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6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900"/>
        <w:gridCol w:w="1700"/>
        <w:gridCol w:w="4500"/>
        <w:gridCol w:w="2500"/>
      </w:tblGrid>
      <w:tr>
        <w:tc>
          <w:tcPr>
            <w:tcW w:w="9600" w:type="dxa"/>
            <w:gridSpan w:val="4"/>
            <w:shd w:val="clear" w:color="auto" w:fill="D9D9D9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ALTERAÇÕES PLANTÃO LIMA - CFO 2026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DATA: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HORA: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FORMATURA:</w:t>
            </w:r>
          </w:p>
        </w:tc>
      </w:tr>
      <w:tr>
        <w:tc>
          <w:tcPr>
            <w:tcW w:w="9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Nº</w:t>
            </w:r>
          </w:p>
        </w:tc>
        <w:tc>
          <w:tcPr>
            <w:tcW w:w="17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GRAD.</w:t>
            </w:r>
          </w:p>
        </w:tc>
        <w:tc>
          <w:tcPr>
            <w:tcW w:w="45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NOME</w:t>
            </w:r>
          </w:p>
        </w:tc>
        <w:tc>
          <w:tcPr>
            <w:tcW w:w="25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SITUAÇÃO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114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JOSIANE FARIAS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131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JOSÉ INACIO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167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GUSTAVO NETO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174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ALEXANDRE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186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SAMUEL SILVA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PLANTÃO: 5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PRESENTES: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AUSENTES: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OBSERVAÇÃO:</w:t>
            </w:r>
          </w:p>
        </w:tc>
      </w:tr>
    </w:tbl>
    <w:sectPr>
      <w:pgSz w:w="11906" w:h="16838"/>
      <w:pgMar w:top="1134" w:right="1134" w:bottom="1134" w:left="1134" w:header="720" w:footer="720" w:gutter="0"/>
    </w:sectPr>
  </w:body>
</w:document>
</file>