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174" w:rsidRPr="00BC4125" w:rsidRDefault="00E11186" w:rsidP="00E11186">
      <w:pPr>
        <w:pStyle w:val="Title"/>
        <w:jc w:val="center"/>
        <w:rPr>
          <w:sz w:val="72"/>
          <w:szCs w:val="72"/>
          <w:lang w:val="es-ES"/>
        </w:rPr>
      </w:pPr>
      <w:r w:rsidRPr="00BC4125">
        <w:rPr>
          <w:sz w:val="72"/>
          <w:szCs w:val="72"/>
          <w:lang w:val="es-ES"/>
        </w:rPr>
        <w:t>ParkAdmin</w:t>
      </w:r>
    </w:p>
    <w:p w:rsidR="00E11186" w:rsidRDefault="00E11186" w:rsidP="00E11186">
      <w:pPr>
        <w:pStyle w:val="Subtitle"/>
        <w:jc w:val="center"/>
        <w:rPr>
          <w:lang w:val="es-ES"/>
        </w:rPr>
      </w:pPr>
      <w:r>
        <w:rPr>
          <w:lang w:val="es-ES"/>
        </w:rPr>
        <w:t>Entrega 1 – 04/05/2019</w:t>
      </w:r>
    </w:p>
    <w:p w:rsidR="00E11186" w:rsidRDefault="00E11186" w:rsidP="00E11186">
      <w:pPr>
        <w:rPr>
          <w:lang w:val="es-ES"/>
        </w:rPr>
      </w:pPr>
    </w:p>
    <w:p w:rsidR="00E11186" w:rsidRDefault="00E11186" w:rsidP="00E11186">
      <w:pPr>
        <w:pStyle w:val="Heading1"/>
        <w:rPr>
          <w:lang w:val="es-ES"/>
        </w:rPr>
      </w:pPr>
    </w:p>
    <w:p w:rsidR="00E11186" w:rsidRDefault="00BC4125" w:rsidP="00E11186">
      <w:pPr>
        <w:pStyle w:val="Heading1"/>
        <w:rPr>
          <w:lang w:val="es-ES"/>
        </w:rPr>
      </w:pPr>
      <w:r>
        <w:rPr>
          <w:lang w:val="es-ES"/>
        </w:rPr>
        <w:t>Puntos importantes de esta iteración</w:t>
      </w:r>
    </w:p>
    <w:p w:rsidR="00BC4125" w:rsidRDefault="00BC4125" w:rsidP="00BC4125">
      <w:pPr>
        <w:rPr>
          <w:lang w:val="es-ES"/>
        </w:rPr>
      </w:pPr>
    </w:p>
    <w:p w:rsidR="00BC4125" w:rsidRPr="00BC4125" w:rsidRDefault="00BC4125" w:rsidP="00BC4125">
      <w:pPr>
        <w:rPr>
          <w:u w:val="single"/>
          <w:lang w:val="es-ES"/>
        </w:rPr>
      </w:pPr>
      <w:r w:rsidRPr="00BC4125">
        <w:rPr>
          <w:u w:val="single"/>
          <w:lang w:val="es-ES"/>
        </w:rPr>
        <w:t>Edici</w:t>
      </w:r>
      <w:r>
        <w:rPr>
          <w:u w:val="single"/>
          <w:lang w:val="es-ES"/>
        </w:rPr>
        <w:t>ó</w:t>
      </w:r>
      <w:r w:rsidRPr="00BC4125">
        <w:rPr>
          <w:u w:val="single"/>
          <w:lang w:val="es-ES"/>
        </w:rPr>
        <w:t>n de mapa</w:t>
      </w:r>
    </w:p>
    <w:p w:rsidR="002E7922" w:rsidRDefault="00BC4125" w:rsidP="00BC4125">
      <w:pPr>
        <w:rPr>
          <w:lang w:val="es-ES"/>
        </w:rPr>
      </w:pPr>
      <w:r>
        <w:rPr>
          <w:lang w:val="es-ES"/>
        </w:rPr>
        <w:t>En esta primer iteraci</w:t>
      </w:r>
      <w:r w:rsidR="002E7922">
        <w:rPr>
          <w:lang w:val="es-ES"/>
        </w:rPr>
        <w:t>ó</w:t>
      </w:r>
      <w:r>
        <w:rPr>
          <w:lang w:val="es-ES"/>
        </w:rPr>
        <w:t xml:space="preserve">n, nos enfocamos en las </w:t>
      </w:r>
      <w:r w:rsidR="002E7922">
        <w:rPr>
          <w:lang w:val="es-ES"/>
        </w:rPr>
        <w:t xml:space="preserve">primeras </w:t>
      </w:r>
      <w:r>
        <w:rPr>
          <w:lang w:val="es-ES"/>
        </w:rPr>
        <w:t xml:space="preserve">funcionalidades de creacion y modificacion </w:t>
      </w:r>
      <w:r w:rsidR="002E7922">
        <w:rPr>
          <w:lang w:val="es-ES"/>
        </w:rPr>
        <w:t>sobre el mapa del estacionamiento, en concreto los niveles</w:t>
      </w:r>
      <w:r>
        <w:rPr>
          <w:lang w:val="es-ES"/>
        </w:rPr>
        <w:t>.</w:t>
      </w:r>
      <w:r w:rsidR="002E7922">
        <w:rPr>
          <w:lang w:val="es-ES"/>
        </w:rPr>
        <w:t xml:space="preserve">  Estos features permiten que el usuario tenga la capacidad de ver y modificar el tamaño del nivel actual y además agregar un nivel.</w:t>
      </w:r>
    </w:p>
    <w:p w:rsidR="002E7922" w:rsidRDefault="002E7922" w:rsidP="00BC4125">
      <w:pPr>
        <w:rPr>
          <w:lang w:val="es-ES"/>
        </w:rPr>
      </w:pPr>
      <w:r>
        <w:rPr>
          <w:lang w:val="es-ES"/>
        </w:rPr>
        <w:t>También seguimos trabajando sobre la funcionalidad de agregado de espacios de estacionamiento, tambien sobre el nivel actual.</w:t>
      </w:r>
    </w:p>
    <w:p w:rsidR="00BC4125" w:rsidRPr="00BC4125" w:rsidRDefault="002E7922" w:rsidP="00BC4125">
      <w:pPr>
        <w:rPr>
          <w:lang w:val="es-ES"/>
        </w:rPr>
      </w:pPr>
      <w:r>
        <w:rPr>
          <w:lang w:val="es-ES"/>
        </w:rPr>
        <w:t>En las próximas iteraciones queremos seguir expandiendo aun más funcionalidades para permitirle a ParkAdmin adaptarse a los diferentes tipos de cocheras.</w:t>
      </w:r>
      <w:bookmarkStart w:id="0" w:name="_GoBack"/>
      <w:bookmarkEnd w:id="0"/>
    </w:p>
    <w:p w:rsidR="00E11186" w:rsidRDefault="00E11186" w:rsidP="00E11186">
      <w:pPr>
        <w:rPr>
          <w:lang w:val="es-ES"/>
        </w:rPr>
      </w:pPr>
    </w:p>
    <w:p w:rsidR="00E11186" w:rsidRDefault="00E11186" w:rsidP="00E11186">
      <w:pPr>
        <w:pStyle w:val="Heading1"/>
        <w:rPr>
          <w:lang w:val="es-ES"/>
        </w:rPr>
      </w:pPr>
      <w:r>
        <w:rPr>
          <w:lang w:val="es-ES"/>
        </w:rPr>
        <w:t>Diagrama de casos de uso</w:t>
      </w:r>
    </w:p>
    <w:p w:rsidR="00E11186" w:rsidRDefault="00E11186" w:rsidP="00E11186">
      <w:pPr>
        <w:rPr>
          <w:lang w:val="es-ES"/>
        </w:rPr>
      </w:pPr>
    </w:p>
    <w:p w:rsidR="002E7922" w:rsidRDefault="002E7922" w:rsidP="00E1118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77215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s-de-us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22" w:rsidRDefault="002E7922" w:rsidP="00E11186">
      <w:pPr>
        <w:pStyle w:val="Heading1"/>
        <w:rPr>
          <w:lang w:val="es-ES"/>
        </w:rPr>
      </w:pPr>
    </w:p>
    <w:p w:rsidR="00E11186" w:rsidRDefault="00BC4125" w:rsidP="00E11186">
      <w:pPr>
        <w:pStyle w:val="Heading1"/>
        <w:rPr>
          <w:lang w:val="es-ES"/>
        </w:rPr>
      </w:pPr>
      <w:r>
        <w:rPr>
          <w:lang w:val="es-ES"/>
        </w:rPr>
        <w:t>Diagrama de modelo de clases</w:t>
      </w:r>
    </w:p>
    <w:p w:rsidR="002E7922" w:rsidRPr="002E7922" w:rsidRDefault="002E7922" w:rsidP="002E7922">
      <w:pPr>
        <w:rPr>
          <w:lang w:val="es-ES"/>
        </w:rPr>
      </w:pPr>
    </w:p>
    <w:p w:rsidR="002E7922" w:rsidRPr="002E7922" w:rsidRDefault="002E7922" w:rsidP="002E7922">
      <w:pPr>
        <w:rPr>
          <w:lang w:val="es-ES"/>
        </w:rPr>
      </w:pPr>
    </w:p>
    <w:p w:rsidR="00BC4125" w:rsidRPr="00BC4125" w:rsidRDefault="002E7922" w:rsidP="00BC412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43600" cy="3056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-clas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22" w:rsidRDefault="002E7922" w:rsidP="00E11186">
      <w:pPr>
        <w:pStyle w:val="Heading1"/>
        <w:rPr>
          <w:lang w:val="es-ES"/>
        </w:rPr>
      </w:pPr>
    </w:p>
    <w:p w:rsidR="00E11186" w:rsidRDefault="00E11186" w:rsidP="00E11186">
      <w:pPr>
        <w:pStyle w:val="Heading1"/>
        <w:rPr>
          <w:lang w:val="es-ES"/>
        </w:rPr>
      </w:pPr>
      <w:r>
        <w:rPr>
          <w:lang w:val="es-ES"/>
        </w:rPr>
        <w:t>Funcionalidades</w:t>
      </w:r>
    </w:p>
    <w:p w:rsidR="00E11186" w:rsidRPr="00BC4125" w:rsidRDefault="00E11186" w:rsidP="00E11186">
      <w:pPr>
        <w:rPr>
          <w:u w:val="single"/>
          <w:lang w:val="es-ES"/>
        </w:rPr>
      </w:pPr>
    </w:p>
    <w:p w:rsidR="00E11186" w:rsidRPr="00BC4125" w:rsidRDefault="00E11186" w:rsidP="00E11186">
      <w:pPr>
        <w:rPr>
          <w:color w:val="538135" w:themeColor="accent6" w:themeShade="BF"/>
          <w:sz w:val="28"/>
          <w:szCs w:val="28"/>
          <w:u w:val="single"/>
          <w:lang w:val="es-ES"/>
        </w:rPr>
      </w:pPr>
      <w:r w:rsidRPr="00BC4125">
        <w:rPr>
          <w:color w:val="538135" w:themeColor="accent6" w:themeShade="BF"/>
          <w:sz w:val="28"/>
          <w:szCs w:val="28"/>
          <w:u w:val="single"/>
          <w:lang w:val="es-ES"/>
        </w:rPr>
        <w:t>Features Agregados</w:t>
      </w:r>
    </w:p>
    <w:p w:rsidR="00087CF1" w:rsidRDefault="00087CF1" w:rsidP="00E11186">
      <w:pPr>
        <w:rPr>
          <w:lang w:val="es-ES"/>
        </w:rPr>
      </w:pPr>
    </w:p>
    <w:p w:rsidR="00087CF1" w:rsidRDefault="00087CF1" w:rsidP="00E11186">
      <w:pPr>
        <w:rPr>
          <w:lang w:val="es-ES"/>
        </w:rPr>
      </w:pPr>
      <w:r w:rsidRPr="00087CF1">
        <w:rPr>
          <w:u w:val="single"/>
          <w:lang w:val="es-ES"/>
        </w:rPr>
        <w:t>Ver mapa del estacionamiento</w:t>
      </w:r>
      <w:r>
        <w:rPr>
          <w:lang w:val="es-ES"/>
        </w:rPr>
        <w:t xml:space="preserve">: Al ingresar a la aplicación, </w:t>
      </w:r>
      <w:r w:rsidR="00BC4125">
        <w:rPr>
          <w:lang w:val="es-ES"/>
        </w:rPr>
        <w:t>e</w:t>
      </w:r>
      <w:r>
        <w:rPr>
          <w:lang w:val="es-ES"/>
        </w:rPr>
        <w:t>l usuario puede ver el mapa del nivel actual del estacionamiento.</w:t>
      </w:r>
    </w:p>
    <w:p w:rsidR="00087CF1" w:rsidRDefault="00087CF1" w:rsidP="00E11186">
      <w:pPr>
        <w:rPr>
          <w:lang w:val="es-ES"/>
        </w:rPr>
      </w:pPr>
      <w:r w:rsidRPr="00087CF1">
        <w:rPr>
          <w:u w:val="single"/>
          <w:lang w:val="es-ES"/>
        </w:rPr>
        <w:t>Ver las medidas del nivel</w:t>
      </w:r>
      <w:r>
        <w:rPr>
          <w:lang w:val="es-ES"/>
        </w:rPr>
        <w:t xml:space="preserve">: </w:t>
      </w:r>
      <w:r>
        <w:rPr>
          <w:lang w:val="es-ES"/>
        </w:rPr>
        <w:t>El usuario puede ver las medidas del nivel actual en la</w:t>
      </w:r>
      <w:r>
        <w:rPr>
          <w:lang w:val="es-ES"/>
        </w:rPr>
        <w:t xml:space="preserve"> parte superior de la</w:t>
      </w:r>
      <w:r>
        <w:rPr>
          <w:lang w:val="es-ES"/>
        </w:rPr>
        <w:t xml:space="preserve"> barra lateral de la aplicación</w:t>
      </w:r>
      <w:r>
        <w:rPr>
          <w:lang w:val="es-ES"/>
        </w:rPr>
        <w:t>.</w:t>
      </w:r>
    </w:p>
    <w:p w:rsidR="00BC4125" w:rsidRDefault="00E11186" w:rsidP="00E11186">
      <w:pPr>
        <w:rPr>
          <w:lang w:val="es-ES"/>
        </w:rPr>
      </w:pPr>
      <w:r w:rsidRPr="00E11186">
        <w:rPr>
          <w:u w:val="single"/>
          <w:lang w:val="es-ES"/>
        </w:rPr>
        <w:t>Ingresar medidas del nivel</w:t>
      </w:r>
      <w:r w:rsidR="00087CF1">
        <w:rPr>
          <w:lang w:val="es-ES"/>
        </w:rPr>
        <w:t>:  Con la implementacion del feature anterior, tambien el usuario tiene la po</w:t>
      </w:r>
      <w:r w:rsidR="00BC4125">
        <w:rPr>
          <w:lang w:val="es-ES"/>
        </w:rPr>
        <w:t>si</w:t>
      </w:r>
      <w:r w:rsidR="00087CF1">
        <w:rPr>
          <w:lang w:val="es-ES"/>
        </w:rPr>
        <w:t>bilidad de modificar el tamaño del nivel actual mediante los inputs en la barra lateral.</w:t>
      </w:r>
    </w:p>
    <w:p w:rsidR="00BC4125" w:rsidRPr="00BC4125" w:rsidRDefault="00BC4125" w:rsidP="00E11186">
      <w:pPr>
        <w:rPr>
          <w:lang w:val="es-ES"/>
        </w:rPr>
      </w:pPr>
      <w:r w:rsidRPr="00BC4125">
        <w:rPr>
          <w:u w:val="single"/>
          <w:lang w:val="es-ES"/>
        </w:rPr>
        <w:t>Agregar un nivel al estacionamiento</w:t>
      </w:r>
      <w:r>
        <w:rPr>
          <w:u w:val="single"/>
          <w:lang w:val="es-ES"/>
        </w:rPr>
        <w:t xml:space="preserve">: </w:t>
      </w:r>
      <w:r>
        <w:rPr>
          <w:lang w:val="es-ES"/>
        </w:rPr>
        <w:t>El usuario pude agregar un nivel mas al estacionamiento mediante la barra superior de la aplicación</w:t>
      </w:r>
    </w:p>
    <w:p w:rsidR="00E11186" w:rsidRDefault="00E11186" w:rsidP="00E11186">
      <w:pPr>
        <w:rPr>
          <w:lang w:val="es-ES"/>
        </w:rPr>
      </w:pPr>
    </w:p>
    <w:p w:rsidR="00087CF1" w:rsidRPr="00BC4125" w:rsidRDefault="00E11186" w:rsidP="00E11186">
      <w:pPr>
        <w:rPr>
          <w:sz w:val="28"/>
          <w:szCs w:val="28"/>
          <w:u w:val="single"/>
          <w:lang w:val="es-ES"/>
        </w:rPr>
      </w:pPr>
      <w:r w:rsidRPr="00BC4125">
        <w:rPr>
          <w:sz w:val="28"/>
          <w:szCs w:val="28"/>
          <w:u w:val="single"/>
          <w:lang w:val="es-ES"/>
        </w:rPr>
        <w:lastRenderedPageBreak/>
        <w:t>Features Modificados</w:t>
      </w:r>
    </w:p>
    <w:p w:rsidR="00087CF1" w:rsidRPr="00E11186" w:rsidRDefault="00087CF1" w:rsidP="00E11186">
      <w:pPr>
        <w:rPr>
          <w:lang w:val="es-ES"/>
        </w:rPr>
      </w:pPr>
      <w:r w:rsidRPr="00087CF1">
        <w:rPr>
          <w:u w:val="single"/>
          <w:lang w:val="es-ES"/>
        </w:rPr>
        <w:t>Agregar espacio de estacionamiento para coche</w:t>
      </w:r>
      <w:r>
        <w:rPr>
          <w:lang w:val="es-ES"/>
        </w:rPr>
        <w:t>: El usuario puede agregar espacios de estacionamiento para coche mediante un bot</w:t>
      </w:r>
      <w:r w:rsidR="00BC4125">
        <w:rPr>
          <w:lang w:val="es-ES"/>
        </w:rPr>
        <w:t>ó</w:t>
      </w:r>
      <w:r>
        <w:rPr>
          <w:lang w:val="es-ES"/>
        </w:rPr>
        <w:t>n el la barra lateral. Los espacios de estacionamiento se pueden mover usando una funcionalidad drag and drop, restringido sobre el nivel actual</w:t>
      </w:r>
      <w:r w:rsidR="00BC4125">
        <w:rPr>
          <w:lang w:val="es-ES"/>
        </w:rPr>
        <w:t>.</w:t>
      </w:r>
    </w:p>
    <w:p w:rsidR="00E11186" w:rsidRPr="00E11186" w:rsidRDefault="00E11186" w:rsidP="00E11186">
      <w:pPr>
        <w:rPr>
          <w:lang w:val="es-ES"/>
        </w:rPr>
      </w:pPr>
    </w:p>
    <w:sectPr w:rsidR="00E11186" w:rsidRPr="00E1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922" w:rsidRDefault="002E7922" w:rsidP="002E7922">
      <w:pPr>
        <w:spacing w:after="0" w:line="240" w:lineRule="auto"/>
      </w:pPr>
      <w:r>
        <w:separator/>
      </w:r>
    </w:p>
  </w:endnote>
  <w:endnote w:type="continuationSeparator" w:id="0">
    <w:p w:rsidR="002E7922" w:rsidRDefault="002E7922" w:rsidP="002E7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922" w:rsidRDefault="002E7922" w:rsidP="002E7922">
      <w:pPr>
        <w:spacing w:after="0" w:line="240" w:lineRule="auto"/>
      </w:pPr>
      <w:r>
        <w:separator/>
      </w:r>
    </w:p>
  </w:footnote>
  <w:footnote w:type="continuationSeparator" w:id="0">
    <w:p w:rsidR="002E7922" w:rsidRDefault="002E7922" w:rsidP="002E79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86"/>
    <w:rsid w:val="00087CF1"/>
    <w:rsid w:val="002E7922"/>
    <w:rsid w:val="00675174"/>
    <w:rsid w:val="00BC4125"/>
    <w:rsid w:val="00E1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B630F"/>
  <w15:chartTrackingRefBased/>
  <w15:docId w15:val="{38DF5468-AE5A-40A9-98E6-0257CF73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1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1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118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11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Coronel, Luis Angel</dc:creator>
  <cp:keywords/>
  <dc:description/>
  <cp:lastModifiedBy>Coronel, Luis Angel</cp:lastModifiedBy>
  <cp:revision>1</cp:revision>
  <dcterms:created xsi:type="dcterms:W3CDTF">2019-05-04T12:26:00Z</dcterms:created>
  <dcterms:modified xsi:type="dcterms:W3CDTF">2019-05-04T13:09:00Z</dcterms:modified>
</cp:coreProperties>
</file>