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75" w:rsidRPr="00073675" w:rsidRDefault="00073675" w:rsidP="00073675">
      <w:pPr>
        <w:rPr>
          <w:rStyle w:val="Forte"/>
          <w:sz w:val="24"/>
        </w:rPr>
      </w:pPr>
      <w:r w:rsidRPr="00073675">
        <w:rPr>
          <w:rStyle w:val="Forte"/>
          <w:sz w:val="24"/>
        </w:rPr>
        <w:t>1. Estrutura do site:</w:t>
      </w:r>
    </w:p>
    <w:p w:rsidR="00073675" w:rsidRPr="00073675" w:rsidRDefault="00073675" w:rsidP="00073675">
      <w:r w:rsidRPr="00073675">
        <w:t>O site está estruturado em diferentes seções, como "Modelos", "Compra", "Aluguel", "Meu Toyota", "Mundo Toyota" e "Contato".</w:t>
      </w:r>
      <w:r>
        <w:t xml:space="preserve"> </w:t>
      </w:r>
      <w:r w:rsidRPr="00073675">
        <w:t xml:space="preserve">Cada seção possui um menu próprio com </w:t>
      </w:r>
      <w:proofErr w:type="spellStart"/>
      <w:r w:rsidRPr="00073675">
        <w:t>sub-seções</w:t>
      </w:r>
      <w:proofErr w:type="spellEnd"/>
      <w:r w:rsidRPr="00073675">
        <w:t xml:space="preserve"> e opções relacionadas.</w:t>
      </w:r>
      <w:r w:rsidR="00C543E8">
        <w:t xml:space="preserve"> Na página inicial, contém a imagem da logo da Toyota servindo como link para sempre que o usuário estiver fora da página principal, possa clicar na foto para poder voltar</w:t>
      </w:r>
    </w:p>
    <w:p w:rsidR="00073675" w:rsidRPr="00073675" w:rsidRDefault="00073675" w:rsidP="00073675">
      <w:pPr>
        <w:rPr>
          <w:rStyle w:val="Forte"/>
          <w:sz w:val="24"/>
        </w:rPr>
      </w:pPr>
      <w:r w:rsidRPr="00073675">
        <w:rPr>
          <w:rStyle w:val="Forte"/>
          <w:sz w:val="24"/>
        </w:rPr>
        <w:t>2. Estilização e Layout:</w:t>
      </w:r>
    </w:p>
    <w:p w:rsidR="00073675" w:rsidRPr="00073675" w:rsidRDefault="00073675" w:rsidP="00073675">
      <w:r w:rsidRPr="00073675">
        <w:t>O design do site segue um padrão clean e moderno, com uso predominante de cores como branco, preto</w:t>
      </w:r>
      <w:r>
        <w:t>, vermelho</w:t>
      </w:r>
      <w:r w:rsidRPr="00073675">
        <w:t xml:space="preserve"> e tons de cinza.</w:t>
      </w:r>
      <w:r>
        <w:t xml:space="preserve"> </w:t>
      </w:r>
      <w:r w:rsidRPr="00073675">
        <w:t>Utiliza uma tipografia legível e bem estruturada, com destaque para títulos e subtítulos.</w:t>
      </w:r>
      <w:r>
        <w:t xml:space="preserve"> </w:t>
      </w:r>
      <w:r w:rsidRPr="00073675">
        <w:t>As imagens e gráficos são de alta qualidade, reforçando a identidade visual da marca Toyota.</w:t>
      </w:r>
      <w:r>
        <w:t xml:space="preserve"> </w:t>
      </w:r>
      <w:r w:rsidRPr="00073675">
        <w:t>O layout é responsivo, adaptando-se bem a diferentes tamanhos de tela e dispositivos.</w:t>
      </w:r>
      <w:r w:rsidR="00C543E8">
        <w:t xml:space="preserve"> Os componentes que estão dentro de </w:t>
      </w:r>
      <w:proofErr w:type="spellStart"/>
      <w:r w:rsidR="00C543E8">
        <w:t>Styles</w:t>
      </w:r>
      <w:proofErr w:type="spellEnd"/>
      <w:r w:rsidR="00C543E8">
        <w:t xml:space="preserve"> </w:t>
      </w:r>
      <w:proofErr w:type="spellStart"/>
      <w:r w:rsidR="00C543E8">
        <w:t>molecule</w:t>
      </w:r>
      <w:proofErr w:type="spellEnd"/>
      <w:r w:rsidR="00C543E8">
        <w:t>, uma classe da página, possuem imagens clicáveis e animadas para mostrar ao usuário como seria o modelo desejado e mais modelos, além de poder criar o seu ou explorar, com um</w:t>
      </w:r>
      <w:r w:rsidR="003033D2">
        <w:t xml:space="preserve"> componente de botão dentro do componente da </w:t>
      </w:r>
      <w:proofErr w:type="spellStart"/>
      <w:r w:rsidR="003033D2">
        <w:t>div</w:t>
      </w:r>
      <w:proofErr w:type="spellEnd"/>
      <w:r w:rsidR="003033D2">
        <w:t>. A maioria dos outros locais que possuem componentes de imagem e b</w:t>
      </w:r>
      <w:r w:rsidR="00F61AE8">
        <w:t xml:space="preserve">otão, seguem esse mesmo estilo. E toda vez que usa um carrossel de imagens, é graças ao componente de classe </w:t>
      </w:r>
      <w:proofErr w:type="spellStart"/>
      <w:r w:rsidR="00F61AE8">
        <w:t>Slick-slider</w:t>
      </w:r>
      <w:proofErr w:type="spellEnd"/>
      <w:r w:rsidR="00F61AE8">
        <w:t>, sendo bastante flexível e permite personalizar a exibição dos slides da forma como pretender</w:t>
      </w:r>
      <w:r w:rsidR="00BA1165">
        <w:t>.</w:t>
      </w:r>
    </w:p>
    <w:p w:rsidR="00073675" w:rsidRPr="00073675" w:rsidRDefault="00073675" w:rsidP="00073675">
      <w:pPr>
        <w:rPr>
          <w:rStyle w:val="Forte"/>
          <w:sz w:val="24"/>
        </w:rPr>
      </w:pPr>
      <w:r w:rsidRPr="00073675">
        <w:rPr>
          <w:rStyle w:val="Forte"/>
          <w:sz w:val="24"/>
        </w:rPr>
        <w:t>3. Seção de Modelos:</w:t>
      </w:r>
    </w:p>
    <w:p w:rsidR="00073675" w:rsidRPr="00073675" w:rsidRDefault="00073675" w:rsidP="00073675">
      <w:r w:rsidRPr="00073675">
        <w:t>Nesta seção, são exibidos os diferentes modelos de carros da Toyota, divididos em categorias como "Carros de passeio", "</w:t>
      </w:r>
      <w:proofErr w:type="spellStart"/>
      <w:r w:rsidRPr="00073675">
        <w:t>SUVs</w:t>
      </w:r>
      <w:proofErr w:type="spellEnd"/>
      <w:r w:rsidRPr="00073675">
        <w:t>", "Esportivos", "Híbridos" e "Pick-ups".</w:t>
      </w:r>
      <w:r>
        <w:t xml:space="preserve"> </w:t>
      </w:r>
      <w:r w:rsidRPr="00073675">
        <w:t>Cada modelo possui uma página própria com informações detalhadas, imagens e a opção de "Monte o seu".</w:t>
      </w:r>
    </w:p>
    <w:p w:rsidR="00073675" w:rsidRPr="00073675" w:rsidRDefault="00073675" w:rsidP="00073675">
      <w:pPr>
        <w:rPr>
          <w:rStyle w:val="Forte"/>
          <w:sz w:val="24"/>
        </w:rPr>
      </w:pPr>
      <w:r w:rsidRPr="00073675">
        <w:rPr>
          <w:rStyle w:val="Forte"/>
          <w:sz w:val="24"/>
        </w:rPr>
        <w:t>4. Seção de Compra e Aluguel:</w:t>
      </w:r>
    </w:p>
    <w:p w:rsidR="00073675" w:rsidRPr="00073675" w:rsidRDefault="00073675" w:rsidP="00073675">
      <w:r w:rsidRPr="00073675">
        <w:t>Nesta seção, são apresentadas as opções de compra e aluguel de veículos Toyota.</w:t>
      </w:r>
      <w:r>
        <w:t xml:space="preserve"> </w:t>
      </w:r>
      <w:r w:rsidRPr="00073675">
        <w:t>São oferecidas informações sobre financiamento, consórcio e o serviço "KINTO" para locação de veículos.</w:t>
      </w:r>
    </w:p>
    <w:p w:rsidR="00073675" w:rsidRPr="00073675" w:rsidRDefault="00073675" w:rsidP="00073675">
      <w:pPr>
        <w:rPr>
          <w:rStyle w:val="Forte"/>
          <w:sz w:val="24"/>
        </w:rPr>
      </w:pPr>
      <w:r w:rsidRPr="00073675">
        <w:rPr>
          <w:rStyle w:val="Forte"/>
          <w:sz w:val="24"/>
        </w:rPr>
        <w:t>5. Seção de Serviços:</w:t>
      </w:r>
    </w:p>
    <w:p w:rsidR="00073675" w:rsidRPr="00073675" w:rsidRDefault="00073675" w:rsidP="00073675">
      <w:r w:rsidRPr="00073675">
        <w:t>Nesta seção, são listados os diversos serviços oferecidos pela Toyota, como agendamento de serviços, garantia, revisão periódica, assistência 24 horas, entre outros.</w:t>
      </w:r>
      <w:r>
        <w:t xml:space="preserve"> </w:t>
      </w:r>
      <w:r w:rsidRPr="00073675">
        <w:t>Há também informações sobre acessórios originais e blindagem certificada.</w:t>
      </w:r>
    </w:p>
    <w:p w:rsidR="00073675" w:rsidRPr="00073675" w:rsidRDefault="00073675" w:rsidP="00073675">
      <w:pPr>
        <w:rPr>
          <w:rStyle w:val="Forte"/>
          <w:sz w:val="24"/>
        </w:rPr>
      </w:pPr>
      <w:r w:rsidRPr="00073675">
        <w:rPr>
          <w:rStyle w:val="Forte"/>
          <w:sz w:val="24"/>
        </w:rPr>
        <w:t>6. Seção Institucional:</w:t>
      </w:r>
    </w:p>
    <w:p w:rsidR="00073675" w:rsidRPr="00073675" w:rsidRDefault="00073675" w:rsidP="00073675">
      <w:r w:rsidRPr="00073675">
        <w:t>Nesta seção, são apresentadas informações sobre a marca Toyota, sua história, filosofia e compromissos com sustentabilidade e responsabilidade social.</w:t>
      </w:r>
      <w:r>
        <w:t xml:space="preserve"> </w:t>
      </w:r>
      <w:r w:rsidRPr="00073675">
        <w:t>Incluem-se tópicos como "Tudo sobre eletrificação", "</w:t>
      </w:r>
      <w:proofErr w:type="spellStart"/>
      <w:r w:rsidRPr="00073675">
        <w:t>Compliance</w:t>
      </w:r>
      <w:proofErr w:type="spellEnd"/>
      <w:r w:rsidRPr="00073675">
        <w:t>" e "Desafio ambiental 2050".</w:t>
      </w:r>
    </w:p>
    <w:p w:rsidR="00073675" w:rsidRPr="00073675" w:rsidRDefault="00073675" w:rsidP="00073675">
      <w:pPr>
        <w:rPr>
          <w:rStyle w:val="Forte"/>
          <w:sz w:val="24"/>
        </w:rPr>
      </w:pPr>
      <w:r w:rsidRPr="00073675">
        <w:rPr>
          <w:rStyle w:val="Forte"/>
          <w:sz w:val="24"/>
        </w:rPr>
        <w:t>7. Formulários e Interatividade:</w:t>
      </w:r>
    </w:p>
    <w:p w:rsidR="00073675" w:rsidRPr="00073675" w:rsidRDefault="00073675" w:rsidP="00073675">
      <w:r w:rsidRPr="00073675">
        <w:t>O site possui diversos formulários, como "Solicitar contato", "Localizar concessionária" e "Monte o seu" para configuração de veículos.</w:t>
      </w:r>
      <w:r>
        <w:t xml:space="preserve"> </w:t>
      </w:r>
      <w:r w:rsidRPr="00073675">
        <w:t>Há também uma seção de "Oportunidades" com ofertas e promoções em destaque.</w:t>
      </w:r>
      <w:r w:rsidR="00F61AE8">
        <w:t xml:space="preserve"> N</w:t>
      </w:r>
      <w:r w:rsidR="00F61AE8">
        <w:t xml:space="preserve">a parte dos formulários, segue o estilo de </w:t>
      </w:r>
      <w:proofErr w:type="spellStart"/>
      <w:r w:rsidR="00F61AE8">
        <w:t>label</w:t>
      </w:r>
      <w:proofErr w:type="spellEnd"/>
      <w:r w:rsidR="00F61AE8">
        <w:t xml:space="preserve"> e input do tipo texto, com botão padrão </w:t>
      </w:r>
      <w:r w:rsidR="00F61AE8">
        <w:t>na área que possibilita digitar</w:t>
      </w:r>
      <w:r w:rsidR="00F61AE8">
        <w:t xml:space="preserve"> e uma mensagem de </w:t>
      </w:r>
      <w:proofErr w:type="spellStart"/>
      <w:r w:rsidR="00F61AE8">
        <w:t>span</w:t>
      </w:r>
      <w:proofErr w:type="spellEnd"/>
      <w:r w:rsidR="00F61AE8">
        <w:t>, caso não atinja o que é pedido</w:t>
      </w:r>
      <w:r w:rsidR="00F61AE8">
        <w:t xml:space="preserve">. Todos os componentes do </w:t>
      </w:r>
      <w:proofErr w:type="spellStart"/>
      <w:r w:rsidR="00F61AE8">
        <w:t>form</w:t>
      </w:r>
      <w:proofErr w:type="spellEnd"/>
      <w:r w:rsidR="00F61AE8">
        <w:t xml:space="preserve"> está dentro da data-grid, podendo </w:t>
      </w:r>
      <w:r w:rsidR="00F61AE8">
        <w:lastRenderedPageBreak/>
        <w:t>fazer modelagem de dados e personalização de UI, podendo exibir e editar dados de qualquer fonte de dados, independentemente do tamanho e complexidade.</w:t>
      </w:r>
    </w:p>
    <w:p w:rsidR="00073675" w:rsidRPr="00073675" w:rsidRDefault="00073675" w:rsidP="00073675">
      <w:pPr>
        <w:rPr>
          <w:rStyle w:val="Forte"/>
          <w:sz w:val="24"/>
        </w:rPr>
      </w:pPr>
      <w:r w:rsidRPr="00073675">
        <w:rPr>
          <w:rStyle w:val="Forte"/>
          <w:sz w:val="24"/>
        </w:rPr>
        <w:t>8. Recursos Adicionais:</w:t>
      </w:r>
    </w:p>
    <w:p w:rsidR="00ED2593" w:rsidRDefault="00073675" w:rsidP="00073675">
      <w:r w:rsidRPr="00073675">
        <w:t>O site disponibiliza downloads de manuais, tabelas de ruídos e outros documentos relacionados.</w:t>
      </w:r>
      <w:r>
        <w:t xml:space="preserve"> </w:t>
      </w:r>
      <w:r w:rsidRPr="00073675">
        <w:t xml:space="preserve">Há links para as redes sociais da Toyota, como </w:t>
      </w:r>
      <w:proofErr w:type="spellStart"/>
      <w:r w:rsidRPr="00073675">
        <w:t>Facebook</w:t>
      </w:r>
      <w:proofErr w:type="spellEnd"/>
      <w:r w:rsidRPr="00073675">
        <w:t xml:space="preserve">, </w:t>
      </w:r>
      <w:proofErr w:type="spellStart"/>
      <w:r w:rsidRPr="00073675">
        <w:t>YouTube</w:t>
      </w:r>
      <w:proofErr w:type="spellEnd"/>
      <w:r w:rsidRPr="00073675">
        <w:t xml:space="preserve"> e </w:t>
      </w:r>
      <w:proofErr w:type="spellStart"/>
      <w:r w:rsidRPr="00073675">
        <w:t>LinkedIn</w:t>
      </w:r>
      <w:proofErr w:type="spellEnd"/>
      <w:r w:rsidRPr="00073675">
        <w:t>.</w:t>
      </w:r>
      <w:bookmarkStart w:id="0" w:name="_GoBack"/>
      <w:bookmarkEnd w:id="0"/>
    </w:p>
    <w:p w:rsidR="00ED2593" w:rsidRPr="00073675" w:rsidRDefault="00ED2593" w:rsidP="00073675"/>
    <w:p w:rsidR="00073675" w:rsidRPr="00073675" w:rsidRDefault="00073675" w:rsidP="00073675"/>
    <w:p w:rsidR="004473F0" w:rsidRDefault="004473F0"/>
    <w:sectPr w:rsidR="00447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D6CE1"/>
    <w:multiLevelType w:val="multilevel"/>
    <w:tmpl w:val="8C76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CF"/>
    <w:rsid w:val="00073675"/>
    <w:rsid w:val="000E4492"/>
    <w:rsid w:val="003033D2"/>
    <w:rsid w:val="004473F0"/>
    <w:rsid w:val="00506464"/>
    <w:rsid w:val="00BA1165"/>
    <w:rsid w:val="00C543E8"/>
    <w:rsid w:val="00C957CF"/>
    <w:rsid w:val="00DE283B"/>
    <w:rsid w:val="00ED2593"/>
    <w:rsid w:val="00F11C8C"/>
    <w:rsid w:val="00F6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19A1"/>
  <w15:chartTrackingRefBased/>
  <w15:docId w15:val="{5F829E53-1A33-4260-82FE-88F266C6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3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Antonio Lisarb Cordeiro Saraiva</cp:lastModifiedBy>
  <cp:revision>2</cp:revision>
  <dcterms:created xsi:type="dcterms:W3CDTF">2024-05-27T18:41:00Z</dcterms:created>
  <dcterms:modified xsi:type="dcterms:W3CDTF">2024-05-28T23:07:00Z</dcterms:modified>
</cp:coreProperties>
</file>