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B7250">
      <w:pPr>
        <w:spacing w:line="360" w:lineRule="auto"/>
        <w:jc w:val="center"/>
        <w:rPr>
          <w:rFonts w:hint="eastAsia" w:ascii="宋体" w:hAnsi="宋体"/>
          <w:b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sz w:val="44"/>
          <w:szCs w:val="44"/>
          <w:lang w:val="en-US" w:eastAsia="zh-CN"/>
        </w:rPr>
        <w:t>人教版《中华民族大家庭》</w:t>
      </w:r>
    </w:p>
    <w:p w14:paraId="50D8C85E">
      <w:pPr>
        <w:spacing w:line="360" w:lineRule="auto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val="en-US" w:eastAsia="zh-CN"/>
        </w:rPr>
        <w:t>第5课《美丽河山我们的家》</w:t>
      </w:r>
      <w:r>
        <w:rPr>
          <w:rFonts w:hint="eastAsia" w:ascii="宋体" w:hAnsi="宋体"/>
          <w:b/>
          <w:sz w:val="44"/>
          <w:szCs w:val="44"/>
        </w:rPr>
        <w:t>教学设计</w:t>
      </w:r>
    </w:p>
    <w:tbl>
      <w:tblPr>
        <w:tblStyle w:val="4"/>
        <w:tblW w:w="93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231"/>
        <w:gridCol w:w="709"/>
        <w:gridCol w:w="1254"/>
        <w:gridCol w:w="710"/>
        <w:gridCol w:w="1950"/>
        <w:gridCol w:w="785"/>
        <w:gridCol w:w="960"/>
      </w:tblGrid>
      <w:tr w14:paraId="07D3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758" w:type="dxa"/>
            <w:noWrap w:val="0"/>
            <w:vAlign w:val="top"/>
          </w:tcPr>
          <w:p w14:paraId="21F65A17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课题</w:t>
            </w:r>
          </w:p>
        </w:tc>
        <w:tc>
          <w:tcPr>
            <w:tcW w:w="2231" w:type="dxa"/>
            <w:noWrap w:val="0"/>
            <w:vAlign w:val="top"/>
          </w:tcPr>
          <w:p w14:paraId="3F7628CA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美丽河山我们的家</w:t>
            </w:r>
          </w:p>
        </w:tc>
        <w:tc>
          <w:tcPr>
            <w:tcW w:w="709" w:type="dxa"/>
            <w:noWrap w:val="0"/>
            <w:vAlign w:val="top"/>
          </w:tcPr>
          <w:p w14:paraId="0DF79891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单元</w:t>
            </w:r>
          </w:p>
        </w:tc>
        <w:tc>
          <w:tcPr>
            <w:tcW w:w="1254" w:type="dxa"/>
            <w:noWrap w:val="0"/>
            <w:vAlign w:val="top"/>
          </w:tcPr>
          <w:p w14:paraId="06E7C186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单元</w:t>
            </w:r>
          </w:p>
        </w:tc>
        <w:tc>
          <w:tcPr>
            <w:tcW w:w="710" w:type="dxa"/>
            <w:noWrap w:val="0"/>
            <w:vAlign w:val="top"/>
          </w:tcPr>
          <w:p w14:paraId="0D4E2239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学科</w:t>
            </w:r>
          </w:p>
        </w:tc>
        <w:tc>
          <w:tcPr>
            <w:tcW w:w="1950" w:type="dxa"/>
            <w:noWrap w:val="0"/>
            <w:vAlign w:val="top"/>
          </w:tcPr>
          <w:p w14:paraId="0C70D5C9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中华民族大家庭</w:t>
            </w:r>
          </w:p>
        </w:tc>
        <w:tc>
          <w:tcPr>
            <w:tcW w:w="785" w:type="dxa"/>
            <w:noWrap w:val="0"/>
            <w:vAlign w:val="top"/>
          </w:tcPr>
          <w:p w14:paraId="4E56D524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年级</w:t>
            </w:r>
          </w:p>
        </w:tc>
        <w:tc>
          <w:tcPr>
            <w:tcW w:w="960" w:type="dxa"/>
            <w:noWrap w:val="0"/>
            <w:vAlign w:val="top"/>
          </w:tcPr>
          <w:p w14:paraId="1E9FFC3D">
            <w:pPr>
              <w:spacing w:line="480" w:lineRule="auto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四年级</w:t>
            </w:r>
          </w:p>
        </w:tc>
      </w:tr>
      <w:tr w14:paraId="261E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758" w:type="dxa"/>
            <w:noWrap w:val="0"/>
            <w:vAlign w:val="center"/>
          </w:tcPr>
          <w:p w14:paraId="0779ACB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教材分析</w:t>
            </w:r>
          </w:p>
        </w:tc>
        <w:tc>
          <w:tcPr>
            <w:tcW w:w="8599" w:type="dxa"/>
            <w:gridSpan w:val="7"/>
            <w:noWrap w:val="0"/>
            <w:vAlign w:val="top"/>
          </w:tcPr>
          <w:p w14:paraId="0E5EDBE8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第二单元《我们热爱伟大祖国》包含《我们都是中国公民》《美丽河山我们的家》《共同建设美好家园》三课内容。本单元旨在增强五个认同中的“对伟大祖国的认同”，帮助学生明晰中国公民的法律身份，认知祖国壮丽河山与中华民族共同家园的内涵，激发学生铸牢中华民族共同意识、共建美好的共同家园的内生动力，深化爱国主义情感。实现学生实现从公民身份认知—家园情感认同—建设行动担当的递进式发展，达成情感培育与行为实践的有机统一。</w:t>
            </w:r>
          </w:p>
          <w:p w14:paraId="68C6BE62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本课情景模拟环节让学生知道我们是一个共同体——中华民族，中国是我们共同的家园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36"/>
                <w:lang w:val="en-US" w:eastAsia="zh-CN"/>
              </w:rPr>
              <w:t>，引导学生感受祖国美好河山和丰富的物产，增强学生的国家认同感，增强自豪感与归属感；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交流讨论环节旨在初步指导祖国各地具有代表性物产的同时，广泛了解家乡物产，从而产生对祖国和家乡的浓厚兴趣和热爱之情。探究分析环节通过具有代表性的地标景点，结合中国地图找出相应的位置，锻炼学生的读图能力。实践园地环节引导学生知道爱护我们的家园是每个人的责任，作为小学生要从小事做起，并做计划，树立守护美丽家园的意识。开放空间环节旨在宣讲祖国大好河山，书写团结统一的中华民族故事。</w:t>
            </w:r>
          </w:p>
        </w:tc>
      </w:tr>
      <w:tr w14:paraId="309F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58" w:type="dxa"/>
            <w:noWrap w:val="0"/>
            <w:vAlign w:val="top"/>
          </w:tcPr>
          <w:p w14:paraId="47DE6A0E">
            <w:pP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  <w:p w14:paraId="435D4B5E">
            <w:pP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  <w:p w14:paraId="5EC26FFE">
            <w:pP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学情分析</w:t>
            </w:r>
          </w:p>
          <w:p w14:paraId="10F326E6">
            <w:pPr>
              <w:rPr>
                <w:rFonts w:hint="eastAsia"/>
              </w:rPr>
            </w:pPr>
          </w:p>
        </w:tc>
        <w:tc>
          <w:tcPr>
            <w:tcW w:w="8599" w:type="dxa"/>
            <w:gridSpan w:val="7"/>
            <w:noWrap w:val="0"/>
            <w:vAlign w:val="top"/>
          </w:tcPr>
          <w:p w14:paraId="0428F9B7">
            <w:pPr>
              <w:ind w:firstLine="560" w:firstLineChars="200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四年级学生处于直观形象思维向抽象逻辑思维转型的关键阶段，对“祖国”“家园”具备基础认知，但需依托图片、视频、实物等具象载体建立情感联结。学生具备一定生活与学习经验，能分享旅行见闻、地域物产与自然风光，对“美丽中国”形成初步正向印象。但学生易将“祖国”概念泛化、虚化，难以建立祖国资源滋养个体生活的切身感知，对“建设祖国”的表达易流于空泛，缺乏具象行动指引。同时，该学段学生好奇心强、参与意愿高涨，乐于分享个人体验，因此本课以“旅行记忆”为切入点，以“山河列车”为教学情境主线，通过分组探究“祖国五份馈赠”，引导学生感知平原、草原、森林、江河湖海、地下资源对生活的滋养作用，最终将感恩情感转化为可落地的家园守护行动，实现知、情、行的深度融合。</w:t>
            </w:r>
          </w:p>
        </w:tc>
      </w:tr>
      <w:tr w14:paraId="67802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58" w:type="dxa"/>
            <w:noWrap w:val="0"/>
            <w:vAlign w:val="center"/>
          </w:tcPr>
          <w:p w14:paraId="177FB21B">
            <w:pP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学习</w:t>
            </w:r>
          </w:p>
          <w:p w14:paraId="29EEDD8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目标</w:t>
            </w:r>
          </w:p>
        </w:tc>
        <w:tc>
          <w:tcPr>
            <w:tcW w:w="8599" w:type="dxa"/>
            <w:gridSpan w:val="7"/>
            <w:noWrap w:val="0"/>
            <w:vAlign w:val="top"/>
          </w:tcPr>
          <w:p w14:paraId="7173154B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1.通过展示旅行记忆、观看祖国风光视频，感受祖国风景如画，理解“共同家园”，增强自豪感与归属感。</w:t>
            </w:r>
          </w:p>
          <w:p w14:paraId="3C45CDD1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2.通过分组探究“祖国的五份礼物”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以及家乡湖南物产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，懂得感恩祖国的馈赠，形成珍惜资源、爱护环境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热爱家国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的道德情感。</w:t>
            </w:r>
          </w:p>
          <w:p w14:paraId="0068DCA1">
            <w:pPr>
              <w:ind w:firstLine="56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3.通过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了解中华民族同胞们的爱护行动，书写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“爱护家园守护计划”，将感恩转化为行动，愿意从小事做起，为建设美丽家园贡献力量。</w:t>
            </w:r>
          </w:p>
        </w:tc>
      </w:tr>
      <w:tr w14:paraId="3AF3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58" w:type="dxa"/>
            <w:noWrap w:val="0"/>
            <w:vAlign w:val="top"/>
          </w:tcPr>
          <w:p w14:paraId="3EC8AE6D">
            <w:pPr>
              <w:rPr>
                <w:rFonts w:hint="eastAsia" w:ascii="仿宋" w:hAnsi="仿宋" w:eastAsia="仿宋" w:cs="仿宋"/>
                <w:sz w:val="24"/>
                <w:szCs w:val="32"/>
              </w:rPr>
            </w:pPr>
          </w:p>
          <w:p w14:paraId="36C83DB6">
            <w:pPr>
              <w:rPr>
                <w:rFonts w:hint="eastAsia" w:ascii="仿宋" w:hAnsi="仿宋" w:eastAsia="仿宋" w:cs="仿宋"/>
                <w:sz w:val="24"/>
                <w:szCs w:val="32"/>
              </w:rPr>
            </w:pPr>
          </w:p>
          <w:p w14:paraId="35F1FAE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重点</w:t>
            </w:r>
          </w:p>
        </w:tc>
        <w:tc>
          <w:tcPr>
            <w:tcW w:w="8599" w:type="dxa"/>
            <w:gridSpan w:val="7"/>
            <w:noWrap w:val="0"/>
            <w:vAlign w:val="top"/>
          </w:tcPr>
          <w:p w14:paraId="42062A00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引导学生感受祖国山河之美、物产之丰，体会“中华民族是一个大家庭，美丽河山是我们共同的家”。</w:t>
            </w:r>
          </w:p>
          <w:p w14:paraId="7737C245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  <w:tr w14:paraId="124E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58" w:type="dxa"/>
            <w:noWrap w:val="0"/>
            <w:vAlign w:val="top"/>
          </w:tcPr>
          <w:p w14:paraId="0513D8A8">
            <w:pPr>
              <w:rPr>
                <w:rFonts w:hint="eastAsia" w:ascii="仿宋" w:hAnsi="仿宋" w:eastAsia="仿宋" w:cs="仿宋"/>
                <w:sz w:val="24"/>
                <w:szCs w:val="32"/>
              </w:rPr>
            </w:pPr>
          </w:p>
          <w:p w14:paraId="6BC4E730">
            <w:pPr>
              <w:rPr>
                <w:rFonts w:hint="eastAsia" w:ascii="仿宋" w:hAnsi="仿宋" w:eastAsia="仿宋" w:cs="仿宋"/>
                <w:sz w:val="24"/>
                <w:szCs w:val="32"/>
              </w:rPr>
            </w:pPr>
          </w:p>
          <w:p w14:paraId="2139CB6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难点</w:t>
            </w:r>
          </w:p>
        </w:tc>
        <w:tc>
          <w:tcPr>
            <w:tcW w:w="8599" w:type="dxa"/>
            <w:gridSpan w:val="7"/>
            <w:noWrap w:val="0"/>
            <w:vAlign w:val="top"/>
          </w:tcPr>
          <w:p w14:paraId="3BB726BA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将“祖国的美丽与富饶”升华为“我爱我家，我要建设家”的情感认同和行动意愿。</w:t>
            </w:r>
          </w:p>
          <w:p w14:paraId="7FFA30BF">
            <w:pP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</w:tbl>
    <w:p w14:paraId="75838FBF"/>
    <w:tbl>
      <w:tblPr>
        <w:tblStyle w:val="4"/>
        <w:tblpPr w:leftFromText="180" w:rightFromText="180" w:vertAnchor="text" w:tblpXSpec="center" w:tblpY="1"/>
        <w:tblOverlap w:val="never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4820"/>
        <w:gridCol w:w="1490"/>
        <w:gridCol w:w="1781"/>
      </w:tblGrid>
      <w:tr w14:paraId="681F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7" w:type="dxa"/>
            <w:gridSpan w:val="4"/>
            <w:shd w:val="clear" w:color="auto" w:fill="D9D9D9"/>
            <w:noWrap w:val="0"/>
            <w:vAlign w:val="top"/>
          </w:tcPr>
          <w:p w14:paraId="47D89D34">
            <w:pPr>
              <w:jc w:val="center"/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教学过程</w:t>
            </w:r>
          </w:p>
        </w:tc>
      </w:tr>
      <w:tr w14:paraId="69A7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6" w:type="dxa"/>
            <w:noWrap w:val="0"/>
            <w:vAlign w:val="top"/>
          </w:tcPr>
          <w:p w14:paraId="0DAD65CD">
            <w:pPr>
              <w:rPr>
                <w:rFonts w:hint="eastAsia"/>
                <w:b/>
                <w:bCs/>
                <w:sz w:val="21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教学环节</w:t>
            </w:r>
          </w:p>
        </w:tc>
        <w:tc>
          <w:tcPr>
            <w:tcW w:w="4820" w:type="dxa"/>
            <w:noWrap w:val="0"/>
            <w:vAlign w:val="top"/>
          </w:tcPr>
          <w:p w14:paraId="36272A32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教师活动</w:t>
            </w:r>
          </w:p>
        </w:tc>
        <w:tc>
          <w:tcPr>
            <w:tcW w:w="1490" w:type="dxa"/>
            <w:noWrap w:val="0"/>
            <w:vAlign w:val="top"/>
          </w:tcPr>
          <w:p w14:paraId="4264A7D6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学生活动</w:t>
            </w:r>
          </w:p>
        </w:tc>
        <w:tc>
          <w:tcPr>
            <w:tcW w:w="1781" w:type="dxa"/>
            <w:noWrap w:val="0"/>
            <w:vAlign w:val="top"/>
          </w:tcPr>
          <w:p w14:paraId="29192CEB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设计意图</w:t>
            </w:r>
          </w:p>
        </w:tc>
      </w:tr>
      <w:tr w14:paraId="44F59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6" w:type="dxa"/>
            <w:noWrap w:val="0"/>
            <w:vAlign w:val="top"/>
          </w:tcPr>
          <w:p w14:paraId="6F4A6FF4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一、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导入新课：旅行记忆・走进共同家园</w:t>
            </w:r>
          </w:p>
        </w:tc>
        <w:tc>
          <w:tcPr>
            <w:tcW w:w="4820" w:type="dxa"/>
            <w:noWrap w:val="0"/>
            <w:vAlign w:val="top"/>
          </w:tcPr>
          <w:p w14:paraId="34AC4A7D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1.活动准备：学生课前准备旅行照片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旅行地的物产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向往地风景图。</w:t>
            </w:r>
          </w:p>
          <w:p w14:paraId="18FE36E2">
            <w:pP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互动导入：组织学生分享个人旅行体验，板书课题，开启课堂学习。</w:t>
            </w:r>
          </w:p>
        </w:tc>
        <w:tc>
          <w:tcPr>
            <w:tcW w:w="1490" w:type="dxa"/>
            <w:noWrap w:val="0"/>
            <w:vAlign w:val="top"/>
          </w:tcPr>
          <w:p w14:paraId="29978F3B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2–3名学生展示并介绍“旅行记忆”，全班倾听观察。</w:t>
            </w:r>
          </w:p>
        </w:tc>
        <w:tc>
          <w:tcPr>
            <w:tcW w:w="1781" w:type="dxa"/>
            <w:noWrap w:val="0"/>
            <w:vAlign w:val="top"/>
          </w:tcPr>
          <w:p w14:paraId="63AD0A9C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以真实体验拉近“祖国”与“我”的距离，打开认知窗口。</w:t>
            </w:r>
          </w:p>
        </w:tc>
      </w:tr>
      <w:tr w14:paraId="1120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96" w:type="dxa"/>
            <w:noWrap w:val="0"/>
            <w:vAlign w:val="top"/>
          </w:tcPr>
          <w:p w14:paraId="14519D5B">
            <w:pPr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二、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讲授新课</w:t>
            </w:r>
          </w:p>
          <w:p w14:paraId="7ACA604F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第一站：美丽河山站—感知祖国辽阔壮美</w:t>
            </w:r>
          </w:p>
        </w:tc>
        <w:tc>
          <w:tcPr>
            <w:tcW w:w="4820" w:type="dxa"/>
            <w:noWrap w:val="0"/>
            <w:vAlign w:val="top"/>
          </w:tcPr>
          <w:p w14:paraId="7750A812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数据呈现：展示祖国陆地面积、海域面积等核心地理数据。</w:t>
            </w:r>
          </w:p>
          <w:p w14:paraId="2B915DA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2.视听感知：播放涵盖高山、大河、草原、田野、湖泊、海岸的祖国风光纪录片。</w:t>
            </w:r>
          </w:p>
          <w:p w14:paraId="5D7C523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3.分享交流：选聘“山河分享员”，结合视频与亲身经历畅谈对祖国的认知与感受。</w:t>
            </w:r>
          </w:p>
          <w:p w14:paraId="439ADD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4.教师小结：祖国疆域辽阔、风光各异，同属中华大地，是中华民族共有的生活家园。</w:t>
            </w:r>
          </w:p>
        </w:tc>
        <w:tc>
          <w:tcPr>
            <w:tcW w:w="1490" w:type="dxa"/>
            <w:noWrap w:val="0"/>
            <w:vAlign w:val="top"/>
          </w:tcPr>
          <w:p w14:paraId="11A65E92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观看视频，互动作答。</w:t>
            </w:r>
            <w:r>
              <w:rPr>
                <w:rFonts w:hint="default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2.展示分享：2–3名学生担任“山河分享员”，描述心中的祖国。</w:t>
            </w:r>
          </w:p>
        </w:tc>
        <w:tc>
          <w:tcPr>
            <w:tcW w:w="1781" w:type="dxa"/>
            <w:noWrap w:val="0"/>
            <w:vAlign w:val="top"/>
          </w:tcPr>
          <w:p w14:paraId="02E4DA0F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通过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数据、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视频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小组分享，让学生直观感受山河之美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同时增强对伟大祖国的认同感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体会“无论走多远，都在祖国怀抱中”。</w:t>
            </w:r>
          </w:p>
        </w:tc>
      </w:tr>
      <w:tr w14:paraId="182A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96" w:type="dxa"/>
            <w:noWrap w:val="0"/>
            <w:vAlign w:val="top"/>
          </w:tcPr>
          <w:p w14:paraId="1585A90D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第二站：物华天宝站</w:t>
            </w:r>
            <w:r>
              <w:rPr>
                <w:rFonts w:hint="eastAsia" w:ascii="仿宋" w:hAnsi="仿宋" w:eastAsia="仿宋" w:cs="仿宋"/>
                <w:sz w:val="24"/>
                <w:szCs w:val="32"/>
                <w:lang w:eastAsia="zh-CN"/>
              </w:rPr>
              <w:t>—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礼赞祖国丰厚馈赠</w:t>
            </w:r>
          </w:p>
        </w:tc>
        <w:tc>
          <w:tcPr>
            <w:tcW w:w="4820" w:type="dxa"/>
            <w:noWrap w:val="0"/>
            <w:vAlign w:val="top"/>
          </w:tcPr>
          <w:p w14:paraId="7C2148F4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1.任务发布：教师出示五组探究主题（江河湖海/森林/平原/地下资源/草原）。</w:t>
            </w:r>
          </w:p>
          <w:p w14:paraId="359DCE4F">
            <w:pP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2.分组探究：组长抽取任务卡，小组围绕核心问题开展合作探究，教师巡回指导，借助“山河守护官”AI智能体辅助互动。</w:t>
            </w:r>
          </w:p>
          <w:p w14:paraId="1BBB67FB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3.核心思考指引（所有小组共同关注）：</w:t>
            </w:r>
          </w:p>
          <w:p w14:paraId="02A38FE0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·这个地方为我们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带来了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什么？</w:t>
            </w:r>
          </w:p>
          <w:p w14:paraId="23492EAA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·如果没有它，生活会变成什么样？</w:t>
            </w:r>
          </w:p>
          <w:p w14:paraId="5045E160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·用一句话说出你的感受。</w:t>
            </w:r>
          </w:p>
          <w:p w14:paraId="4935F0E9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.各小组按指定的不同方式展开探究，教师巡视指导，准备AI智能体“山河守护官”辅助互动。</w:t>
            </w:r>
          </w:p>
          <w:p w14:paraId="569EABF8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.组织小组依次汇报，教师相机回应。</w:t>
            </w:r>
          </w:p>
          <w:p w14:paraId="55222829">
            <w:pP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6.本土拓展：结合湖南“有色金属之乡”“鱼米之乡”地域特色，引导学生分享湖南物产。</w:t>
            </w:r>
          </w:p>
        </w:tc>
        <w:tc>
          <w:tcPr>
            <w:tcW w:w="1490" w:type="dxa"/>
            <w:noWrap w:val="0"/>
            <w:vAlign w:val="top"/>
          </w:tcPr>
          <w:p w14:paraId="0496BF96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小组抽取任务卡，围绕三个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核心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问题讨论。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各组用不同形式汇报（可扮演、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对答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、提问AI等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绘画创作等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），表达感恩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热爱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之情。</w:t>
            </w:r>
          </w:p>
          <w:p w14:paraId="2EECB880">
            <w:pP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3.分享自己了解的湖南物产。</w:t>
            </w:r>
          </w:p>
        </w:tc>
        <w:tc>
          <w:tcPr>
            <w:tcW w:w="1781" w:type="dxa"/>
            <w:noWrap w:val="0"/>
            <w:vAlign w:val="top"/>
          </w:tcPr>
          <w:p w14:paraId="7B9B7F9E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通过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任务驱动自主探究，由全国到本土，让学生自主发现祖国各类资源对生命的滋养，从“知道”走向“感恩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热爱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”，为后续“责任”做情感铺垫。</w:t>
            </w:r>
          </w:p>
        </w:tc>
      </w:tr>
      <w:tr w14:paraId="0341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96" w:type="dxa"/>
            <w:noWrap w:val="0"/>
            <w:vAlign w:val="top"/>
          </w:tcPr>
          <w:p w14:paraId="0ACBC472">
            <w:pPr>
              <w:rPr>
                <w:rFonts w:hint="eastAsia" w:eastAsia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第三站：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同心共建</w:t>
            </w: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站—从感恩走向行动</w:t>
            </w:r>
          </w:p>
        </w:tc>
        <w:tc>
          <w:tcPr>
            <w:tcW w:w="4820" w:type="dxa"/>
            <w:noWrap w:val="0"/>
            <w:vAlign w:val="top"/>
          </w:tcPr>
          <w:p w14:paraId="0EC6FE65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思辨讨论：围绕“资源丰富是否可以浪费”展开交流。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2.榜样引领：展示藏族同胞守护边疆、蒙古族治沙防沙、港澳少年植树护绿、海南人民守护海洋、各族青年护河等民族团结共建家园的影像资料。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3.实践制定：学生独立撰写“爱护家园守护计划”卡片。</w:t>
            </w:r>
          </w:p>
          <w:p w14:paraId="5EA99AB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分享点评：邀请学生展示计划，教师强化责任意识。</w:t>
            </w:r>
          </w:p>
        </w:tc>
        <w:tc>
          <w:tcPr>
            <w:tcW w:w="1490" w:type="dxa"/>
            <w:noWrap w:val="0"/>
            <w:vAlign w:val="top"/>
          </w:tcPr>
          <w:p w14:paraId="6BFF55AF">
            <w:pP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1.学生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思考资源珍贵。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观看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资料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，感受各族人民的</w:t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爱护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行动。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独立书写自己的守护计划</w:t>
            </w:r>
            <w:r>
              <w:rPr>
                <w:rFonts w:hint="eastAsia" w:ascii="仿宋" w:hAnsi="仿宋" w:eastAsia="仿宋" w:cs="仿宋"/>
                <w:sz w:val="28"/>
                <w:szCs w:val="36"/>
                <w:lang w:eastAsia="zh-CN"/>
              </w:rPr>
              <w:t>。</w:t>
            </w:r>
          </w:p>
        </w:tc>
        <w:tc>
          <w:tcPr>
            <w:tcW w:w="1781" w:type="dxa"/>
            <w:noWrap w:val="0"/>
            <w:vAlign w:val="top"/>
          </w:tcPr>
          <w:p w14:paraId="2B829A77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将感恩转化为行动，落实“责任意识”核心素养，让学生知道“我爱我家”不是口号，而是具体的行动。</w:t>
            </w:r>
          </w:p>
        </w:tc>
      </w:tr>
      <w:tr w14:paraId="4F9F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96" w:type="dxa"/>
            <w:noWrap w:val="0"/>
            <w:vAlign w:val="top"/>
          </w:tcPr>
          <w:p w14:paraId="23E1E138">
            <w:pPr>
              <w:rPr>
                <w:rFonts w:hint="eastAsia"/>
                <w:b/>
                <w:bCs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三、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课堂总结升华</w:t>
            </w:r>
          </w:p>
        </w:tc>
        <w:tc>
          <w:tcPr>
            <w:tcW w:w="4820" w:type="dxa"/>
            <w:noWrap w:val="0"/>
            <w:vAlign w:val="top"/>
          </w:tcPr>
          <w:p w14:paraId="4F54D08D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收获分享：学生畅谈本节课学习收获与感悟。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集体宣誓：齐读课堂约定——合理利用资源，保护绿水青山，建设美丽中国。</w:t>
            </w:r>
          </w:p>
          <w:p w14:paraId="33416B26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课堂结语：教师号召做河山守护者、建设接班人。</w:t>
            </w:r>
          </w:p>
        </w:tc>
        <w:tc>
          <w:tcPr>
            <w:tcW w:w="1490" w:type="dxa"/>
            <w:noWrap w:val="0"/>
            <w:vAlign w:val="top"/>
          </w:tcPr>
          <w:p w14:paraId="6EC2FF51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1.分享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收获。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br w:type="textWrapping"/>
            </w: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36"/>
              </w:rPr>
              <w:t>齐读约定。</w:t>
            </w:r>
          </w:p>
        </w:tc>
        <w:tc>
          <w:tcPr>
            <w:tcW w:w="1781" w:type="dxa"/>
            <w:noWrap w:val="0"/>
            <w:vAlign w:val="top"/>
          </w:tcPr>
          <w:p w14:paraId="44D3C918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强化情感认同和使命担当。</w:t>
            </w:r>
          </w:p>
        </w:tc>
      </w:tr>
      <w:tr w14:paraId="6798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96" w:type="dxa"/>
            <w:noWrap w:val="0"/>
            <w:vAlign w:val="top"/>
          </w:tcPr>
          <w:p w14:paraId="3DB50E42"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课后作业</w:t>
            </w:r>
          </w:p>
        </w:tc>
        <w:tc>
          <w:tcPr>
            <w:tcW w:w="4820" w:type="dxa"/>
            <w:noWrap w:val="0"/>
            <w:vAlign w:val="top"/>
          </w:tcPr>
          <w:p w14:paraId="473B7E19">
            <w:pP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阅读教材第 38 页 “开放空间” 阿依古丽的来信，撰写回信，向对方介绍一处祖国壮丽河山或自己的家乡风貌。</w:t>
            </w:r>
          </w:p>
        </w:tc>
        <w:tc>
          <w:tcPr>
            <w:tcW w:w="1490" w:type="dxa"/>
            <w:noWrap w:val="0"/>
            <w:vAlign w:val="top"/>
          </w:tcPr>
          <w:p w14:paraId="334D83FF">
            <w:pP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书写回信，介绍祖国河山或者家乡。</w:t>
            </w:r>
          </w:p>
        </w:tc>
        <w:tc>
          <w:tcPr>
            <w:tcW w:w="1781" w:type="dxa"/>
            <w:noWrap w:val="0"/>
            <w:vAlign w:val="top"/>
          </w:tcPr>
          <w:p w14:paraId="35DA9C53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巩固课堂知识，感受山河之美，增进民族情感，培养学生热爱家乡与祖国的情怀，提升语言表达能力。</w:t>
            </w:r>
          </w:p>
        </w:tc>
      </w:tr>
      <w:tr w14:paraId="7FCD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2" w:hRule="atLeast"/>
          <w:jc w:val="center"/>
        </w:trPr>
        <w:tc>
          <w:tcPr>
            <w:tcW w:w="1196" w:type="dxa"/>
            <w:noWrap w:val="0"/>
            <w:vAlign w:val="top"/>
          </w:tcPr>
          <w:p w14:paraId="11DDC119">
            <w:pPr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教学板书</w:t>
            </w:r>
          </w:p>
        </w:tc>
        <w:tc>
          <w:tcPr>
            <w:tcW w:w="4820" w:type="dxa"/>
            <w:noWrap w:val="0"/>
            <w:vAlign w:val="top"/>
          </w:tcPr>
          <w:p w14:paraId="13475F95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5.美丽河山我们的家</w:t>
            </w:r>
          </w:p>
          <w:p w14:paraId="467388DE">
            <w:pP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899795</wp:posOffset>
                      </wp:positionV>
                      <wp:extent cx="795655" cy="304165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018030" y="6268720"/>
                                <a:ext cx="795655" cy="3041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B7DE21">
                                  <w:pPr>
                                    <w:rPr>
                                      <w:rFonts w:hint="default" w:eastAsia="宋体"/>
                                      <w:color w:val="EE822F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822F"/>
                                      <w:lang w:val="en-US" w:eastAsia="zh-CN"/>
                                    </w:rPr>
                                    <w:t>物产丰富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3pt;margin-top:70.85pt;height:23.95pt;width:62.65pt;z-index:251661312;mso-width-relative:page;mso-height-relative:page;" filled="f" stroked="f" coordsize="21600,21600" o:gfxdata="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HS2r2gAAAAoBAAAPAAAA&#10;AAAAAAEAIAAAACIAAABkcnMvZG93bnJldi54bWxQSwECFAAUAAAACACHTuJABZb+n0wCAAB/BAAA&#10;DgAAAAAAAAABACAAAAApAQAAZHJzL2Uyb0RvYy54bWxQSwUGAAAAAAYABgBZAQAA5w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1B7DE21">
                            <w:pPr>
                              <w:rPr>
                                <w:rFonts w:hint="default" w:eastAsia="宋体"/>
                                <w:color w:val="EE822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EE822F"/>
                                <w:lang w:val="en-US" w:eastAsia="zh-CN"/>
                              </w:rPr>
                              <w:t>物产丰富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1034415</wp:posOffset>
                      </wp:positionV>
                      <wp:extent cx="795655" cy="304165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5655" cy="3041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9B93BE">
                                  <w:pPr>
                                    <w:rPr>
                                      <w:rFonts w:hint="default" w:eastAsia="宋体"/>
                                      <w:color w:val="EE822F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4pt;margin-top:81.45pt;height:23.95pt;width:62.65pt;z-index:251669504;mso-width-relative:page;mso-height-relative:page;" filled="f" stroked="f" coordsize="21600,21600" o:gfxdata="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G1hgDaAAAACgEAAA8AAAAAAAAAAQAgAAAA&#10;IgAAAGRycy9kb3ducmV2LnhtbFBLAQIUABQAAAAIAIdO4kB0sYjlQgIAAHUEAAAOAAAAAAAAAAEA&#10;IAAAACkBAABkcnMvZTJvRG9jLnhtbFBLBQYAAAAABgAGAFkBAADd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79B93BE">
                            <w:pPr>
                              <w:rPr>
                                <w:rFonts w:hint="default" w:eastAsia="宋体"/>
                                <w:color w:val="EE822F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1106805</wp:posOffset>
                      </wp:positionH>
                      <wp:positionV relativeFrom="paragraph">
                        <wp:posOffset>1978660</wp:posOffset>
                      </wp:positionV>
                      <wp:extent cx="795655" cy="58928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5655" cy="589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8EB3BA9">
                                  <w:pPr>
                                    <w:rPr>
                                      <w:rFonts w:hint="eastAsia"/>
                                      <w:color w:val="C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C00000"/>
                                      <w:lang w:val="en-US" w:eastAsia="zh-CN"/>
                                    </w:rPr>
                                    <w:t>热爱祖国</w:t>
                                  </w:r>
                                </w:p>
                                <w:p w14:paraId="5E69FC5B">
                                  <w:pPr>
                                    <w:rPr>
                                      <w:rFonts w:hint="default"/>
                                      <w:color w:val="C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C00000"/>
                                      <w:lang w:val="en-US" w:eastAsia="zh-CN"/>
                                    </w:rPr>
                                    <w:t>共建家园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7.15pt;margin-top:155.8pt;height:46.4pt;width:62.65pt;z-index:251668480;mso-width-relative:page;mso-height-relative:page;" filled="f" stroked="f" coordsize="21600,21600" o:gfxdata="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CkhH9wAAAALAQAADwAAAAAAAAABACAA&#10;AAAiAAAAZHJzL2Rvd25yZXYueG1sUEsBAhQAFAAAAAgAh07iQBHjpQ9CAgAAdQQAAA4AAAAAAAAA&#10;AQAgAAAAKwEAAGRycy9lMm9Eb2MueG1sUEsFBgAAAAAGAAYAWQEAAN8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8EB3BA9">
                            <w:pPr>
                              <w:rPr>
                                <w:rFonts w:hint="eastAsia"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lang w:val="en-US" w:eastAsia="zh-CN"/>
                              </w:rPr>
                              <w:t>热爱祖国</w:t>
                            </w:r>
                          </w:p>
                          <w:p w14:paraId="5E69FC5B">
                            <w:pPr>
                              <w:rPr>
                                <w:rFonts w:hint="default"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lang w:val="en-US" w:eastAsia="zh-CN"/>
                              </w:rPr>
                              <w:t>共建家园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1669415</wp:posOffset>
                      </wp:positionV>
                      <wp:extent cx="1193165" cy="36576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680460" y="6849110"/>
                                <a:ext cx="1193165" cy="3657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C00771">
                                  <w:pPr>
                                    <w:rPr>
                                      <w:rFonts w:hint="default" w:eastAsia="宋体"/>
                                      <w:sz w:val="15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8"/>
                                      <w:lang w:val="en-US" w:eastAsia="zh-CN"/>
                                    </w:rPr>
                                    <w:t>（学生书写的行动计划）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7.15pt;margin-top:131.45pt;height:28.8pt;width:93.95pt;z-index:251667456;mso-width-relative:page;mso-height-relative:page;" filled="f" stroked="f" coordsize="21600,21600" o:gfxdata="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klMbbbAAAACwEAAA8A&#10;AAAAAAAAAQAgAAAAIgAAAGRycy9kb3ducmV2LnhtbFBLAQIUABQAAAAIAIdO4kA9uXFnTQIAAIAE&#10;AAAOAAAAAAAAAAEAIAAAACoBAABkcnMvZTJvRG9jLnhtbFBLBQYAAAAABgAGAFkBAADp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AC00771">
                            <w:pPr>
                              <w:rPr>
                                <w:rFonts w:hint="default" w:eastAsia="宋体"/>
                                <w:sz w:val="15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8"/>
                                <w:lang w:val="en-US" w:eastAsia="zh-CN"/>
                              </w:rPr>
                              <w:t>（学生书写的行动计划）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1334135</wp:posOffset>
                      </wp:positionH>
                      <wp:positionV relativeFrom="paragraph">
                        <wp:posOffset>1518920</wp:posOffset>
                      </wp:positionV>
                      <wp:extent cx="190500" cy="190500"/>
                      <wp:effectExtent l="6985" t="3810" r="12065" b="15240"/>
                      <wp:wrapNone/>
                      <wp:docPr id="7" name="心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heart">
                                <a:avLst/>
                              </a:prstGeom>
                              <a:solidFill>
                                <a:srgbClr val="4874CB"/>
                              </a:solidFill>
                              <a:ln w="12700" cap="flat" cmpd="sng" algn="ctr">
                                <a:solidFill>
                                  <a:srgbClr val="2E54A1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05.05pt;margin-top:119.6pt;height:15pt;width:15pt;z-index:251665408;v-text-anchor:middle;mso-width-relative:page;mso-height-relative:page;" fillcolor="#4874CB" filled="t" stroked="t" coordsize="190500,190500" o:gfxdata="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kWwEM2QAAAAsBAAAPAAAA&#10;AAAAAAEAIAAAACIAAABkcnMvZG93bnJldi54bWxQSwECFAAUAAAACACHTuJAWylqr4YCAAAkBQAA&#10;DgAAAAAAAAABACAAAAAoAQAAZHJzL2Uyb0RvYy54bWxQSwUGAAAAAAYABgBZAQAAIAYAAAAA&#10;" path="m95250,47625c134937,-63500,289718,47625,95250,190500c-99218,47625,55562,-63500,95250,47625xe">
                      <v:path o:connectlocs="95250,47625;95250,190500" o:connectangles="247,82"/>
                      <v:fill on="t" focussize="0,0"/>
                      <v:stroke weight="1pt" color="#233F79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1522730</wp:posOffset>
                      </wp:positionV>
                      <wp:extent cx="190500" cy="190500"/>
                      <wp:effectExtent l="6985" t="3810" r="12065" b="15240"/>
                      <wp:wrapNone/>
                      <wp:docPr id="6" name="心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03170" y="6805930"/>
                                <a:ext cx="190500" cy="190500"/>
                              </a:xfrm>
                              <a:prstGeom prst="heart">
                                <a:avLst/>
                              </a:prstGeom>
                              <a:solidFill>
                                <a:srgbClr val="4874CB"/>
                              </a:solidFill>
                              <a:ln w="12700" cap="flat" cmpd="sng" algn="ctr">
                                <a:solidFill>
                                  <a:srgbClr val="2E54A1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75.95pt;margin-top:119.9pt;height:15pt;width:15pt;z-index:251664384;v-text-anchor:middle;mso-width-relative:page;mso-height-relative:page;" fillcolor="#4874CB" filled="t" stroked="t" coordsize="190500,190500" o:gfxdata="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0QN9e&#10;2AAAAAsBAAAPAAAAAAAAAAEAIAAAACIAAABkcnMvZG93bnJldi54bWxQSwECFAAUAAAACACHTuJA&#10;z7co+ZMCAAAwBQAADgAAAAAAAAABACAAAAAnAQAAZHJzL2Uyb0RvYy54bWxQSwUGAAAAAAYABgBZ&#10;AQAALAYAAAAA&#10;" path="m95250,47625c134937,-63500,289718,47625,95250,190500c-99218,47625,55562,-63500,95250,47625xe">
                      <v:path o:connectlocs="95250,47625;95250,190500" o:connectangles="247,82"/>
                      <v:fill on="t" focussize="0,0"/>
                      <v:stroke weight="1pt" color="#233F79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1711325</wp:posOffset>
                      </wp:positionH>
                      <wp:positionV relativeFrom="paragraph">
                        <wp:posOffset>1532890</wp:posOffset>
                      </wp:positionV>
                      <wp:extent cx="190500" cy="190500"/>
                      <wp:effectExtent l="6985" t="3810" r="12065" b="15240"/>
                      <wp:wrapNone/>
                      <wp:docPr id="8" name="心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heart">
                                <a:avLst/>
                              </a:prstGeom>
                              <a:solidFill>
                                <a:srgbClr val="4874CB"/>
                              </a:solidFill>
                              <a:ln w="12700" cap="flat" cmpd="sng" algn="ctr">
                                <a:solidFill>
                                  <a:srgbClr val="2E54A1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34.75pt;margin-top:120.7pt;height:15pt;width:15pt;z-index:251666432;v-text-anchor:middle;mso-width-relative:page;mso-height-relative:page;" fillcolor="#4874CB" filled="t" stroked="t" coordsize="190500,190500" o:gfxdata="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enjmc2gAAAAsBAAAPAAAA&#10;AAAAAAEAIAAAACIAAABkcnMvZG93bnJldi54bWxQSwECFAAUAAAACACHTuJAIdNZ8YUCAAAkBQAA&#10;DgAAAAAAAAABACAAAAApAQAAZHJzL2Uyb0RvYy54bWxQSwUGAAAAAAYABgBZAQAAIAYAAAAA&#10;" path="m95250,47625c134937,-63500,289718,47625,95250,190500c-99218,47625,55562,-63500,95250,47625xe">
                      <v:path o:connectlocs="95250,47625;95250,190500" o:connectangles="247,82"/>
                      <v:fill on="t" focussize="0,0"/>
                      <v:stroke weight="1pt" color="#233F79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1146175</wp:posOffset>
                      </wp:positionH>
                      <wp:positionV relativeFrom="paragraph">
                        <wp:posOffset>786765</wp:posOffset>
                      </wp:positionV>
                      <wp:extent cx="795655" cy="304165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5655" cy="3041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ED128A0">
                                  <w:pPr>
                                    <w:rPr>
                                      <w:rFonts w:hint="default" w:eastAsia="宋体"/>
                                      <w:color w:val="EE822F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822F"/>
                                      <w:lang w:val="en-US" w:eastAsia="zh-CN"/>
                                    </w:rPr>
                                    <w:t>风景优美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0.25pt;margin-top:61.95pt;height:23.95pt;width:62.65pt;z-index:251663360;mso-width-relative:page;mso-height-relative:page;" filled="f" stroked="f" coordsize="21600,21600" o:gfxdata="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5ZcVDaAAAACwEAAA8AAAAAAAAAAQAgAAAA&#10;IgAAAGRycy9kb3ducmV2LnhtbFBLAQIUABQAAAAIAIdO4kD0AgnJQgIAAHMEAAAOAAAAAAAAAAEA&#10;IAAAACkBAABkcnMvZTJvRG9jLnhtbFBLBQYAAAAABgAGAFkBAADd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ED128A0">
                            <w:pPr>
                              <w:rPr>
                                <w:rFonts w:hint="default" w:eastAsia="宋体"/>
                                <w:color w:val="EE822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EE822F"/>
                                <w:lang w:val="en-US" w:eastAsia="zh-CN"/>
                              </w:rPr>
                              <w:t>风景优美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1116330</wp:posOffset>
                      </wp:positionH>
                      <wp:positionV relativeFrom="paragraph">
                        <wp:posOffset>982345</wp:posOffset>
                      </wp:positionV>
                      <wp:extent cx="795655" cy="304165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5655" cy="3041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6301808">
                                  <w:pPr>
                                    <w:rPr>
                                      <w:rFonts w:hint="default" w:eastAsia="宋体"/>
                                      <w:color w:val="EE822F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822F"/>
                                      <w:lang w:val="en-US" w:eastAsia="zh-CN"/>
                                    </w:rPr>
                                    <w:t>幅员辽阔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7.9pt;margin-top:77.35pt;height:23.95pt;width:62.65pt;z-index:251662336;mso-width-relative:page;mso-height-relative:page;" filled="f" stroked="f" coordsize="21600,21600" o:gfxdata="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Ohi67bAAAACwEAAA8AAAAAAAAAAQAgAAAA&#10;IgAAAGRycy9kb3ducmV2LnhtbFBLAQIUABQAAAAIAIdO4kCOtwKGQQIAAHMEAAAOAAAAAAAAAAEA&#10;IAAAACoBAABkcnMvZTJvRG9jLnhtbFBLBQYAAAAABgAGAFkBAADd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6301808">
                            <w:pPr>
                              <w:rPr>
                                <w:rFonts w:hint="default" w:eastAsia="宋体"/>
                                <w:color w:val="EE822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EE822F"/>
                                <w:lang w:val="en-US" w:eastAsia="zh-CN"/>
                              </w:rPr>
                              <w:t>幅员辽阔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1193165</wp:posOffset>
                      </wp:positionV>
                      <wp:extent cx="2510790" cy="363855"/>
                      <wp:effectExtent l="0" t="0" r="3810" b="1714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74850" y="6485255"/>
                                <a:ext cx="2510790" cy="363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629F20E">
                                  <w:pPr>
                                    <w:rPr>
                                      <w:rFonts w:hint="default" w:eastAsia="宋体"/>
                                      <w:sz w:val="20"/>
                                      <w:szCs w:val="2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2"/>
                                      <w:lang w:val="en-US" w:eastAsia="zh-CN"/>
                                    </w:rPr>
                                    <w:t>物华天宝站   大美河山站   山河号列车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.6pt;margin-top:93.95pt;height:28.65pt;width:197.7pt;z-index:251660288;mso-width-relative:page;mso-height-relative:page;" fillcolor="#FFFFFF" filled="t" stroked="f" coordsize="21600,21600" o:gfxdata="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F&#10;FtFl1gAAAAoBAAAPAAAAAAAAAAEAIAAAACIAAABkcnMvZG93bnJldi54bWxQSwECFAAUAAAACACH&#10;TuJAE/DwpV8CAACpBAAADgAAAAAAAAABACAAAAAlAQAAZHJzL2Uyb0RvYy54bWxQSwUGAAAAAAYA&#10;BgBZAQAA9g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629F20E">
                            <w:pPr>
                              <w:rPr>
                                <w:rFonts w:hint="default" w:eastAsia="宋体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  <w:lang w:val="en-US" w:eastAsia="zh-CN"/>
                              </w:rPr>
                              <w:t>物华天宝站   大美河山站   山河号列车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110490</wp:posOffset>
                      </wp:positionV>
                      <wp:extent cx="2898140" cy="2734945"/>
                      <wp:effectExtent l="17145" t="0" r="18415" b="16510"/>
                      <wp:wrapNone/>
                      <wp:docPr id="1" name="心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606675" y="5377180"/>
                                <a:ext cx="2898140" cy="2734945"/>
                              </a:xfrm>
                              <a:prstGeom prst="hear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.65pt;margin-top:8.7pt;height:215.35pt;width:228.2pt;z-index:251659264;v-text-anchor:middle;mso-width-relative:page;mso-height-relative:page;" filled="f" stroked="t" coordsize="2898140,2734945" o:gfxdata="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02ATotkAAAAIAQAADwAAAAAAAAABACAAAAAi&#10;AAAAZHJzL2Rvd25yZXYueG1sUEsBAhQAFAAAAAgAh07iQGvEE/R7AgAA5wQAAA4AAAAAAAAAAQAg&#10;AAAAKAEAAGRycy9lMm9Eb2MueG1sUEsFBgAAAAAGAAYAWQEAABUGAAAAAA==&#10;" path="m1449070,683736c2052849,-911648,4407587,683736,1449070,2734945c-1509447,683736,845290,-911648,1449070,683736xe">
                      <v:path o:connectlocs="1449070,683736;1449070,2734945" o:connectangles="247,82"/>
                      <v:fill on="f" focussize="0,0"/>
                      <v:stroke weight="1pt" color="#C00000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490" w:type="dxa"/>
            <w:noWrap w:val="0"/>
            <w:vAlign w:val="top"/>
          </w:tcPr>
          <w:p w14:paraId="76536007">
            <w:pPr>
              <w:rPr>
                <w:rFonts w:hint="default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学生课后书写回信。</w:t>
            </w:r>
          </w:p>
        </w:tc>
        <w:tc>
          <w:tcPr>
            <w:tcW w:w="1781" w:type="dxa"/>
            <w:noWrap w:val="0"/>
            <w:vAlign w:val="top"/>
          </w:tcPr>
          <w:p w14:paraId="1D0A7E2F">
            <w:pPr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巩固课堂所学，深化山河美育与民族情感，提升书面表达能力，厚植爱乡爱国情怀。</w:t>
            </w:r>
          </w:p>
        </w:tc>
      </w:tr>
      <w:tr w14:paraId="43D7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96" w:type="dxa"/>
            <w:noWrap w:val="0"/>
            <w:vAlign w:val="top"/>
          </w:tcPr>
          <w:p w14:paraId="7D598E10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教学反思</w:t>
            </w:r>
          </w:p>
        </w:tc>
        <w:tc>
          <w:tcPr>
            <w:tcW w:w="8091" w:type="dxa"/>
            <w:gridSpan w:val="3"/>
            <w:noWrap w:val="0"/>
            <w:vAlign w:val="top"/>
          </w:tcPr>
          <w:p w14:paraId="02A0851D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</w:rPr>
              <w:t>本节课以山河游览为主线开展教学活动，依托丰富的视频影像、小组探究、成果分享等多样形式，带领学生领略祖国大好河山的壮美风光，深入了解各地丰富物产与自然资源。课堂充分调动学生参与积极性，让学生在自主探究与交流分享中真切体会祖国的富饶美好，内心自然而然生出对祖国的喜爱与感恩之情。同时结合本土特色拓展学习内容，拉近知识与生活的距离，有效厚植学生家国情怀与民族团结意识，引导学生树立爱护家园、守护山河的良好观念，圆满完成本节课各项教学目标，课堂育人氛围浓厚，教学效果良好。</w:t>
            </w:r>
          </w:p>
        </w:tc>
      </w:tr>
    </w:tbl>
    <w:p w14:paraId="3904662C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6A957"/>
    <w:multiLevelType w:val="singleLevel"/>
    <w:tmpl w:val="F1D6A9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E07ACA"/>
    <w:multiLevelType w:val="singleLevel"/>
    <w:tmpl w:val="01E07A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079A3"/>
    <w:rsid w:val="00BB5262"/>
    <w:rsid w:val="02CD1F13"/>
    <w:rsid w:val="049E6EFE"/>
    <w:rsid w:val="075E75DE"/>
    <w:rsid w:val="094620D8"/>
    <w:rsid w:val="0F220EF1"/>
    <w:rsid w:val="11427629"/>
    <w:rsid w:val="13AE369B"/>
    <w:rsid w:val="15AC3C0A"/>
    <w:rsid w:val="18C76675"/>
    <w:rsid w:val="1CC0331C"/>
    <w:rsid w:val="1E1D38F7"/>
    <w:rsid w:val="1E4C6AB3"/>
    <w:rsid w:val="1E9777B7"/>
    <w:rsid w:val="21352BB3"/>
    <w:rsid w:val="23A805A4"/>
    <w:rsid w:val="23CE11F0"/>
    <w:rsid w:val="2609650F"/>
    <w:rsid w:val="27135897"/>
    <w:rsid w:val="275814FC"/>
    <w:rsid w:val="2B163BA8"/>
    <w:rsid w:val="2D393B7E"/>
    <w:rsid w:val="2D546C0A"/>
    <w:rsid w:val="2D654973"/>
    <w:rsid w:val="2E644C2A"/>
    <w:rsid w:val="2EAB4607"/>
    <w:rsid w:val="2F2919D0"/>
    <w:rsid w:val="2F792957"/>
    <w:rsid w:val="30313679"/>
    <w:rsid w:val="311F308B"/>
    <w:rsid w:val="313079A3"/>
    <w:rsid w:val="326F3B9E"/>
    <w:rsid w:val="332826CA"/>
    <w:rsid w:val="33E5680D"/>
    <w:rsid w:val="34BF4AE6"/>
    <w:rsid w:val="35575D0A"/>
    <w:rsid w:val="39225E0E"/>
    <w:rsid w:val="3C1063F2"/>
    <w:rsid w:val="3E726EF0"/>
    <w:rsid w:val="3EDF3E59"/>
    <w:rsid w:val="3F473ED8"/>
    <w:rsid w:val="4077259B"/>
    <w:rsid w:val="447A4D50"/>
    <w:rsid w:val="448E4357"/>
    <w:rsid w:val="478D08F6"/>
    <w:rsid w:val="48021647"/>
    <w:rsid w:val="488A12DA"/>
    <w:rsid w:val="48DD58AD"/>
    <w:rsid w:val="49064E04"/>
    <w:rsid w:val="4A995804"/>
    <w:rsid w:val="4ACA1E61"/>
    <w:rsid w:val="4C2D4456"/>
    <w:rsid w:val="4E4A7B4B"/>
    <w:rsid w:val="54A47238"/>
    <w:rsid w:val="54B0031A"/>
    <w:rsid w:val="554D7917"/>
    <w:rsid w:val="563D3E2F"/>
    <w:rsid w:val="5814375B"/>
    <w:rsid w:val="58A530A9"/>
    <w:rsid w:val="58E6430A"/>
    <w:rsid w:val="5AF945D6"/>
    <w:rsid w:val="5BC63851"/>
    <w:rsid w:val="5DF70D68"/>
    <w:rsid w:val="624D0FCC"/>
    <w:rsid w:val="64F929E8"/>
    <w:rsid w:val="66393436"/>
    <w:rsid w:val="66963578"/>
    <w:rsid w:val="66BE0674"/>
    <w:rsid w:val="681B02F7"/>
    <w:rsid w:val="685F3791"/>
    <w:rsid w:val="68CB4E07"/>
    <w:rsid w:val="6B8579B3"/>
    <w:rsid w:val="6B99331C"/>
    <w:rsid w:val="6C270A6A"/>
    <w:rsid w:val="6C3173CF"/>
    <w:rsid w:val="6C743A5A"/>
    <w:rsid w:val="70652935"/>
    <w:rsid w:val="716F7F0B"/>
    <w:rsid w:val="71D76A8E"/>
    <w:rsid w:val="71F948D9"/>
    <w:rsid w:val="733A40FD"/>
    <w:rsid w:val="736305DA"/>
    <w:rsid w:val="73AD7AA7"/>
    <w:rsid w:val="74A76BEC"/>
    <w:rsid w:val="75BF0CCB"/>
    <w:rsid w:val="76404C02"/>
    <w:rsid w:val="76A333E3"/>
    <w:rsid w:val="77383B2B"/>
    <w:rsid w:val="78411105"/>
    <w:rsid w:val="78C40E48"/>
    <w:rsid w:val="79935991"/>
    <w:rsid w:val="79F26012"/>
    <w:rsid w:val="7A9D3661"/>
    <w:rsid w:val="7AAA11E4"/>
    <w:rsid w:val="7E374B3D"/>
    <w:rsid w:val="7E955D07"/>
    <w:rsid w:val="7E995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2669</Words>
  <Characters>2704</Characters>
  <Lines>0</Lines>
  <Paragraphs>0</Paragraphs>
  <TotalTime>0</TotalTime>
  <ScaleCrop>false</ScaleCrop>
  <LinksUpToDate>false</LinksUpToDate>
  <CharactersWithSpaces>2708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2026-04-28T07:20:00Z</dcterms:created>
  <dc:creator>骊胭</dc:creator>
  <cp:lastModifiedBy>骊胭</cp:lastModifiedBy>
  <cp:lastPrinted>2026-05-15T07:58:00Z</cp:lastPrinted>
  <dcterms:modified xsi:type="dcterms:W3CDTF">2026-05-28T02:59:52Z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E9B34EEB82084D72B7FEF89BC9BF7414_13</vt:lpwstr>
  </property>
  <property fmtid="{D5CDD505-2E9C-101B-9397-08002B2CF9AE}" pid="4" name="KSOTemplateDocerSaveRecord">
    <vt:lpwstr>eyJoZGlkIjoiMTc0Yzg4ZmU1MmQxMjllZWEyMmY5ZDY1MjI1ZmRjZDEiLCJ1c2VySWQiOiIzMDA3NzIzMTkifQ==</vt:lpwstr>
  </property>
</Properties>
</file>