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Hw2prob7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He</w:t>
      </w:r>
    </w:p>
    <w:p>
      <w:pPr>
        <w:pStyle w:val="Date"/>
      </w:pPr>
      <w:r>
        <w:t xml:space="preserve">2/20/2019</w:t>
      </w:r>
    </w:p>
    <w:p>
      <w:pPr>
        <w:pStyle w:val="SourceCode"/>
      </w:pPr>
      <w:r>
        <w:rPr>
          <w:rStyle w:val="NormalTok"/>
        </w:rPr>
        <w:t xml:space="preserve">r&lt;-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sig &lt;-.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S0&lt;-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mT&lt;-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(S0/K)+(r+sig**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)*mT)/(sig*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(mT))</w:t>
      </w:r>
      <w:r>
        <w:br w:type="textWrapping"/>
      </w:r>
      <w:r>
        <w:rPr>
          <w:rStyle w:val="NormalTok"/>
        </w:rPr>
        <w:t xml:space="preserve">d2&lt;-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(mT)</w:t>
      </w:r>
      <w:r>
        <w:br w:type="textWrapping"/>
      </w:r>
      <w:r>
        <w:rPr>
          <w:rStyle w:val="NormalTok"/>
        </w:rPr>
        <w:t xml:space="preserve">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(d1)-K*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(-r*mT)*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(d2)</w:t>
      </w:r>
    </w:p>
    <w:p>
      <w:pPr>
        <w:pStyle w:val="FirstParagraph"/>
      </w:pPr>
      <w:r>
        <w:t xml:space="preserve">C is 5.5984</w:t>
      </w:r>
    </w:p>
    <w:p>
      <w:pPr>
        <w:pStyle w:val="SourceCode"/>
      </w:pPr>
      <w:r>
        <w:rPr>
          <w:rStyle w:val="NormalTok"/>
        </w:rPr>
        <w:t xml:space="preserve">maxN &lt;-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mcest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(N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maxN</w:t>
      </w:r>
      <w:r>
        <w:rPr>
          <w:rStyle w:val="DecValTok"/>
        </w:rPr>
        <w:t xml:space="preserve">+1000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</w:t>
      </w:r>
      <w:r>
        <w:rPr>
          <w:rStyle w:val="FloatTok"/>
        </w:rPr>
        <w:t xml:space="preserve">-.5</w:t>
      </w:r>
      <w:r>
        <w:rPr>
          <w:rStyle w:val="NormalTok"/>
        </w:rPr>
        <w:t xml:space="preserve">*sig^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)*mT+sig*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(mT)))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sumC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for( 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(ST[i]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ST[i]*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(-r*mT)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mcest[N]&lt;-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sumC/N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for (N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maxN</w:t>
      </w:r>
      <w:r>
        <w:rPr>
          <w:rStyle w:val="DecValTok"/>
        </w:rPr>
        <w:t xml:space="preserve">+1000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if (mcest[N]&gt;</w:t>
      </w:r>
      <w:r>
        <w:rPr>
          <w:rStyle w:val="FloatTok"/>
        </w:rPr>
        <w:t xml:space="preserve">5.5884</w:t>
      </w:r>
      <w:r>
        <w:rPr>
          <w:rStyle w:val="NormalTok"/>
        </w:rPr>
        <w:t xml:space="preserve">&amp;mcest[N]&lt;</w:t>
      </w:r>
      <w:r>
        <w:rPr>
          <w:rStyle w:val="FloatTok"/>
        </w:rPr>
        <w:t xml:space="preserve">5.6084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71000</w:t>
      </w:r>
      <w:r>
        <w:br w:type="textWrapping"/>
      </w:r>
      <w:r>
        <w:rPr>
          <w:rStyle w:val="VerbatimChar"/>
        </w:rPr>
        <w:t xml:space="preserve">## [1] 81000</w:t>
      </w:r>
      <w:r>
        <w:br w:type="textWrapping"/>
      </w:r>
      <w:r>
        <w:rPr>
          <w:rStyle w:val="VerbatimChar"/>
        </w:rPr>
        <w:t xml:space="preserve">## [1] 131000</w:t>
      </w:r>
      <w:r>
        <w:br w:type="textWrapping"/>
      </w:r>
      <w:r>
        <w:rPr>
          <w:rStyle w:val="VerbatimChar"/>
        </w:rPr>
        <w:t xml:space="preserve">## [1] 141000</w:t>
      </w:r>
      <w:r>
        <w:br w:type="textWrapping"/>
      </w:r>
      <w:r>
        <w:rPr>
          <w:rStyle w:val="VerbatimChar"/>
        </w:rPr>
        <w:t xml:space="preserve">## [1] 161000</w:t>
      </w:r>
      <w:r>
        <w:br w:type="textWrapping"/>
      </w:r>
      <w:r>
        <w:rPr>
          <w:rStyle w:val="VerbatimChar"/>
        </w:rPr>
        <w:t xml:space="preserve">## [1] 171000</w:t>
      </w:r>
      <w:r>
        <w:br w:type="textWrapping"/>
      </w:r>
      <w:r>
        <w:rPr>
          <w:rStyle w:val="VerbatimChar"/>
        </w:rPr>
        <w:t xml:space="preserve">## [1] 201000</w:t>
      </w:r>
      <w:r>
        <w:br w:type="textWrapping"/>
      </w:r>
      <w:r>
        <w:rPr>
          <w:rStyle w:val="VerbatimChar"/>
        </w:rPr>
        <w:t xml:space="preserve">## [1] 211000</w:t>
      </w:r>
      <w:r>
        <w:br w:type="textWrapping"/>
      </w:r>
      <w:r>
        <w:rPr>
          <w:rStyle w:val="VerbatimChar"/>
        </w:rPr>
        <w:t xml:space="preserve">## [1] 221000</w:t>
      </w:r>
      <w:r>
        <w:br w:type="textWrapping"/>
      </w:r>
      <w:r>
        <w:rPr>
          <w:rStyle w:val="VerbatimChar"/>
        </w:rPr>
        <w:t xml:space="preserve">## [1] 231000</w:t>
      </w:r>
      <w:r>
        <w:br w:type="textWrapping"/>
      </w:r>
      <w:r>
        <w:rPr>
          <w:rStyle w:val="VerbatimChar"/>
        </w:rPr>
        <w:t xml:space="preserve">## [1] 241000</w:t>
      </w:r>
      <w:r>
        <w:br w:type="textWrapping"/>
      </w:r>
      <w:r>
        <w:rPr>
          <w:rStyle w:val="VerbatimChar"/>
        </w:rPr>
        <w:t xml:space="preserve">## [1] 261000</w:t>
      </w:r>
      <w:r>
        <w:br w:type="textWrapping"/>
      </w:r>
      <w:r>
        <w:rPr>
          <w:rStyle w:val="VerbatimChar"/>
        </w:rPr>
        <w:t xml:space="preserve">## [1] 271000</w:t>
      </w:r>
      <w:r>
        <w:br w:type="textWrapping"/>
      </w:r>
      <w:r>
        <w:rPr>
          <w:rStyle w:val="VerbatimChar"/>
        </w:rPr>
        <w:t xml:space="preserve">## [1] 331000</w:t>
      </w:r>
      <w:r>
        <w:br w:type="textWrapping"/>
      </w:r>
      <w:r>
        <w:rPr>
          <w:rStyle w:val="VerbatimChar"/>
        </w:rPr>
        <w:t xml:space="preserve">## [1] 341000</w:t>
      </w:r>
      <w:r>
        <w:br w:type="textWrapping"/>
      </w:r>
      <w:r>
        <w:rPr>
          <w:rStyle w:val="VerbatimChar"/>
        </w:rPr>
        <w:t xml:space="preserve">## [1] 361000</w:t>
      </w:r>
      <w:r>
        <w:br w:type="textWrapping"/>
      </w:r>
      <w:r>
        <w:rPr>
          <w:rStyle w:val="VerbatimChar"/>
        </w:rPr>
        <w:t xml:space="preserve">## [1] 371000</w:t>
      </w:r>
      <w:r>
        <w:br w:type="textWrapping"/>
      </w:r>
      <w:r>
        <w:rPr>
          <w:rStyle w:val="VerbatimChar"/>
        </w:rPr>
        <w:t xml:space="preserve">## [1] 381000</w:t>
      </w:r>
      <w:r>
        <w:br w:type="textWrapping"/>
      </w:r>
      <w:r>
        <w:rPr>
          <w:rStyle w:val="VerbatimChar"/>
        </w:rPr>
        <w:t xml:space="preserve">## [1] 391000</w:t>
      </w:r>
      <w:r>
        <w:br w:type="textWrapping"/>
      </w:r>
      <w:r>
        <w:rPr>
          <w:rStyle w:val="VerbatimChar"/>
        </w:rPr>
        <w:t xml:space="preserve">## [1] 401000</w:t>
      </w:r>
      <w:r>
        <w:br w:type="textWrapping"/>
      </w:r>
      <w:r>
        <w:rPr>
          <w:rStyle w:val="VerbatimChar"/>
        </w:rPr>
        <w:t xml:space="preserve">## [1] 421000</w:t>
      </w:r>
      <w:r>
        <w:br w:type="textWrapping"/>
      </w:r>
      <w:r>
        <w:rPr>
          <w:rStyle w:val="VerbatimChar"/>
        </w:rPr>
        <w:t xml:space="preserve">## [1] 431000</w:t>
      </w:r>
      <w:r>
        <w:br w:type="textWrapping"/>
      </w:r>
      <w:r>
        <w:rPr>
          <w:rStyle w:val="VerbatimChar"/>
        </w:rPr>
        <w:t xml:space="preserve">## [1] 451000</w:t>
      </w:r>
      <w:r>
        <w:br w:type="textWrapping"/>
      </w:r>
      <w:r>
        <w:rPr>
          <w:rStyle w:val="VerbatimChar"/>
        </w:rPr>
        <w:t xml:space="preserve">## [1] 481000</w:t>
      </w:r>
      <w:r>
        <w:br w:type="textWrapping"/>
      </w:r>
      <w:r>
        <w:rPr>
          <w:rStyle w:val="VerbatimChar"/>
        </w:rPr>
        <w:t xml:space="preserve">## [1] 491000</w:t>
      </w:r>
      <w:r>
        <w:br w:type="textWrapping"/>
      </w:r>
      <w:r>
        <w:rPr>
          <w:rStyle w:val="VerbatimChar"/>
        </w:rPr>
        <w:t xml:space="preserve">## [1] 501000</w:t>
      </w:r>
      <w:r>
        <w:br w:type="textWrapping"/>
      </w:r>
      <w:r>
        <w:rPr>
          <w:rStyle w:val="VerbatimChar"/>
        </w:rPr>
        <w:t xml:space="preserve">## [1] 511000</w:t>
      </w:r>
      <w:r>
        <w:br w:type="textWrapping"/>
      </w:r>
      <w:r>
        <w:rPr>
          <w:rStyle w:val="VerbatimChar"/>
        </w:rPr>
        <w:t xml:space="preserve">## [1] 521000</w:t>
      </w:r>
      <w:r>
        <w:br w:type="textWrapping"/>
      </w:r>
      <w:r>
        <w:rPr>
          <w:rStyle w:val="VerbatimChar"/>
        </w:rPr>
        <w:t xml:space="preserve">## [1] 531000</w:t>
      </w:r>
      <w:r>
        <w:br w:type="textWrapping"/>
      </w:r>
      <w:r>
        <w:rPr>
          <w:rStyle w:val="VerbatimChar"/>
        </w:rPr>
        <w:t xml:space="preserve">## [1] 541000</w:t>
      </w:r>
      <w:r>
        <w:br w:type="textWrapping"/>
      </w:r>
      <w:r>
        <w:rPr>
          <w:rStyle w:val="VerbatimChar"/>
        </w:rPr>
        <w:t xml:space="preserve">## [1] 571000</w:t>
      </w:r>
      <w:r>
        <w:br w:type="textWrapping"/>
      </w:r>
      <w:r>
        <w:rPr>
          <w:rStyle w:val="VerbatimChar"/>
        </w:rPr>
        <w:t xml:space="preserve">## [1] 581000</w:t>
      </w:r>
      <w:r>
        <w:br w:type="textWrapping"/>
      </w:r>
      <w:r>
        <w:rPr>
          <w:rStyle w:val="VerbatimChar"/>
        </w:rPr>
        <w:t xml:space="preserve">## [1] 591000</w:t>
      </w:r>
      <w:r>
        <w:br w:type="textWrapping"/>
      </w:r>
      <w:r>
        <w:rPr>
          <w:rStyle w:val="VerbatimChar"/>
        </w:rPr>
        <w:t xml:space="preserve">## [1] 631000</w:t>
      </w:r>
      <w:r>
        <w:br w:type="textWrapping"/>
      </w:r>
      <w:r>
        <w:rPr>
          <w:rStyle w:val="VerbatimChar"/>
        </w:rPr>
        <w:t xml:space="preserve">## [1] 641000</w:t>
      </w:r>
      <w:r>
        <w:br w:type="textWrapping"/>
      </w:r>
      <w:r>
        <w:rPr>
          <w:rStyle w:val="VerbatimChar"/>
        </w:rPr>
        <w:t xml:space="preserve">## [1] 651000</w:t>
      </w:r>
      <w:r>
        <w:br w:type="textWrapping"/>
      </w:r>
      <w:r>
        <w:rPr>
          <w:rStyle w:val="VerbatimChar"/>
        </w:rPr>
        <w:t xml:space="preserve">## [1] 701000</w:t>
      </w:r>
      <w:r>
        <w:br w:type="textWrapping"/>
      </w:r>
      <w:r>
        <w:rPr>
          <w:rStyle w:val="VerbatimChar"/>
        </w:rPr>
        <w:t xml:space="preserve">## [1] 721000</w:t>
      </w:r>
      <w:r>
        <w:br w:type="textWrapping"/>
      </w:r>
      <w:r>
        <w:rPr>
          <w:rStyle w:val="VerbatimChar"/>
        </w:rPr>
        <w:t xml:space="preserve">## [1] 741000</w:t>
      </w:r>
      <w:r>
        <w:br w:type="textWrapping"/>
      </w:r>
      <w:r>
        <w:rPr>
          <w:rStyle w:val="VerbatimChar"/>
        </w:rPr>
        <w:t xml:space="preserve">## [1] 751000</w:t>
      </w:r>
      <w:r>
        <w:br w:type="textWrapping"/>
      </w:r>
      <w:r>
        <w:rPr>
          <w:rStyle w:val="VerbatimChar"/>
        </w:rPr>
        <w:t xml:space="preserve">## [1] 761000</w:t>
      </w:r>
      <w:r>
        <w:br w:type="textWrapping"/>
      </w:r>
      <w:r>
        <w:rPr>
          <w:rStyle w:val="VerbatimChar"/>
        </w:rPr>
        <w:t xml:space="preserve">## [1] 771000</w:t>
      </w:r>
      <w:r>
        <w:br w:type="textWrapping"/>
      </w:r>
      <w:r>
        <w:rPr>
          <w:rStyle w:val="VerbatimChar"/>
        </w:rPr>
        <w:t xml:space="preserve">## [1] 781000</w:t>
      </w:r>
      <w:r>
        <w:br w:type="textWrapping"/>
      </w:r>
      <w:r>
        <w:rPr>
          <w:rStyle w:val="VerbatimChar"/>
        </w:rPr>
        <w:t xml:space="preserve">## [1] 791000</w:t>
      </w:r>
      <w:r>
        <w:br w:type="textWrapping"/>
      </w:r>
      <w:r>
        <w:rPr>
          <w:rStyle w:val="VerbatimChar"/>
        </w:rPr>
        <w:t xml:space="preserve">## [1] 801000</w:t>
      </w:r>
      <w:r>
        <w:br w:type="textWrapping"/>
      </w:r>
      <w:r>
        <w:rPr>
          <w:rStyle w:val="VerbatimChar"/>
        </w:rPr>
        <w:t xml:space="preserve">## [1] 811000</w:t>
      </w:r>
      <w:r>
        <w:br w:type="textWrapping"/>
      </w:r>
      <w:r>
        <w:rPr>
          <w:rStyle w:val="VerbatimChar"/>
        </w:rPr>
        <w:t xml:space="preserve">## [1] 821000</w:t>
      </w:r>
      <w:r>
        <w:br w:type="textWrapping"/>
      </w:r>
      <w:r>
        <w:rPr>
          <w:rStyle w:val="VerbatimChar"/>
        </w:rPr>
        <w:t xml:space="preserve">## [1] 831000</w:t>
      </w:r>
      <w:r>
        <w:br w:type="textWrapping"/>
      </w:r>
      <w:r>
        <w:rPr>
          <w:rStyle w:val="VerbatimChar"/>
        </w:rPr>
        <w:t xml:space="preserve">## [1] 841000</w:t>
      </w:r>
      <w:r>
        <w:br w:type="textWrapping"/>
      </w:r>
      <w:r>
        <w:rPr>
          <w:rStyle w:val="VerbatimChar"/>
        </w:rPr>
        <w:t xml:space="preserve">## [1] 851000</w:t>
      </w:r>
      <w:r>
        <w:br w:type="textWrapping"/>
      </w:r>
      <w:r>
        <w:rPr>
          <w:rStyle w:val="VerbatimChar"/>
        </w:rPr>
        <w:t xml:space="preserve">## [1] 861000</w:t>
      </w:r>
      <w:r>
        <w:br w:type="textWrapping"/>
      </w:r>
      <w:r>
        <w:rPr>
          <w:rStyle w:val="VerbatimChar"/>
        </w:rPr>
        <w:t xml:space="preserve">## [1] 881000</w:t>
      </w:r>
      <w:r>
        <w:br w:type="textWrapping"/>
      </w:r>
      <w:r>
        <w:rPr>
          <w:rStyle w:val="VerbatimChar"/>
        </w:rPr>
        <w:t xml:space="preserve">## [1] 891000</w:t>
      </w:r>
      <w:r>
        <w:br w:type="textWrapping"/>
      </w:r>
      <w:r>
        <w:rPr>
          <w:rStyle w:val="VerbatimChar"/>
        </w:rPr>
        <w:t xml:space="preserve">## [1] 901000</w:t>
      </w:r>
      <w:r>
        <w:br w:type="textWrapping"/>
      </w:r>
      <w:r>
        <w:rPr>
          <w:rStyle w:val="VerbatimChar"/>
        </w:rPr>
        <w:t xml:space="preserve">## [1] 911000</w:t>
      </w:r>
      <w:r>
        <w:br w:type="textWrapping"/>
      </w:r>
      <w:r>
        <w:rPr>
          <w:rStyle w:val="VerbatimChar"/>
        </w:rPr>
        <w:t xml:space="preserve">## [1] 921000</w:t>
      </w:r>
      <w:r>
        <w:br w:type="textWrapping"/>
      </w:r>
      <w:r>
        <w:rPr>
          <w:rStyle w:val="VerbatimChar"/>
        </w:rPr>
        <w:t xml:space="preserve">## [1] 931000</w:t>
      </w:r>
      <w:r>
        <w:br w:type="textWrapping"/>
      </w:r>
      <w:r>
        <w:rPr>
          <w:rStyle w:val="VerbatimChar"/>
        </w:rPr>
        <w:t xml:space="preserve">## [1] 941000</w:t>
      </w:r>
      <w:r>
        <w:br w:type="textWrapping"/>
      </w:r>
      <w:r>
        <w:rPr>
          <w:rStyle w:val="VerbatimChar"/>
        </w:rPr>
        <w:t xml:space="preserve">## [1] 951000</w:t>
      </w:r>
      <w:r>
        <w:br w:type="textWrapping"/>
      </w:r>
      <w:r>
        <w:rPr>
          <w:rStyle w:val="VerbatimChar"/>
        </w:rPr>
        <w:t xml:space="preserve">## [1] 971000</w:t>
      </w:r>
      <w:r>
        <w:br w:type="textWrapping"/>
      </w:r>
      <w:r>
        <w:rPr>
          <w:rStyle w:val="VerbatimChar"/>
        </w:rPr>
        <w:t xml:space="preserve">## [1] 981000</w:t>
      </w:r>
      <w:r>
        <w:br w:type="textWrapping"/>
      </w:r>
      <w:r>
        <w:rPr>
          <w:rStyle w:val="VerbatimChar"/>
        </w:rPr>
        <w:t xml:space="preserve">## [1] 991000</w:t>
      </w:r>
    </w:p>
    <w:p>
      <w:pPr>
        <w:pStyle w:val="FirstParagraph"/>
      </w:pPr>
      <w:r>
        <w:t xml:space="preserve">We need at least 71000 simulations to get a close enough estimate.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71000</w:t>
      </w:r>
      <w:r>
        <w:br w:type="textWrapping"/>
      </w:r>
      <w:r>
        <w:rPr>
          <w:rStyle w:val="NormalTok"/>
        </w:rPr>
        <w:t xml:space="preserve">mcestc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</w:t>
      </w:r>
      <w:r>
        <w:rPr>
          <w:rStyle w:val="FloatTok"/>
        </w:rPr>
        <w:t xml:space="preserve">-.5</w:t>
      </w:r>
      <w:r>
        <w:rPr>
          <w:rStyle w:val="NormalTok"/>
        </w:rPr>
        <w:t xml:space="preserve">*sig^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)*mT+sig*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(mT)))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sumC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for( 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(ST[i]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ST[i]*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(-r*mT)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(ST[i]&lt;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ST[i]&lt;-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mcestc&lt;-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sumC/N</w:t>
      </w:r>
      <w:r>
        <w:br w:type="textWrapping"/>
      </w:r>
      <w:r>
        <w:rPr>
          <w:rStyle w:val="NormalTok"/>
        </w:rPr>
        <w:t xml:space="preserve">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(ST)/N)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(se)</w:t>
      </w:r>
    </w:p>
    <w:p>
      <w:pPr>
        <w:pStyle w:val="SourceCode"/>
      </w:pPr>
      <w:r>
        <w:rPr>
          <w:rStyle w:val="VerbatimChar"/>
        </w:rPr>
        <w:t xml:space="preserve">## [1] 0.03174086</w:t>
      </w:r>
    </w:p>
    <w:p>
      <w:pPr>
        <w:pStyle w:val="FirstParagraph"/>
      </w:pPr>
      <w:r>
        <w:t xml:space="preserve">when doing 710000 simulations, the standard error is 0.03154979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4e57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Hw2prob7</dc:title>
  <dc:creator>Lisa He</dc:creator>
  <dcterms:created xsi:type="dcterms:W3CDTF">2019-02-21T02:07:56Z</dcterms:created>
  <dcterms:modified xsi:type="dcterms:W3CDTF">2019-02-21T02:07:56Z</dcterms:modified>
</cp:coreProperties>
</file>