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prob2</w:t>
      </w:r>
    </w:p>
    <w:p>
      <w:pPr>
        <w:pStyle w:val="Author"/>
      </w:pPr>
      <w:r>
        <w:t xml:space="preserve">Lisa</w:t>
      </w:r>
      <w:r>
        <w:t xml:space="preserve"> </w:t>
      </w:r>
      <w:r>
        <w:t xml:space="preserve">He</w:t>
      </w:r>
    </w:p>
    <w:p>
      <w:pPr>
        <w:pStyle w:val="Date"/>
      </w:pPr>
      <w:r>
        <w:t xml:space="preserve">2/9/2019</w:t>
      </w:r>
    </w:p>
    <w:p>
      <w:pPr>
        <w:pStyle w:val="Heading2"/>
      </w:pPr>
      <w:bookmarkStart w:id="21" w:name="r-markdown"/>
      <w:bookmarkEnd w:id="21"/>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NormalTok"/>
        </w:rPr>
        <w:t xml:space="preserve">DBV &lt;-</w:t>
      </w:r>
      <w:r>
        <w:rPr>
          <w:rStyle w:val="StringTok"/>
        </w:rPr>
        <w:t xml:space="preserve"> </w:t>
      </w:r>
      <w:r>
        <w:rPr>
          <w:rStyle w:val="KeywordTok"/>
        </w:rPr>
        <w:t xml:space="preserve">read_excel</w:t>
      </w:r>
      <w:r>
        <w:rPr>
          <w:rStyle w:val="NormalTok"/>
        </w:rPr>
        <w:t xml:space="preserve">(</w:t>
      </w:r>
      <w:r>
        <w:rPr>
          <w:rStyle w:val="StringTok"/>
        </w:rPr>
        <w:t xml:space="preserve">"/Users/Lisa/Documents/Econometrics/ass1/DBV.xlsx"</w:t>
      </w:r>
      <w:r>
        <w:rPr>
          <w:rStyle w:val="NormalTok"/>
        </w:rPr>
        <w:t xml:space="preserve">)</w:t>
      </w:r>
      <w:r>
        <w:br w:type="textWrapping"/>
      </w:r>
      <w:r>
        <w:rPr>
          <w:rStyle w:val="KeywordTok"/>
        </w:rPr>
        <w:t xml:space="preserve">names</w:t>
      </w:r>
      <w:r>
        <w:rPr>
          <w:rStyle w:val="NormalTok"/>
        </w:rPr>
        <w:t xml:space="preserve">(DBV)=</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"Open"</w:t>
      </w:r>
      <w:r>
        <w:rPr>
          <w:rStyle w:val="NormalTok"/>
        </w:rPr>
        <w:t xml:space="preserve">,</w:t>
      </w:r>
      <w:r>
        <w:rPr>
          <w:rStyle w:val="StringTok"/>
        </w:rPr>
        <w:t xml:space="preserve">"High"</w:t>
      </w:r>
      <w:r>
        <w:rPr>
          <w:rStyle w:val="NormalTok"/>
        </w:rPr>
        <w:t xml:space="preserve">,</w:t>
      </w:r>
      <w:r>
        <w:rPr>
          <w:rStyle w:val="StringTok"/>
        </w:rPr>
        <w:t xml:space="preserve">"   Low"</w:t>
      </w:r>
      <w:r>
        <w:rPr>
          <w:rStyle w:val="NormalTok"/>
        </w:rPr>
        <w:t xml:space="preserve">,</w:t>
      </w:r>
      <w:r>
        <w:rPr>
          <w:rStyle w:val="StringTok"/>
        </w:rPr>
        <w:t xml:space="preserve">"Close"</w:t>
      </w:r>
      <w:r>
        <w:rPr>
          <w:rStyle w:val="NormalTok"/>
        </w:rPr>
        <w:t xml:space="preserve">,</w:t>
      </w:r>
      <w:r>
        <w:rPr>
          <w:rStyle w:val="StringTok"/>
        </w:rPr>
        <w:t xml:space="preserve">"Volume"</w:t>
      </w:r>
      <w:r>
        <w:rPr>
          <w:rStyle w:val="NormalTok"/>
        </w:rPr>
        <w:t xml:space="preserve">,</w:t>
      </w:r>
      <w:r>
        <w:rPr>
          <w:rStyle w:val="StringTok"/>
        </w:rPr>
        <w:t xml:space="preserve">"Adj"</w:t>
      </w:r>
      <w:r>
        <w:rPr>
          <w:rStyle w:val="NormalTok"/>
        </w:rPr>
        <w:t xml:space="preserve">)</w:t>
      </w:r>
      <w:r>
        <w:br w:type="textWrapping"/>
      </w:r>
      <w:r>
        <w:rPr>
          <w:rStyle w:val="KeywordTok"/>
        </w:rPr>
        <w:t xml:space="preserve">attach</w:t>
      </w:r>
      <w:r>
        <w:rPr>
          <w:rStyle w:val="NormalTok"/>
        </w:rPr>
        <w:t xml:space="preserve">(DBV)</w:t>
      </w:r>
      <w:r>
        <w:br w:type="textWrapping"/>
      </w:r>
      <w:r>
        <w:rPr>
          <w:rStyle w:val="NormalTok"/>
        </w:rPr>
        <w:t xml:space="preserve">dbv_ts&lt;-</w:t>
      </w:r>
      <w:r>
        <w:rPr>
          <w:rStyle w:val="KeywordTok"/>
        </w:rPr>
        <w:t xml:space="preserve">ts</w:t>
      </w:r>
      <w:r>
        <w:rPr>
          <w:rStyle w:val="NormalTok"/>
        </w:rPr>
        <w:t xml:space="preserve">(DBV,</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1</w:t>
      </w:r>
      <w:r>
        <w:rPr>
          <w:rStyle w:val="NormalTok"/>
        </w:rPr>
        <w:t xml:space="preserve">)</w:t>
      </w:r>
      <w:r>
        <w:br w:type="textWrapping"/>
      </w:r>
      <w:r>
        <w:rPr>
          <w:rStyle w:val="CommentTok"/>
        </w:rPr>
        <w:t xml:space="preserve"># Growth rates:</w:t>
      </w:r>
      <w:r>
        <w:br w:type="textWrapping"/>
      </w:r>
      <w:r>
        <w:rPr>
          <w:rStyle w:val="NormalTok"/>
        </w:rPr>
        <w:t xml:space="preserve">log.dbv &lt;-</w:t>
      </w:r>
      <w:r>
        <w:rPr>
          <w:rStyle w:val="StringTok"/>
        </w:rPr>
        <w:t xml:space="preserve"> </w:t>
      </w:r>
      <w:r>
        <w:rPr>
          <w:rStyle w:val="KeywordTok"/>
        </w:rPr>
        <w:t xml:space="preserve">log</w:t>
      </w:r>
      <w:r>
        <w:rPr>
          <w:rStyle w:val="NormalTok"/>
        </w:rPr>
        <w:t xml:space="preserve">(dbv_ts)</w:t>
      </w:r>
      <w:r>
        <w:br w:type="textWrapping"/>
      </w:r>
      <w:r>
        <w:rPr>
          <w:rStyle w:val="NormalTok"/>
        </w:rPr>
        <w:t xml:space="preserve">r_dbv &lt;-</w:t>
      </w:r>
      <w:r>
        <w:rPr>
          <w:rStyle w:val="StringTok"/>
        </w:rPr>
        <w:t xml:space="preserve"> </w:t>
      </w:r>
      <w:r>
        <w:rPr>
          <w:rStyle w:val="KeywordTok"/>
        </w:rPr>
        <w:t xml:space="preserve">diff</w:t>
      </w:r>
      <w:r>
        <w:rPr>
          <w:rStyle w:val="NormalTok"/>
        </w:rPr>
        <w:t xml:space="preserve">(log.dbv)</w:t>
      </w:r>
      <w:r>
        <w:br w:type="textWrapping"/>
      </w:r>
      <w:r>
        <w:rPr>
          <w:rStyle w:val="KeywordTok"/>
        </w:rPr>
        <w:t xml:space="preserve">head</w:t>
      </w:r>
      <w:r>
        <w:rPr>
          <w:rStyle w:val="NormalTok"/>
        </w:rPr>
        <w:t xml:space="preserve">(log.dbv)</w:t>
      </w:r>
    </w:p>
    <w:p>
      <w:pPr>
        <w:pStyle w:val="SourceCode"/>
      </w:pPr>
      <w:r>
        <w:rPr>
          <w:rStyle w:val="VerbatimChar"/>
        </w:rPr>
        <w:t xml:space="preserve">## Time Series:</w:t>
      </w:r>
      <w:r>
        <w:br w:type="textWrapping"/>
      </w:r>
      <w:r>
        <w:rPr>
          <w:rStyle w:val="VerbatimChar"/>
        </w:rPr>
        <w:t xml:space="preserve">## Start = 1 </w:t>
      </w:r>
      <w:r>
        <w:br w:type="textWrapping"/>
      </w:r>
      <w:r>
        <w:rPr>
          <w:rStyle w:val="VerbatimChar"/>
        </w:rPr>
        <w:t xml:space="preserve">## End = 6 </w:t>
      </w:r>
      <w:r>
        <w:br w:type="textWrapping"/>
      </w:r>
      <w:r>
        <w:rPr>
          <w:rStyle w:val="VerbatimChar"/>
        </w:rPr>
        <w:t xml:space="preserve">## Frequency = 1 </w:t>
      </w:r>
      <w:r>
        <w:br w:type="textWrapping"/>
      </w:r>
      <w:r>
        <w:rPr>
          <w:rStyle w:val="VerbatimChar"/>
        </w:rPr>
        <w:t xml:space="preserve">##       Date     Open     High    \tLow    Close    Volume      Adj</w:t>
      </w:r>
      <w:r>
        <w:br w:type="textWrapping"/>
      </w:r>
      <w:r>
        <w:rPr>
          <w:rStyle w:val="VerbatimChar"/>
        </w:rPr>
        <w:t xml:space="preserve">## 1 20.87095 3.216874 3.218876 3.214868 3.218876  9.517825 3.174079</w:t>
      </w:r>
      <w:r>
        <w:br w:type="textWrapping"/>
      </w:r>
      <w:r>
        <w:rPr>
          <w:rStyle w:val="VerbatimChar"/>
        </w:rPr>
        <w:t xml:space="preserve">## 2 20.87102 3.222071 3.223266 3.218876 3.220075 11.203679 3.175278</w:t>
      </w:r>
      <w:r>
        <w:br w:type="textWrapping"/>
      </w:r>
      <w:r>
        <w:rPr>
          <w:rStyle w:val="VerbatimChar"/>
        </w:rPr>
        <w:t xml:space="preserve">## 3 20.87110 3.216874 3.217675 3.214466 3.216874  9.775654 3.172077</w:t>
      </w:r>
      <w:r>
        <w:br w:type="textWrapping"/>
      </w:r>
      <w:r>
        <w:rPr>
          <w:rStyle w:val="VerbatimChar"/>
        </w:rPr>
        <w:t xml:space="preserve">## 4 20.87117 3.217675 3.218476 3.216072 3.218076 12.333146 3.173279</w:t>
      </w:r>
      <w:r>
        <w:br w:type="textWrapping"/>
      </w:r>
      <w:r>
        <w:rPr>
          <w:rStyle w:val="VerbatimChar"/>
        </w:rPr>
        <w:t xml:space="preserve">## 5 20.87124 3.219276 3.220075 3.218476 3.218876 12.899220 3.174079</w:t>
      </w:r>
      <w:r>
        <w:br w:type="textWrapping"/>
      </w:r>
      <w:r>
        <w:rPr>
          <w:rStyle w:val="VerbatimChar"/>
        </w:rPr>
        <w:t xml:space="preserve">## 6 20.87147 3.218876 3.220075 3.216874 3.219276  9.622450 3.174479</w:t>
      </w:r>
    </w:p>
    <w:p>
      <w:pPr>
        <w:pStyle w:val="SourceCode"/>
      </w:pPr>
      <w:r>
        <w:rPr>
          <w:rStyle w:val="KeywordTok"/>
        </w:rPr>
        <w:t xml:space="preserve">head</w:t>
      </w:r>
      <w:r>
        <w:rPr>
          <w:rStyle w:val="NormalTok"/>
        </w:rPr>
        <w:t xml:space="preserve">(r_dbv)</w:t>
      </w:r>
    </w:p>
    <w:p>
      <w:pPr>
        <w:pStyle w:val="SourceCode"/>
      </w:pPr>
      <w:r>
        <w:rPr>
          <w:rStyle w:val="VerbatimChar"/>
        </w:rPr>
        <w:t xml:space="preserve">## Time Series:</w:t>
      </w:r>
      <w:r>
        <w:br w:type="textWrapping"/>
      </w:r>
      <w:r>
        <w:rPr>
          <w:rStyle w:val="VerbatimChar"/>
        </w:rPr>
        <w:t xml:space="preserve">## Start = 2 </w:t>
      </w:r>
      <w:r>
        <w:br w:type="textWrapping"/>
      </w:r>
      <w:r>
        <w:rPr>
          <w:rStyle w:val="VerbatimChar"/>
        </w:rPr>
        <w:t xml:space="preserve">## End = 7 </w:t>
      </w:r>
      <w:r>
        <w:br w:type="textWrapping"/>
      </w:r>
      <w:r>
        <w:rPr>
          <w:rStyle w:val="VerbatimChar"/>
        </w:rPr>
        <w:t xml:space="preserve">## Frequency = 1 </w:t>
      </w:r>
      <w:r>
        <w:br w:type="textWrapping"/>
      </w:r>
      <w:r>
        <w:rPr>
          <w:rStyle w:val="VerbatimChar"/>
        </w:rPr>
        <w:t xml:space="preserve">##           Date         Open          High        \tLow         Close</w:t>
      </w:r>
      <w:r>
        <w:br w:type="textWrapping"/>
      </w:r>
      <w:r>
        <w:rPr>
          <w:rStyle w:val="VerbatimChar"/>
        </w:rPr>
        <w:t xml:space="preserve">## 2 7.453509e-05  0.005196853  0.0043903881  0.004008021  0.0011993205</w:t>
      </w:r>
      <w:r>
        <w:br w:type="textWrapping"/>
      </w:r>
      <w:r>
        <w:rPr>
          <w:rStyle w:val="VerbatimChar"/>
        </w:rPr>
        <w:t xml:space="preserve">## 3 7.452953e-05 -0.005196853 -0.0055911488 -0.004409749 -0.0032012831</w:t>
      </w:r>
      <w:r>
        <w:br w:type="textWrapping"/>
      </w:r>
      <w:r>
        <w:rPr>
          <w:rStyle w:val="VerbatimChar"/>
        </w:rPr>
        <w:t xml:space="preserve">## 4 7.452398e-05  0.000801202  0.0008006806  0.001605821  0.0012016424</w:t>
      </w:r>
      <w:r>
        <w:br w:type="textWrapping"/>
      </w:r>
      <w:r>
        <w:rPr>
          <w:rStyle w:val="VerbatimChar"/>
        </w:rPr>
        <w:t xml:space="preserve">## 5 7.451842e-05  0.001600681  0.0015994005  0.002403847  0.0008003202</w:t>
      </w:r>
      <w:r>
        <w:br w:type="textWrapping"/>
      </w:r>
      <w:r>
        <w:rPr>
          <w:rStyle w:val="VerbatimChar"/>
        </w:rPr>
        <w:t xml:space="preserve">## 6 2.235220e-04 -0.000399920  0.0000000000 -0.001601883  0.0003999200</w:t>
      </w:r>
      <w:r>
        <w:br w:type="textWrapping"/>
      </w:r>
      <w:r>
        <w:rPr>
          <w:rStyle w:val="VerbatimChar"/>
        </w:rPr>
        <w:t xml:space="preserve">## 7 7.449622e-05  0.001598761  0.0003994408  0.001601883 -0.0003999200</w:t>
      </w:r>
      <w:r>
        <w:br w:type="textWrapping"/>
      </w:r>
      <w:r>
        <w:rPr>
          <w:rStyle w:val="VerbatimChar"/>
        </w:rPr>
        <w:t xml:space="preserve">##       Volume           Adj</w:t>
      </w:r>
      <w:r>
        <w:br w:type="textWrapping"/>
      </w:r>
      <w:r>
        <w:rPr>
          <w:rStyle w:val="VerbatimChar"/>
        </w:rPr>
        <w:t xml:space="preserve">## 2  1.6858541  0.0011993327</w:t>
      </w:r>
      <w:r>
        <w:br w:type="textWrapping"/>
      </w:r>
      <w:r>
        <w:rPr>
          <w:rStyle w:val="VerbatimChar"/>
        </w:rPr>
        <w:t xml:space="preserve">## 3 -1.4280250 -0.0032012688</w:t>
      </w:r>
      <w:r>
        <w:br w:type="textWrapping"/>
      </w:r>
      <w:r>
        <w:rPr>
          <w:rStyle w:val="VerbatimChar"/>
        </w:rPr>
        <w:t xml:space="preserve">## 4  2.5574915  0.0012016090</w:t>
      </w:r>
      <w:r>
        <w:br w:type="textWrapping"/>
      </w:r>
      <w:r>
        <w:rPr>
          <w:rStyle w:val="VerbatimChar"/>
        </w:rPr>
        <w:t xml:space="preserve">## 5  0.5660741  0.0008003271</w:t>
      </w:r>
      <w:r>
        <w:br w:type="textWrapping"/>
      </w:r>
      <w:r>
        <w:rPr>
          <w:rStyle w:val="VerbatimChar"/>
        </w:rPr>
        <w:t xml:space="preserve">## 6 -3.2767698  0.0003999653</w:t>
      </w:r>
      <w:r>
        <w:br w:type="textWrapping"/>
      </w:r>
      <w:r>
        <w:rPr>
          <w:rStyle w:val="VerbatimChar"/>
        </w:rPr>
        <w:t xml:space="preserve">## 7  0.2709872 -0.0003999653</w:t>
      </w:r>
    </w:p>
    <w:p>
      <w:pPr>
        <w:pStyle w:val="SourceCode"/>
      </w:pPr>
      <w:r>
        <w:rPr>
          <w:rStyle w:val="KeywordTok"/>
        </w:rPr>
        <w:t xml:space="preserve">dim</w:t>
      </w:r>
      <w:r>
        <w:rPr>
          <w:rStyle w:val="NormalTok"/>
        </w:rPr>
        <w:t xml:space="preserve">(r_dbv)</w:t>
      </w:r>
    </w:p>
    <w:p>
      <w:pPr>
        <w:pStyle w:val="SourceCode"/>
      </w:pPr>
      <w:r>
        <w:rPr>
          <w:rStyle w:val="VerbatimChar"/>
        </w:rPr>
        <w:t xml:space="preserve">## [1] 2330    7</w:t>
      </w:r>
    </w:p>
    <w:p>
      <w:pPr>
        <w:pStyle w:val="SourceCode"/>
      </w:pPr>
      <w:r>
        <w:rPr>
          <w:rStyle w:val="KeywordTok"/>
        </w:rPr>
        <w:t xml:space="preserve">plot</w:t>
      </w:r>
      <w:r>
        <w:rPr>
          <w:rStyle w:val="NormalTok"/>
        </w:rPr>
        <w:t xml:space="preserve">(r_dbv[,</w:t>
      </w:r>
      <w:r>
        <w:rPr>
          <w:rStyle w:val="DecValTok"/>
        </w:rPr>
        <w:t xml:space="preserve">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b2_files/figure-docx/cars-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(r_dbv[,</w:t>
      </w:r>
      <w:r>
        <w:rPr>
          <w:rStyle w:val="DecValTok"/>
        </w:rPr>
        <w:t xml:space="preserve">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b2_files/figure-docx/cars-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my_T&lt;-</w:t>
      </w:r>
      <w:r>
        <w:rPr>
          <w:rStyle w:val="StringTok"/>
        </w:rPr>
        <w:t xml:space="preserve"> </w:t>
      </w:r>
      <w:r>
        <w:rPr>
          <w:rStyle w:val="DecValTok"/>
        </w:rPr>
        <w:t xml:space="preserve">2330</w:t>
      </w:r>
      <w:r>
        <w:br w:type="textWrapping"/>
      </w:r>
      <w:r>
        <w:rPr>
          <w:rStyle w:val="NormalTok"/>
        </w:rPr>
        <w:t xml:space="preserve">my_skew&lt;-</w:t>
      </w:r>
      <w:r>
        <w:rPr>
          <w:rStyle w:val="KeywordTok"/>
        </w:rPr>
        <w:t xml:space="preserve">skewness</w:t>
      </w:r>
      <w:r>
        <w:rPr>
          <w:rStyle w:val="NormalTok"/>
        </w:rPr>
        <w:t xml:space="preserve">(r_dbv[,</w:t>
      </w:r>
      <w:r>
        <w:rPr>
          <w:rStyle w:val="DecValTok"/>
        </w:rPr>
        <w:t xml:space="preserve">5</w:t>
      </w:r>
      <w:r>
        <w:rPr>
          <w:rStyle w:val="NormalTok"/>
        </w:rPr>
        <w:t xml:space="preserve">])</w:t>
      </w:r>
      <w:r>
        <w:br w:type="textWrapping"/>
      </w:r>
      <w:r>
        <w:rPr>
          <w:rStyle w:val="NormalTok"/>
        </w:rPr>
        <w:t xml:space="preserve">skew_t &lt;-</w:t>
      </w:r>
      <w:r>
        <w:rPr>
          <w:rStyle w:val="StringTok"/>
        </w:rPr>
        <w:t xml:space="preserve"> </w:t>
      </w:r>
      <w:r>
        <w:rPr>
          <w:rStyle w:val="NormalTok"/>
        </w:rPr>
        <w:t xml:space="preserve">my_skew/</w:t>
      </w:r>
      <w:r>
        <w:rPr>
          <w:rStyle w:val="KeywordTok"/>
        </w:rPr>
        <w:t xml:space="preserve">sqrt</w:t>
      </w:r>
      <w:r>
        <w:rPr>
          <w:rStyle w:val="NormalTok"/>
        </w:rPr>
        <w:t xml:space="preserve">(</w:t>
      </w:r>
      <w:r>
        <w:rPr>
          <w:rStyle w:val="DecValTok"/>
        </w:rPr>
        <w:t xml:space="preserve">6</w:t>
      </w:r>
      <w:r>
        <w:rPr>
          <w:rStyle w:val="NormalTok"/>
        </w:rPr>
        <w:t xml:space="preserve">/my_T)</w:t>
      </w:r>
      <w:r>
        <w:br w:type="textWrapping"/>
      </w:r>
      <w:r>
        <w:rPr>
          <w:rStyle w:val="CommentTok"/>
        </w:rPr>
        <w:t xml:space="preserve">#skew_t is -16.9339 whose absolute value is greater than 1.96, so we reject the null hypothesis</w:t>
      </w:r>
      <w:r>
        <w:br w:type="textWrapping"/>
      </w:r>
      <w:r>
        <w:br w:type="textWrapping"/>
      </w:r>
      <w:r>
        <w:rPr>
          <w:rStyle w:val="NormalTok"/>
        </w:rPr>
        <w:t xml:space="preserve">my_kurt &lt;-</w:t>
      </w:r>
      <w:r>
        <w:rPr>
          <w:rStyle w:val="KeywordTok"/>
        </w:rPr>
        <w:t xml:space="preserve">kurtosis</w:t>
      </w:r>
      <w:r>
        <w:rPr>
          <w:rStyle w:val="NormalTok"/>
        </w:rPr>
        <w:t xml:space="preserve">(r_dbv[,</w:t>
      </w:r>
      <w:r>
        <w:rPr>
          <w:rStyle w:val="DecValTok"/>
        </w:rPr>
        <w:t xml:space="preserve">5</w:t>
      </w:r>
      <w:r>
        <w:rPr>
          <w:rStyle w:val="NormalTok"/>
        </w:rPr>
        <w:t xml:space="preserve">])</w:t>
      </w:r>
      <w:r>
        <w:br w:type="textWrapping"/>
      </w:r>
      <w:r>
        <w:rPr>
          <w:rStyle w:val="NormalTok"/>
        </w:rPr>
        <w:t xml:space="preserve">kurt_t &lt;-(my_kurt)/</w:t>
      </w:r>
      <w:r>
        <w:rPr>
          <w:rStyle w:val="KeywordTok"/>
        </w:rPr>
        <w:t xml:space="preserve">sqrt</w:t>
      </w:r>
      <w:r>
        <w:rPr>
          <w:rStyle w:val="NormalTok"/>
        </w:rPr>
        <w:t xml:space="preserve">(</w:t>
      </w:r>
      <w:r>
        <w:rPr>
          <w:rStyle w:val="DecValTok"/>
        </w:rPr>
        <w:t xml:space="preserve">24</w:t>
      </w:r>
      <w:r>
        <w:rPr>
          <w:rStyle w:val="NormalTok"/>
        </w:rPr>
        <w:t xml:space="preserve">/my_T)</w:t>
      </w:r>
      <w:r>
        <w:br w:type="textWrapping"/>
      </w:r>
      <w:r>
        <w:rPr>
          <w:rStyle w:val="CommentTok"/>
        </w:rPr>
        <w:t xml:space="preserve">#kurt_t is 131.615 whose absolute value is greater than 1.96, so we reject the null hypothesis</w:t>
      </w:r>
      <w:r>
        <w:br w:type="textWrapping"/>
      </w:r>
      <w:r>
        <w:rPr>
          <w:rStyle w:val="KeywordTok"/>
        </w:rPr>
        <w:t xml:space="preserve">jarque.bera.test</w:t>
      </w:r>
      <w:r>
        <w:rPr>
          <w:rStyle w:val="NormalTok"/>
        </w:rPr>
        <w:t xml:space="preserve">(r_dbv[,</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Jarque Bera Test</w:t>
      </w:r>
      <w:r>
        <w:br w:type="textWrapping"/>
      </w:r>
      <w:r>
        <w:rPr>
          <w:rStyle w:val="VerbatimChar"/>
        </w:rPr>
        <w:t xml:space="preserve">## </w:t>
      </w:r>
      <w:r>
        <w:br w:type="textWrapping"/>
      </w:r>
      <w:r>
        <w:rPr>
          <w:rStyle w:val="VerbatimChar"/>
        </w:rPr>
        <w:t xml:space="preserve">## data:  r_dbv[, 5]</w:t>
      </w:r>
      <w:r>
        <w:br w:type="textWrapping"/>
      </w:r>
      <w:r>
        <w:rPr>
          <w:rStyle w:val="VerbatimChar"/>
        </w:rPr>
        <w:t xml:space="preserve">## X-squared = 17646, df = 2, p-value &lt; 2.2e-16</w:t>
      </w:r>
    </w:p>
    <w:p>
      <w:pPr>
        <w:pStyle w:val="SourceCode"/>
      </w:pPr>
      <w:r>
        <w:rPr>
          <w:rStyle w:val="CommentTok"/>
        </w:rPr>
        <w:t xml:space="preserve">#p-value &lt; 2.2e-16 so reject the null </w:t>
      </w:r>
    </w:p>
    <w:p>
      <w:pPr>
        <w:pStyle w:val="Heading2"/>
      </w:pPr>
      <w:bookmarkStart w:id="25" w:name="including-plots"/>
      <w:bookmarkEnd w:id="25"/>
      <w:r>
        <w:t xml:space="preserve">Including Plots</w:t>
      </w:r>
    </w:p>
    <w:p>
      <w:pPr>
        <w:pStyle w:val="FirstParagraph"/>
      </w:pPr>
      <w:r>
        <w:t xml:space="preserve">You can also embed plots, for example:</w:t>
      </w:r>
    </w:p>
    <w:p>
      <w:pPr>
        <w:pStyle w:val="SourceCode"/>
      </w:pPr>
      <w:r>
        <w:rPr>
          <w:rStyle w:val="NormalTok"/>
        </w:rPr>
        <w:t xml:space="preserve">GSPC &lt;-</w:t>
      </w:r>
      <w:r>
        <w:rPr>
          <w:rStyle w:val="StringTok"/>
        </w:rPr>
        <w:t xml:space="preserve"> </w:t>
      </w:r>
      <w:r>
        <w:rPr>
          <w:rStyle w:val="KeywordTok"/>
        </w:rPr>
        <w:t xml:space="preserve">read_excel</w:t>
      </w:r>
      <w:r>
        <w:rPr>
          <w:rStyle w:val="NormalTok"/>
        </w:rPr>
        <w:t xml:space="preserve">(</w:t>
      </w:r>
      <w:r>
        <w:rPr>
          <w:rStyle w:val="StringTok"/>
        </w:rPr>
        <w:t xml:space="preserve">"/Users/Lisa/Documents/Econometrics/ass1/GSPC.xlsx"</w:t>
      </w:r>
      <w:r>
        <w:rPr>
          <w:rStyle w:val="NormalTok"/>
        </w:rPr>
        <w:t xml:space="preserve">)</w:t>
      </w:r>
      <w:r>
        <w:br w:type="textWrapping"/>
      </w:r>
      <w:r>
        <w:rPr>
          <w:rStyle w:val="KeywordTok"/>
        </w:rPr>
        <w:t xml:space="preserve">names</w:t>
      </w:r>
      <w:r>
        <w:rPr>
          <w:rStyle w:val="NormalTok"/>
        </w:rPr>
        <w:t xml:space="preserve">(GSPC)=</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"Open"</w:t>
      </w:r>
      <w:r>
        <w:rPr>
          <w:rStyle w:val="NormalTok"/>
        </w:rPr>
        <w:t xml:space="preserve">,</w:t>
      </w:r>
      <w:r>
        <w:rPr>
          <w:rStyle w:val="StringTok"/>
        </w:rPr>
        <w:t xml:space="preserve">"High"</w:t>
      </w:r>
      <w:r>
        <w:rPr>
          <w:rStyle w:val="NormalTok"/>
        </w:rPr>
        <w:t xml:space="preserve">,</w:t>
      </w:r>
      <w:r>
        <w:rPr>
          <w:rStyle w:val="StringTok"/>
        </w:rPr>
        <w:t xml:space="preserve">"  Low"</w:t>
      </w:r>
      <w:r>
        <w:rPr>
          <w:rStyle w:val="NormalTok"/>
        </w:rPr>
        <w:t xml:space="preserve">,</w:t>
      </w:r>
      <w:r>
        <w:rPr>
          <w:rStyle w:val="StringTok"/>
        </w:rPr>
        <w:t xml:space="preserve">"Close"</w:t>
      </w:r>
      <w:r>
        <w:rPr>
          <w:rStyle w:val="NormalTok"/>
        </w:rPr>
        <w:t xml:space="preserve">,</w:t>
      </w:r>
      <w:r>
        <w:rPr>
          <w:rStyle w:val="StringTok"/>
        </w:rPr>
        <w:t xml:space="preserve">"Volume"</w:t>
      </w:r>
      <w:r>
        <w:rPr>
          <w:rStyle w:val="NormalTok"/>
        </w:rPr>
        <w:t xml:space="preserve">,</w:t>
      </w:r>
      <w:r>
        <w:rPr>
          <w:rStyle w:val="StringTok"/>
        </w:rPr>
        <w:t xml:space="preserve">"Adj"</w:t>
      </w:r>
      <w:r>
        <w:rPr>
          <w:rStyle w:val="NormalTok"/>
        </w:rPr>
        <w:t xml:space="preserve">)</w:t>
      </w:r>
      <w:r>
        <w:br w:type="textWrapping"/>
      </w:r>
      <w:r>
        <w:rPr>
          <w:rStyle w:val="KeywordTok"/>
        </w:rPr>
        <w:t xml:space="preserve">attach</w:t>
      </w:r>
      <w:r>
        <w:rPr>
          <w:rStyle w:val="NormalTok"/>
        </w:rPr>
        <w:t xml:space="preserve">(GSPC)</w:t>
      </w:r>
    </w:p>
    <w:p>
      <w:pPr>
        <w:pStyle w:val="SourceCode"/>
      </w:pPr>
      <w:r>
        <w:rPr>
          <w:rStyle w:val="VerbatimChar"/>
        </w:rPr>
        <w:t xml:space="preserve">## The following objects are masked from DBV:</w:t>
      </w:r>
      <w:r>
        <w:br w:type="textWrapping"/>
      </w:r>
      <w:r>
        <w:rPr>
          <w:rStyle w:val="VerbatimChar"/>
        </w:rPr>
        <w:t xml:space="preserve">## </w:t>
      </w:r>
      <w:r>
        <w:br w:type="textWrapping"/>
      </w:r>
      <w:r>
        <w:rPr>
          <w:rStyle w:val="VerbatimChar"/>
        </w:rPr>
        <w:t xml:space="preserve">##     Low, Adj, Close, Date, High, Open, Volume</w:t>
      </w:r>
    </w:p>
    <w:p>
      <w:pPr>
        <w:pStyle w:val="SourceCode"/>
      </w:pPr>
      <w:r>
        <w:rPr>
          <w:rStyle w:val="NormalTok"/>
        </w:rPr>
        <w:t xml:space="preserve">GSPC_ts&lt;-</w:t>
      </w:r>
      <w:r>
        <w:rPr>
          <w:rStyle w:val="KeywordTok"/>
        </w:rPr>
        <w:t xml:space="preserve">ts</w:t>
      </w:r>
      <w:r>
        <w:rPr>
          <w:rStyle w:val="NormalTok"/>
        </w:rPr>
        <w:t xml:space="preserve">(GSPC,</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1</w:t>
      </w:r>
      <w:r>
        <w:rPr>
          <w:rStyle w:val="NormalTok"/>
        </w:rPr>
        <w:t xml:space="preserve">)</w:t>
      </w:r>
      <w:r>
        <w:br w:type="textWrapping"/>
      </w:r>
      <w:r>
        <w:rPr>
          <w:rStyle w:val="CommentTok"/>
        </w:rPr>
        <w:t xml:space="preserve"># Growth rates:</w:t>
      </w:r>
      <w:r>
        <w:br w:type="textWrapping"/>
      </w:r>
      <w:r>
        <w:rPr>
          <w:rStyle w:val="NormalTok"/>
        </w:rPr>
        <w:t xml:space="preserve">log.GSPC &lt;-</w:t>
      </w:r>
      <w:r>
        <w:rPr>
          <w:rStyle w:val="StringTok"/>
        </w:rPr>
        <w:t xml:space="preserve"> </w:t>
      </w:r>
      <w:r>
        <w:rPr>
          <w:rStyle w:val="KeywordTok"/>
        </w:rPr>
        <w:t xml:space="preserve">log</w:t>
      </w:r>
      <w:r>
        <w:rPr>
          <w:rStyle w:val="NormalTok"/>
        </w:rPr>
        <w:t xml:space="preserve">(GSPC_ts)</w:t>
      </w:r>
      <w:r>
        <w:br w:type="textWrapping"/>
      </w:r>
      <w:r>
        <w:rPr>
          <w:rStyle w:val="NormalTok"/>
        </w:rPr>
        <w:t xml:space="preserve">r_GSPC &lt;-</w:t>
      </w:r>
      <w:r>
        <w:rPr>
          <w:rStyle w:val="StringTok"/>
        </w:rPr>
        <w:t xml:space="preserve"> </w:t>
      </w:r>
      <w:r>
        <w:rPr>
          <w:rStyle w:val="KeywordTok"/>
        </w:rPr>
        <w:t xml:space="preserve">diff</w:t>
      </w:r>
      <w:r>
        <w:rPr>
          <w:rStyle w:val="NormalTok"/>
        </w:rPr>
        <w:t xml:space="preserve">(log.GSPC)</w:t>
      </w:r>
      <w:r>
        <w:br w:type="textWrapping"/>
      </w:r>
      <w:r>
        <w:rPr>
          <w:rStyle w:val="KeywordTok"/>
        </w:rPr>
        <w:t xml:space="preserve">head</w:t>
      </w:r>
      <w:r>
        <w:rPr>
          <w:rStyle w:val="NormalTok"/>
        </w:rPr>
        <w:t xml:space="preserve">(log.GSPC)</w:t>
      </w:r>
    </w:p>
    <w:p>
      <w:pPr>
        <w:pStyle w:val="SourceCode"/>
      </w:pPr>
      <w:r>
        <w:rPr>
          <w:rStyle w:val="VerbatimChar"/>
        </w:rPr>
        <w:t xml:space="preserve">## Time Series:</w:t>
      </w:r>
      <w:r>
        <w:br w:type="textWrapping"/>
      </w:r>
      <w:r>
        <w:rPr>
          <w:rStyle w:val="VerbatimChar"/>
        </w:rPr>
        <w:t xml:space="preserve">## Start = 1 </w:t>
      </w:r>
      <w:r>
        <w:br w:type="textWrapping"/>
      </w:r>
      <w:r>
        <w:rPr>
          <w:rStyle w:val="VerbatimChar"/>
        </w:rPr>
        <w:t xml:space="preserve">## End = 6 </w:t>
      </w:r>
      <w:r>
        <w:br w:type="textWrapping"/>
      </w:r>
      <w:r>
        <w:rPr>
          <w:rStyle w:val="VerbatimChar"/>
        </w:rPr>
        <w:t xml:space="preserve">## Frequency = 1 </w:t>
      </w:r>
      <w:r>
        <w:br w:type="textWrapping"/>
      </w:r>
      <w:r>
        <w:rPr>
          <w:rStyle w:val="VerbatimChar"/>
        </w:rPr>
        <w:t xml:space="preserve">##       Date     Open     High    \tLow    Close   Volume      Adj</w:t>
      </w:r>
      <w:r>
        <w:br w:type="textWrapping"/>
      </w:r>
      <w:r>
        <w:rPr>
          <w:rStyle w:val="VerbatimChar"/>
        </w:rPr>
        <w:t xml:space="preserve">## 1 20.87095 7.181425 7.192445 7.178988 7.190201 21.72030 7.190201</w:t>
      </w:r>
      <w:r>
        <w:br w:type="textWrapping"/>
      </w:r>
      <w:r>
        <w:rPr>
          <w:rStyle w:val="VerbatimChar"/>
        </w:rPr>
        <w:t xml:space="preserve">## 2 20.87102 7.190186 7.197884 7.189394 7.197697 21.70660 7.197697</w:t>
      </w:r>
      <w:r>
        <w:br w:type="textWrapping"/>
      </w:r>
      <w:r>
        <w:rPr>
          <w:rStyle w:val="VerbatimChar"/>
        </w:rPr>
        <w:t xml:space="preserve">## 3 20.87110 7.197525 7.200485 7.195592 7.197877 21.73457 7.197877</w:t>
      </w:r>
      <w:r>
        <w:br w:type="textWrapping"/>
      </w:r>
      <w:r>
        <w:rPr>
          <w:rStyle w:val="VerbatimChar"/>
        </w:rPr>
        <w:t xml:space="preserve">## 4 20.87117 7.197854 7.200634 7.195750 7.199589 21.59783 7.199589</w:t>
      </w:r>
      <w:r>
        <w:br w:type="textWrapping"/>
      </w:r>
      <w:r>
        <w:rPr>
          <w:rStyle w:val="VerbatimChar"/>
        </w:rPr>
        <w:t xml:space="preserve">## 5 20.87124 7.199790 7.200335 7.197166 7.197323 21.54456 7.197323</w:t>
      </w:r>
      <w:r>
        <w:br w:type="textWrapping"/>
      </w:r>
      <w:r>
        <w:rPr>
          <w:rStyle w:val="VerbatimChar"/>
        </w:rPr>
        <w:t xml:space="preserve">## 6 20.87147 7.197301 7.199335 7.193145 7.193926 21.49082 7.193926</w:t>
      </w:r>
    </w:p>
    <w:p>
      <w:pPr>
        <w:pStyle w:val="SourceCode"/>
      </w:pPr>
      <w:r>
        <w:rPr>
          <w:rStyle w:val="KeywordTok"/>
        </w:rPr>
        <w:t xml:space="preserve">head</w:t>
      </w:r>
      <w:r>
        <w:rPr>
          <w:rStyle w:val="NormalTok"/>
        </w:rPr>
        <w:t xml:space="preserve">(r_GSPC)</w:t>
      </w:r>
    </w:p>
    <w:p>
      <w:pPr>
        <w:pStyle w:val="SourceCode"/>
      </w:pPr>
      <w:r>
        <w:rPr>
          <w:rStyle w:val="VerbatimChar"/>
        </w:rPr>
        <w:t xml:space="preserve">## Time Series:</w:t>
      </w:r>
      <w:r>
        <w:br w:type="textWrapping"/>
      </w:r>
      <w:r>
        <w:rPr>
          <w:rStyle w:val="VerbatimChar"/>
        </w:rPr>
        <w:t xml:space="preserve">## Start = 2 </w:t>
      </w:r>
      <w:r>
        <w:br w:type="textWrapping"/>
      </w:r>
      <w:r>
        <w:rPr>
          <w:rStyle w:val="VerbatimChar"/>
        </w:rPr>
        <w:t xml:space="preserve">## End = 7 </w:t>
      </w:r>
      <w:r>
        <w:br w:type="textWrapping"/>
      </w:r>
      <w:r>
        <w:rPr>
          <w:rStyle w:val="VerbatimChar"/>
        </w:rPr>
        <w:t xml:space="preserve">## Frequency = 1 </w:t>
      </w:r>
      <w:r>
        <w:br w:type="textWrapping"/>
      </w:r>
      <w:r>
        <w:rPr>
          <w:rStyle w:val="VerbatimChar"/>
        </w:rPr>
        <w:t xml:space="preserve">##           Date          Open          High         \tLow         Close</w:t>
      </w:r>
      <w:r>
        <w:br w:type="textWrapping"/>
      </w:r>
      <w:r>
        <w:rPr>
          <w:rStyle w:val="VerbatimChar"/>
        </w:rPr>
        <w:t xml:space="preserve">## 2 7.453509e-05  0.0087614173  0.0054389752  0.0104064021  0.0074961151</w:t>
      </w:r>
      <w:r>
        <w:br w:type="textWrapping"/>
      </w:r>
      <w:r>
        <w:rPr>
          <w:rStyle w:val="VerbatimChar"/>
        </w:rPr>
        <w:t xml:space="preserve">## 3 7.452953e-05  0.0073390971  0.0026002227  0.0061982038  0.0001795701</w:t>
      </w:r>
      <w:r>
        <w:br w:type="textWrapping"/>
      </w:r>
      <w:r>
        <w:rPr>
          <w:rStyle w:val="VerbatimChar"/>
        </w:rPr>
        <w:t xml:space="preserve">## 4 7.452398e-05  0.0003293054  0.0001492882  0.0001574339  0.0017118783</w:t>
      </w:r>
      <w:r>
        <w:br w:type="textWrapping"/>
      </w:r>
      <w:r>
        <w:rPr>
          <w:rStyle w:val="VerbatimChar"/>
        </w:rPr>
        <w:t xml:space="preserve">## 5 7.451842e-05  0.0019359091 -0.0002985076  0.0014160653 -0.0022656719</w:t>
      </w:r>
      <w:r>
        <w:br w:type="textWrapping"/>
      </w:r>
      <w:r>
        <w:rPr>
          <w:rStyle w:val="VerbatimChar"/>
        </w:rPr>
        <w:t xml:space="preserve">## 6 2.235220e-04 -0.0024898072 -0.0010005646 -0.0040211208 -0.0033968847</w:t>
      </w:r>
      <w:r>
        <w:br w:type="textWrapping"/>
      </w:r>
      <w:r>
        <w:rPr>
          <w:rStyle w:val="VerbatimChar"/>
        </w:rPr>
        <w:t xml:space="preserve">## 7 7.449622e-05 -0.0033744044 -0.0001718288 -0.0023933758  0.0020935009</w:t>
      </w:r>
      <w:r>
        <w:br w:type="textWrapping"/>
      </w:r>
      <w:r>
        <w:rPr>
          <w:rStyle w:val="VerbatimChar"/>
        </w:rPr>
        <w:t xml:space="preserve">##        Volume           Adj</w:t>
      </w:r>
      <w:r>
        <w:br w:type="textWrapping"/>
      </w:r>
      <w:r>
        <w:rPr>
          <w:rStyle w:val="VerbatimChar"/>
        </w:rPr>
        <w:t xml:space="preserve">## 2 -0.01370482  0.0074961151</w:t>
      </w:r>
      <w:r>
        <w:br w:type="textWrapping"/>
      </w:r>
      <w:r>
        <w:rPr>
          <w:rStyle w:val="VerbatimChar"/>
        </w:rPr>
        <w:t xml:space="preserve">## 3  0.02797396  0.0001795701</w:t>
      </w:r>
      <w:r>
        <w:br w:type="textWrapping"/>
      </w:r>
      <w:r>
        <w:rPr>
          <w:rStyle w:val="VerbatimChar"/>
        </w:rPr>
        <w:t xml:space="preserve">## 4 -0.13674633  0.0017118783</w:t>
      </w:r>
      <w:r>
        <w:br w:type="textWrapping"/>
      </w:r>
      <w:r>
        <w:rPr>
          <w:rStyle w:val="VerbatimChar"/>
        </w:rPr>
        <w:t xml:space="preserve">## 5 -0.05327029 -0.0022656719</w:t>
      </w:r>
      <w:r>
        <w:br w:type="textWrapping"/>
      </w:r>
      <w:r>
        <w:rPr>
          <w:rStyle w:val="VerbatimChar"/>
        </w:rPr>
        <w:t xml:space="preserve">## 6 -0.05374031 -0.0033968847</w:t>
      </w:r>
      <w:r>
        <w:br w:type="textWrapping"/>
      </w:r>
      <w:r>
        <w:rPr>
          <w:rStyle w:val="VerbatimChar"/>
        </w:rPr>
        <w:t xml:space="preserve">## 7  0.21927063  0.0020935009</w:t>
      </w:r>
    </w:p>
    <w:p>
      <w:pPr>
        <w:pStyle w:val="SourceCode"/>
      </w:pPr>
      <w:r>
        <w:rPr>
          <w:rStyle w:val="KeywordTok"/>
        </w:rPr>
        <w:t xml:space="preserve">dim</w:t>
      </w:r>
      <w:r>
        <w:rPr>
          <w:rStyle w:val="NormalTok"/>
        </w:rPr>
        <w:t xml:space="preserve">(r_GSPC)</w:t>
      </w:r>
    </w:p>
    <w:p>
      <w:pPr>
        <w:pStyle w:val="SourceCode"/>
      </w:pPr>
      <w:r>
        <w:rPr>
          <w:rStyle w:val="VerbatimChar"/>
        </w:rPr>
        <w:t xml:space="preserve">## [1] 2330    7</w:t>
      </w:r>
    </w:p>
    <w:p>
      <w:pPr>
        <w:pStyle w:val="SourceCode"/>
      </w:pPr>
      <w:r>
        <w:rPr>
          <w:rStyle w:val="KeywordTok"/>
        </w:rPr>
        <w:t xml:space="preserve">plot</w:t>
      </w:r>
      <w:r>
        <w:rPr>
          <w:rStyle w:val="NormalTok"/>
        </w:rPr>
        <w:t xml:space="preserve">(r_GSPC[,</w:t>
      </w:r>
      <w:r>
        <w:rPr>
          <w:rStyle w:val="DecValTok"/>
        </w:rPr>
        <w:t xml:space="preserve">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b2_files/figure-docx/pressure-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(r_GSPC[,</w:t>
      </w:r>
      <w:r>
        <w:rPr>
          <w:rStyle w:val="DecValTok"/>
        </w:rPr>
        <w:t xml:space="preserve">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b2_files/figure-docx/pressure-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my_T&lt;-</w:t>
      </w:r>
      <w:r>
        <w:rPr>
          <w:rStyle w:val="StringTok"/>
        </w:rPr>
        <w:t xml:space="preserve"> </w:t>
      </w:r>
      <w:r>
        <w:rPr>
          <w:rStyle w:val="DecValTok"/>
        </w:rPr>
        <w:t xml:space="preserve">2330</w:t>
      </w:r>
      <w:r>
        <w:br w:type="textWrapping"/>
      </w:r>
      <w:r>
        <w:rPr>
          <w:rStyle w:val="NormalTok"/>
        </w:rPr>
        <w:t xml:space="preserve">my_skew2&lt;-</w:t>
      </w:r>
      <w:r>
        <w:rPr>
          <w:rStyle w:val="KeywordTok"/>
        </w:rPr>
        <w:t xml:space="preserve">skewness</w:t>
      </w:r>
      <w:r>
        <w:rPr>
          <w:rStyle w:val="NormalTok"/>
        </w:rPr>
        <w:t xml:space="preserve">(r_GSPC[,</w:t>
      </w:r>
      <w:r>
        <w:rPr>
          <w:rStyle w:val="DecValTok"/>
        </w:rPr>
        <w:t xml:space="preserve">5</w:t>
      </w:r>
      <w:r>
        <w:rPr>
          <w:rStyle w:val="NormalTok"/>
        </w:rPr>
        <w:t xml:space="preserve">])</w:t>
      </w:r>
      <w:r>
        <w:br w:type="textWrapping"/>
      </w:r>
      <w:r>
        <w:rPr>
          <w:rStyle w:val="NormalTok"/>
        </w:rPr>
        <w:t xml:space="preserve">skew_t2 &lt;-</w:t>
      </w:r>
      <w:r>
        <w:rPr>
          <w:rStyle w:val="StringTok"/>
        </w:rPr>
        <w:t xml:space="preserve"> </w:t>
      </w:r>
      <w:r>
        <w:rPr>
          <w:rStyle w:val="NormalTok"/>
        </w:rPr>
        <w:t xml:space="preserve">my_skew2/</w:t>
      </w:r>
      <w:r>
        <w:rPr>
          <w:rStyle w:val="KeywordTok"/>
        </w:rPr>
        <w:t xml:space="preserve">sqrt</w:t>
      </w:r>
      <w:r>
        <w:rPr>
          <w:rStyle w:val="NormalTok"/>
        </w:rPr>
        <w:t xml:space="preserve">(</w:t>
      </w:r>
      <w:r>
        <w:rPr>
          <w:rStyle w:val="DecValTok"/>
        </w:rPr>
        <w:t xml:space="preserve">6</w:t>
      </w:r>
      <w:r>
        <w:rPr>
          <w:rStyle w:val="NormalTok"/>
        </w:rPr>
        <w:t xml:space="preserve">/my_T)</w:t>
      </w:r>
      <w:r>
        <w:br w:type="textWrapping"/>
      </w:r>
      <w:r>
        <w:rPr>
          <w:rStyle w:val="CommentTok"/>
        </w:rPr>
        <w:t xml:space="preserve">#skew_t2 is -6.38153 whose absolute value is greater than 1.96, so we reject the null hypothesis</w:t>
      </w:r>
      <w:r>
        <w:br w:type="textWrapping"/>
      </w:r>
      <w:r>
        <w:br w:type="textWrapping"/>
      </w:r>
      <w:r>
        <w:rPr>
          <w:rStyle w:val="NormalTok"/>
        </w:rPr>
        <w:t xml:space="preserve">my_kurt2 &lt;-</w:t>
      </w:r>
      <w:r>
        <w:rPr>
          <w:rStyle w:val="KeywordTok"/>
        </w:rPr>
        <w:t xml:space="preserve">kurtosis</w:t>
      </w:r>
      <w:r>
        <w:rPr>
          <w:rStyle w:val="NormalTok"/>
        </w:rPr>
        <w:t xml:space="preserve">(r_GSPC[,</w:t>
      </w:r>
      <w:r>
        <w:rPr>
          <w:rStyle w:val="DecValTok"/>
        </w:rPr>
        <w:t xml:space="preserve">5</w:t>
      </w:r>
      <w:r>
        <w:rPr>
          <w:rStyle w:val="NormalTok"/>
        </w:rPr>
        <w:t xml:space="preserve">])</w:t>
      </w:r>
      <w:r>
        <w:br w:type="textWrapping"/>
      </w:r>
      <w:r>
        <w:rPr>
          <w:rStyle w:val="NormalTok"/>
        </w:rPr>
        <w:t xml:space="preserve">kurt_t2 &lt;-(my_kurt2)/</w:t>
      </w:r>
      <w:r>
        <w:rPr>
          <w:rStyle w:val="KeywordTok"/>
        </w:rPr>
        <w:t xml:space="preserve">sqrt</w:t>
      </w:r>
      <w:r>
        <w:rPr>
          <w:rStyle w:val="NormalTok"/>
        </w:rPr>
        <w:t xml:space="preserve">(</w:t>
      </w:r>
      <w:r>
        <w:rPr>
          <w:rStyle w:val="DecValTok"/>
        </w:rPr>
        <w:t xml:space="preserve">24</w:t>
      </w:r>
      <w:r>
        <w:rPr>
          <w:rStyle w:val="NormalTok"/>
        </w:rPr>
        <w:t xml:space="preserve">/my_T)</w:t>
      </w:r>
      <w:r>
        <w:br w:type="textWrapping"/>
      </w:r>
      <w:r>
        <w:rPr>
          <w:rStyle w:val="CommentTok"/>
        </w:rPr>
        <w:t xml:space="preserve">#kurt_t2 is 96.4317 whose absolute value is greater than 1.96, so we reject the null hypothesis</w:t>
      </w:r>
      <w:r>
        <w:br w:type="textWrapping"/>
      </w:r>
      <w:r>
        <w:br w:type="textWrapping"/>
      </w:r>
      <w:r>
        <w:rPr>
          <w:rStyle w:val="KeywordTok"/>
        </w:rPr>
        <w:t xml:space="preserve">jarque.bera.test</w:t>
      </w:r>
      <w:r>
        <w:rPr>
          <w:rStyle w:val="NormalTok"/>
        </w:rPr>
        <w:t xml:space="preserve">(r_GSPC[,</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Jarque Bera Test</w:t>
      </w:r>
      <w:r>
        <w:br w:type="textWrapping"/>
      </w:r>
      <w:r>
        <w:rPr>
          <w:rStyle w:val="VerbatimChar"/>
        </w:rPr>
        <w:t xml:space="preserve">## </w:t>
      </w:r>
      <w:r>
        <w:br w:type="textWrapping"/>
      </w:r>
      <w:r>
        <w:rPr>
          <w:rStyle w:val="VerbatimChar"/>
        </w:rPr>
        <w:t xml:space="preserve">## data:  r_GSPC[, 5]</w:t>
      </w:r>
      <w:r>
        <w:br w:type="textWrapping"/>
      </w:r>
      <w:r>
        <w:rPr>
          <w:rStyle w:val="VerbatimChar"/>
        </w:rPr>
        <w:t xml:space="preserve">## X-squared = 9360.7, df = 2, p-value &lt; 2.2e-16</w:t>
      </w:r>
    </w:p>
    <w:p>
      <w:pPr>
        <w:pStyle w:val="SourceCode"/>
      </w:pPr>
      <w:r>
        <w:rPr>
          <w:rStyle w:val="CommentTok"/>
        </w:rPr>
        <w:t xml:space="preserve">#p-value &lt; 2.2e-16 so reject the null </w:t>
      </w:r>
    </w:p>
    <w:p>
      <w:pPr>
        <w:pStyle w:val="SourceCode"/>
      </w:pPr>
      <w:r>
        <w:rPr>
          <w:rStyle w:val="NormalTok"/>
        </w:rPr>
        <w:t xml:space="preserve">logrDBV &lt;-r_dbv[,</w:t>
      </w:r>
      <w:r>
        <w:rPr>
          <w:rStyle w:val="DecValTok"/>
        </w:rPr>
        <w:t xml:space="preserve">5</w:t>
      </w:r>
      <w:r>
        <w:rPr>
          <w:rStyle w:val="NormalTok"/>
        </w:rPr>
        <w:t xml:space="preserve">]</w:t>
      </w:r>
      <w:r>
        <w:br w:type="textWrapping"/>
      </w:r>
      <w:r>
        <w:rPr>
          <w:rStyle w:val="NormalTok"/>
        </w:rPr>
        <w:t xml:space="preserve">logrGSPC &lt;-r_GSPC[,</w:t>
      </w:r>
      <w:r>
        <w:rPr>
          <w:rStyle w:val="DecValTok"/>
        </w:rPr>
        <w:t xml:space="preserve">5</w:t>
      </w:r>
      <w:r>
        <w:rPr>
          <w:rStyle w:val="NormalTok"/>
        </w:rPr>
        <w:t xml:space="preserve">]</w:t>
      </w:r>
      <w:r>
        <w:br w:type="textWrapping"/>
      </w:r>
      <w:r>
        <w:rPr>
          <w:rStyle w:val="NormalTok"/>
        </w:rPr>
        <w:t xml:space="preserve">my_model&lt;-</w:t>
      </w:r>
      <w:r>
        <w:rPr>
          <w:rStyle w:val="KeywordTok"/>
        </w:rPr>
        <w:t xml:space="preserve">lm</w:t>
      </w:r>
      <w:r>
        <w:rPr>
          <w:rStyle w:val="NormalTok"/>
        </w:rPr>
        <w:t xml:space="preserve">(logrDBV~logrGSPC)</w:t>
      </w:r>
      <w:r>
        <w:br w:type="textWrapping"/>
      </w:r>
      <w:r>
        <w:rPr>
          <w:rStyle w:val="KeywordTok"/>
        </w:rPr>
        <w:t xml:space="preserve">summary</w:t>
      </w:r>
      <w:r>
        <w:rPr>
          <w:rStyle w:val="NormalTok"/>
        </w:rPr>
        <w:t xml:space="preserve">(my_model)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logrDBV ~ logrGSPC)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-0.069545 -0.003080  0.000239  0.003311  0.058668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-0.0001153  0.0001367  -0.843    0.399    </w:t>
      </w:r>
      <w:r>
        <w:br w:type="textWrapping"/>
      </w:r>
      <w:r>
        <w:rPr>
          <w:rStyle w:val="VerbatimChar"/>
        </w:rPr>
        <w:t xml:space="preserve">## logrGSPC     0.4323363  0.0101522  42.585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0.006598 on 2328 degrees of freedom</w:t>
      </w:r>
      <w:r>
        <w:br w:type="textWrapping"/>
      </w:r>
      <w:r>
        <w:rPr>
          <w:rStyle w:val="VerbatimChar"/>
        </w:rPr>
        <w:t xml:space="preserve">## Multiple R-squared:  0.4379, Adjusted R-squared:  0.4376 </w:t>
      </w:r>
      <w:r>
        <w:br w:type="textWrapping"/>
      </w:r>
      <w:r>
        <w:rPr>
          <w:rStyle w:val="VerbatimChar"/>
        </w:rPr>
        <w:t xml:space="preserve">## F-statistic:  1814 on 1 and 2328 DF,  p-value: &lt; 2.2e-16</w:t>
      </w:r>
    </w:p>
    <w:p>
      <w:pPr>
        <w:pStyle w:val="SourceCode"/>
      </w:pPr>
      <w:r>
        <w:rPr>
          <w:rStyle w:val="NormalTok"/>
        </w:rPr>
        <w:t xml:space="preserve">g_model &lt;-</w:t>
      </w:r>
      <w:r>
        <w:rPr>
          <w:rStyle w:val="KeywordTok"/>
        </w:rPr>
        <w:t xml:space="preserve">glm</w:t>
      </w:r>
      <w:r>
        <w:rPr>
          <w:rStyle w:val="NormalTok"/>
        </w:rPr>
        <w:t xml:space="preserve">(logrDBV~logrGSPC)</w:t>
      </w:r>
      <w:r>
        <w:br w:type="textWrapping"/>
      </w:r>
      <w:r>
        <w:rPr>
          <w:rStyle w:val="KeywordTok"/>
        </w:rPr>
        <w:t xml:space="preserve">summary</w:t>
      </w:r>
      <w:r>
        <w:rPr>
          <w:rStyle w:val="NormalTok"/>
        </w:rPr>
        <w:t xml:space="preserve">(g_model)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logrDBV ~ logrGSPC)</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-0.069545  -0.003080   0.000239   0.003311   0.058668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-0.0001153  0.0001367  -0.843    0.399    </w:t>
      </w:r>
      <w:r>
        <w:br w:type="textWrapping"/>
      </w:r>
      <w:r>
        <w:rPr>
          <w:rStyle w:val="VerbatimChar"/>
        </w:rPr>
        <w:t xml:space="preserve">## logrGSPC     0.4323363  0.0101522  42.585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4.3538e-05)</w:t>
      </w:r>
      <w:r>
        <w:br w:type="textWrapping"/>
      </w:r>
      <w:r>
        <w:rPr>
          <w:rStyle w:val="VerbatimChar"/>
        </w:rPr>
        <w:t xml:space="preserve">## </w:t>
      </w:r>
      <w:r>
        <w:br w:type="textWrapping"/>
      </w:r>
      <w:r>
        <w:rPr>
          <w:rStyle w:val="VerbatimChar"/>
        </w:rPr>
        <w:t xml:space="preserve">##     Null deviance: 0.18031  on 2329  degrees of freedom</w:t>
      </w:r>
      <w:r>
        <w:br w:type="textWrapping"/>
      </w:r>
      <w:r>
        <w:rPr>
          <w:rStyle w:val="VerbatimChar"/>
        </w:rPr>
        <w:t xml:space="preserve">## Residual deviance: 0.10136  on 2328  degrees of freedom</w:t>
      </w:r>
      <w:r>
        <w:br w:type="textWrapping"/>
      </w:r>
      <w:r>
        <w:rPr>
          <w:rStyle w:val="VerbatimChar"/>
        </w:rPr>
        <w:t xml:space="preserve">## AIC: -16781</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CommentTok"/>
        </w:rPr>
        <w:t xml:space="preserve">#rob_model &lt;- lmrob(logrDBV~logrGSPC)</w:t>
      </w:r>
      <w:r>
        <w:br w:type="textWrapping"/>
      </w:r>
      <w:r>
        <w:rPr>
          <w:rStyle w:val="CommentTok"/>
        </w:rPr>
        <w:t xml:space="preserve">#summary(rob_model)</w:t>
      </w:r>
      <w:r>
        <w:br w:type="textWrapping"/>
      </w:r>
      <w:r>
        <w:rPr>
          <w:rStyle w:val="NormalTok"/>
        </w:rPr>
        <w:t xml:space="preserve">my_model %&gt;%</w:t>
      </w:r>
      <w:r>
        <w:rPr>
          <w:rStyle w:val="StringTok"/>
        </w:rPr>
        <w:t xml:space="preserve"> </w:t>
      </w:r>
      <w:r>
        <w:br w:type="textWrapping"/>
      </w:r>
      <w:r>
        <w:rPr>
          <w:rStyle w:val="StringTok"/>
        </w:rPr>
        <w:t xml:space="preserve">    </w:t>
      </w:r>
      <w:r>
        <w:rPr>
          <w:rStyle w:val="KeywordTok"/>
        </w:rPr>
        <w:t xml:space="preserve">vcovHC</w:t>
      </w:r>
      <w:r>
        <w:rPr>
          <w:rStyle w:val="NormalTok"/>
        </w:rPr>
        <w:t xml:space="preserve">() %&gt;%</w:t>
      </w:r>
      <w:r>
        <w:rPr>
          <w:rStyle w:val="StringTok"/>
        </w:rPr>
        <w:t xml:space="preserve"> </w:t>
      </w:r>
      <w:r>
        <w:br w:type="textWrapping"/>
      </w:r>
      <w:r>
        <w:rPr>
          <w:rStyle w:val="StringTok"/>
        </w:rPr>
        <w:t xml:space="preserve">    </w:t>
      </w:r>
      <w:r>
        <w:rPr>
          <w:rStyle w:val="KeywordTok"/>
        </w:rPr>
        <w:t xml:space="preserve">diag</w:t>
      </w:r>
      <w:r>
        <w:rPr>
          <w:rStyle w:val="NormalTok"/>
        </w:rPr>
        <w:t xml:space="preserve">() %&gt;%</w:t>
      </w:r>
      <w:r>
        <w:rPr>
          <w:rStyle w:val="StringTok"/>
        </w:rPr>
        <w:t xml:space="preserve"> </w:t>
      </w:r>
      <w:r>
        <w:br w:type="textWrapping"/>
      </w:r>
      <w:r>
        <w:rPr>
          <w:rStyle w:val="StringTok"/>
        </w:rPr>
        <w:t xml:space="preserve">    </w:t>
      </w:r>
      <w:r>
        <w:rPr>
          <w:rStyle w:val="KeywordTok"/>
        </w:rPr>
        <w:t xml:space="preserve">sqrt</w:t>
      </w:r>
      <w:r>
        <w:rPr>
          <w:rStyle w:val="NormalTok"/>
        </w:rPr>
        <w:t xml:space="preserve">()</w:t>
      </w:r>
    </w:p>
    <w:p>
      <w:pPr>
        <w:pStyle w:val="SourceCode"/>
      </w:pPr>
      <w:r>
        <w:rPr>
          <w:rStyle w:val="VerbatimChar"/>
        </w:rPr>
        <w:t xml:space="preserve">##  (Intercept)     logrGSPC </w:t>
      </w:r>
      <w:r>
        <w:br w:type="textWrapping"/>
      </w:r>
      <w:r>
        <w:rPr>
          <w:rStyle w:val="VerbatimChar"/>
        </w:rPr>
        <w:t xml:space="preserve">## 0.0001375697 0.0182961682</w:t>
      </w:r>
    </w:p>
    <w:p>
      <w:pPr>
        <w:pStyle w:val="FirstParagraph"/>
      </w:pPr>
      <w:r>
        <w:t xml:space="preserve">Under OLS assumptions, the standard error of the intercept is 0.0001367 and that of the slope is 0.0101522.</w:t>
      </w:r>
      <w:r>
        <w:t xml:space="preserve"> </w:t>
      </w:r>
      <w:r>
        <w:t xml:space="preserve">Allowing for non-normalities, the standard error of the intercept is 0.0001367 and that of the slope is 0.0101522.</w:t>
      </w:r>
      <w:r>
        <w:t xml:space="preserve"> </w:t>
      </w:r>
      <w:r>
        <w:t xml:space="preserve">the heteroskedastic standard error of the intercept is 0.0001375697 and that of the slope is 0.0182961682.</w:t>
      </w:r>
    </w:p>
    <w:p>
      <w:pPr>
        <w:pStyle w:val="BodyText"/>
      </w:pPr>
      <w:r>
        <w:t xml:space="preserve">The White standard errors are larger than the classic OLS standard errors because the homoskedasticity-only standard errors are only valid of the errors are homoskedastic and that the White standard errors are valid whether or not the errors are heteroskedastic. Therefore, the White standard errors are more general and more conservative.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3067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prob2</dc:title>
  <dc:creator>Lisa He</dc:creator>
  <dcterms:created xsi:type="dcterms:W3CDTF">2019-02-10T03:12:28Z</dcterms:created>
  <dcterms:modified xsi:type="dcterms:W3CDTF">2019-02-10T03:12:28Z</dcterms:modified>
</cp:coreProperties>
</file>