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399C" w:rsidRDefault="00C14B84" w:rsidP="00E4399C">
      <w:pPr>
        <w:rPr>
          <w:b/>
        </w:rPr>
      </w:pPr>
      <w:r w:rsidRPr="00C14B84">
        <w:rPr>
          <w:b/>
        </w:rPr>
        <w:t xml:space="preserve">Atividade </w:t>
      </w:r>
    </w:p>
    <w:p w:rsidR="00E4399C" w:rsidRDefault="00E4399C" w:rsidP="00E4399C">
      <w:pPr>
        <w:rPr>
          <w:b/>
        </w:rPr>
      </w:pPr>
    </w:p>
    <w:p w:rsidR="00C14B84" w:rsidRDefault="00B91562" w:rsidP="00E4399C">
      <w:bookmarkStart w:id="0" w:name="_GoBack"/>
      <w:bookmarkEnd w:id="0"/>
      <w:r>
        <w:t>Testar a classe Produto apresentado em aula.</w:t>
      </w:r>
    </w:p>
    <w:p w:rsidR="00C14B84" w:rsidRDefault="00C14B84" w:rsidP="00B91562">
      <w:pPr>
        <w:pStyle w:val="PargrafodaLista"/>
        <w:numPr>
          <w:ilvl w:val="0"/>
          <w:numId w:val="1"/>
        </w:numPr>
        <w:ind w:left="360"/>
      </w:pPr>
      <w:r>
        <w:t>Elaborar um programa simples (sem criar classes) que tenha os métodos sobrecarregados para cálculo da área de um terreno nos formatos (a) quadrado; (b) retangular. Faça um programa mostrando o uso destes métodos.</w:t>
      </w:r>
    </w:p>
    <w:p w:rsidR="00C14B84" w:rsidRDefault="00C0318E" w:rsidP="00B91562">
      <w:pPr>
        <w:ind w:left="-360" w:firstLine="708"/>
      </w:pPr>
      <w:r>
        <w:t xml:space="preserve">Para criar um método não vinculado a classe declare o cabeçalho da função como </w:t>
      </w:r>
      <w:proofErr w:type="spellStart"/>
      <w:r>
        <w:t>static</w:t>
      </w:r>
      <w:proofErr w:type="spellEnd"/>
      <w:r>
        <w:t>:</w:t>
      </w:r>
    </w:p>
    <w:p w:rsidR="00C0318E" w:rsidRDefault="00C0318E" w:rsidP="00B91562"/>
    <w:p w:rsidR="00C0318E" w:rsidRDefault="00C0318E" w:rsidP="00B91562">
      <w:pPr>
        <w:ind w:left="-360" w:firstLine="708"/>
      </w:pPr>
      <w:proofErr w:type="spellStart"/>
      <w:proofErr w:type="gramStart"/>
      <w:r>
        <w:t>public</w:t>
      </w:r>
      <w:proofErr w:type="spellEnd"/>
      <w:proofErr w:type="gramEnd"/>
      <w:r>
        <w:t xml:space="preserve"> </w:t>
      </w:r>
      <w:proofErr w:type="spellStart"/>
      <w:r w:rsidRPr="00C0318E">
        <w:rPr>
          <w:b/>
        </w:rP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nomeMetodo</w:t>
      </w:r>
      <w:proofErr w:type="spellEnd"/>
      <w:r>
        <w:t>()</w:t>
      </w:r>
    </w:p>
    <w:p w:rsidR="00C0318E" w:rsidRDefault="00C0318E" w:rsidP="00B91562">
      <w:pPr>
        <w:ind w:left="-360" w:firstLine="708"/>
      </w:pPr>
      <w:r>
        <w:t>{</w:t>
      </w:r>
    </w:p>
    <w:p w:rsidR="00C0318E" w:rsidRDefault="00C0318E" w:rsidP="00B91562">
      <w:pPr>
        <w:ind w:left="-360" w:firstLine="708"/>
      </w:pPr>
      <w:r>
        <w:t>}</w:t>
      </w:r>
    </w:p>
    <w:p w:rsidR="00C14B84" w:rsidRDefault="00C14B84"/>
    <w:sectPr w:rsidR="00C14B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475841"/>
    <w:multiLevelType w:val="hybridMultilevel"/>
    <w:tmpl w:val="FF980C8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B84"/>
    <w:rsid w:val="00B91562"/>
    <w:rsid w:val="00C0318E"/>
    <w:rsid w:val="00C14B84"/>
    <w:rsid w:val="00C84148"/>
    <w:rsid w:val="00E43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BDE86"/>
  <w15:chartTrackingRefBased/>
  <w15:docId w15:val="{C19E733A-E721-4414-9997-AD8756BB0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915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61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FATEC-SP</Company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Ninomia</dc:creator>
  <cp:keywords/>
  <dc:description/>
  <cp:lastModifiedBy>internet</cp:lastModifiedBy>
  <cp:revision>4</cp:revision>
  <dcterms:created xsi:type="dcterms:W3CDTF">2016-04-04T22:09:00Z</dcterms:created>
  <dcterms:modified xsi:type="dcterms:W3CDTF">2019-09-16T22:28:00Z</dcterms:modified>
</cp:coreProperties>
</file>