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{{municipio}}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{{departamento}}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{{telefono_vendedor}}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{{correo_vendedor}}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{{nombre_comprador}}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{{dui_comprador}}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{{correo_comprador}}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{{propiedad}}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{{direccion}}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{{municipio}}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{{departamento}}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{{monto_palabras}}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{{moneda}}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{{tipo_contrato}}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{{fecha}}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{{id_contrato}}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          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{{nombre_comprador}}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{{id_contrato}}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{{fecha}}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{{tipo_contrato}}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