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786C" w14:textId="74AFEA46" w:rsidR="002B766D" w:rsidRDefault="002B766D">
      <w:r>
        <w:t>Wymagania bazy danych dla sklepu internetowego:</w:t>
      </w:r>
    </w:p>
    <w:p w14:paraId="1BBB65C9" w14:textId="14C2698F" w:rsidR="002B766D" w:rsidRDefault="002B766D">
      <w:r>
        <w:t>Konieczne jest przechowywanie informacji o produktach</w:t>
      </w:r>
      <w:r w:rsidR="0067199E">
        <w:t>, typach produktów</w:t>
      </w:r>
      <w:r>
        <w:t>, adresach,</w:t>
      </w:r>
      <w:r w:rsidR="0067199E">
        <w:t xml:space="preserve"> klientach</w:t>
      </w:r>
      <w:r w:rsidR="00803445">
        <w:t xml:space="preserve">, </w:t>
      </w:r>
      <w:r w:rsidR="0067199E">
        <w:t>pracownikach</w:t>
      </w:r>
    </w:p>
    <w:p w14:paraId="55D0ACF4" w14:textId="4187F085" w:rsidR="002B766D" w:rsidRDefault="002B766D"/>
    <w:p w14:paraId="1722FD07" w14:textId="2A275180" w:rsidR="002B766D" w:rsidRDefault="0067199E" w:rsidP="002B766D">
      <w:pPr>
        <w:pStyle w:val="Akapitzlist"/>
        <w:numPr>
          <w:ilvl w:val="0"/>
          <w:numId w:val="1"/>
        </w:numPr>
      </w:pPr>
      <w:r>
        <w:t>Każdy produkt posiada swój unikalny identyfikator, nazwę, cenę i typ.</w:t>
      </w:r>
    </w:p>
    <w:p w14:paraId="416E64B5" w14:textId="1165B9F8" w:rsidR="00803445" w:rsidRDefault="00803445" w:rsidP="002B766D">
      <w:pPr>
        <w:pStyle w:val="Akapitzlist"/>
        <w:numPr>
          <w:ilvl w:val="0"/>
          <w:numId w:val="1"/>
        </w:numPr>
      </w:pPr>
      <w:r>
        <w:t>Na typ produktu składa się jego unikalny identyfikator oraz nazwa, każdy produkt jest jednego typu ale jeden typ można przypisać do wielu produktów.</w:t>
      </w:r>
    </w:p>
    <w:p w14:paraId="36DE28E7" w14:textId="61D7F9E3" w:rsidR="0067199E" w:rsidRDefault="0067199E" w:rsidP="002B766D">
      <w:pPr>
        <w:pStyle w:val="Akapitzlist"/>
        <w:numPr>
          <w:ilvl w:val="0"/>
          <w:numId w:val="1"/>
        </w:numPr>
      </w:pPr>
      <w:r>
        <w:t>Na adres składa się miasto, ulica, numer budynku, numer mieszkania oraz unikalny id, jeśli mieszkanie jest domem jednorodzinnym,</w:t>
      </w:r>
      <w:r w:rsidR="00803445">
        <w:t xml:space="preserve"> (więc nie posiada numeru mieszkania)</w:t>
      </w:r>
      <w:r>
        <w:t xml:space="preserve"> to numer mieszkania oznaczamy jako NULL.</w:t>
      </w:r>
    </w:p>
    <w:p w14:paraId="1B75FBC2" w14:textId="3FD2009B" w:rsidR="0067199E" w:rsidRDefault="00EC0B9B" w:rsidP="002B766D">
      <w:pPr>
        <w:pStyle w:val="Akapitzlist"/>
        <w:numPr>
          <w:ilvl w:val="0"/>
          <w:numId w:val="1"/>
        </w:numPr>
      </w:pPr>
      <w:r>
        <w:t xml:space="preserve">Klient posiada imię, nazwisko, adres, nr telefonu, adres email oraz unikalny identyfikator klienta. </w:t>
      </w:r>
      <w:r w:rsidR="00803445">
        <w:t>Pod tym samym adresem może mieszkać wielu klientów.</w:t>
      </w:r>
    </w:p>
    <w:p w14:paraId="66900E1A" w14:textId="2A186A47" w:rsidR="00803445" w:rsidRDefault="00803445" w:rsidP="00803445">
      <w:pPr>
        <w:pStyle w:val="Akapitzlist"/>
        <w:numPr>
          <w:ilvl w:val="0"/>
          <w:numId w:val="1"/>
        </w:numPr>
      </w:pPr>
      <w:r>
        <w:t xml:space="preserve">Pracownik może być klientem. Przechowujemy jego imię, nazwisko, adres, </w:t>
      </w:r>
      <w:r w:rsidR="00644BA5">
        <w:t xml:space="preserve">adres email, </w:t>
      </w:r>
      <w:r>
        <w:t>nr telefonu, wysokość pensji oraz od kiedy jest zatrudniony. Nie przechowujemy kiedy odszedł, wtedy takiego pracownika usuwamy z bazy.</w:t>
      </w:r>
    </w:p>
    <w:p w14:paraId="339915B9" w14:textId="28CD936B" w:rsidR="00803445" w:rsidRDefault="00803445" w:rsidP="00803445">
      <w:pPr>
        <w:pStyle w:val="Akapitzlist"/>
        <w:numPr>
          <w:ilvl w:val="0"/>
          <w:numId w:val="1"/>
        </w:numPr>
      </w:pPr>
      <w:r>
        <w:t>Każde zamówienie ma swoje unikalne ID, posiada</w:t>
      </w:r>
      <w:r w:rsidR="00644BA5">
        <w:t xml:space="preserve"> </w:t>
      </w:r>
      <w:r>
        <w:t>informacje o pracowniku, który je obsługiwał, o kliencie, który je złożył</w:t>
      </w:r>
      <w:r w:rsidR="00492554">
        <w:t>,</w:t>
      </w:r>
      <w:r>
        <w:t xml:space="preserve"> „status zamówienia” (PRZYJĘTE/W REALIZACJI/WYSŁANE)</w:t>
      </w:r>
      <w:r w:rsidR="00492554">
        <w:t xml:space="preserve"> oraz datę złożenia zamówienia. W tym samym dniu, jeden klient może złożyć wiele zamówień i może obsługiwać je ten sam pracownik.</w:t>
      </w:r>
    </w:p>
    <w:p w14:paraId="651180ED" w14:textId="766E2262" w:rsidR="00803445" w:rsidRDefault="00803445" w:rsidP="00803445">
      <w:pPr>
        <w:pStyle w:val="Akapitzlist"/>
        <w:numPr>
          <w:ilvl w:val="0"/>
          <w:numId w:val="1"/>
        </w:numPr>
      </w:pPr>
      <w:r>
        <w:t>Każde zamówienie może składać się z wielu produktów, czyli z wielu części. Informacje o poszczególnych częściach zamówienia przechowujemy w encji „Składnik zamówienia”, gdzie przechowamy jeszcze informację o ilości danego produktu w zamówieniu.</w:t>
      </w:r>
    </w:p>
    <w:p w14:paraId="7A29EEE7" w14:textId="719A41E0" w:rsidR="00803445" w:rsidRDefault="00705A0F" w:rsidP="00803445">
      <w:pPr>
        <w:pStyle w:val="Akapitzlist"/>
        <w:numPr>
          <w:ilvl w:val="0"/>
          <w:numId w:val="1"/>
        </w:numPr>
      </w:pPr>
      <w:r>
        <w:t>Każdy dostawca posiada swój unikalny ID i swoją nazwę.</w:t>
      </w:r>
    </w:p>
    <w:p w14:paraId="1C46081E" w14:textId="29F98C64" w:rsidR="00705A0F" w:rsidRDefault="00644BA5" w:rsidP="00705A0F">
      <w:pPr>
        <w:pStyle w:val="Akapitzlist"/>
        <w:numPr>
          <w:ilvl w:val="0"/>
          <w:numId w:val="1"/>
        </w:numPr>
      </w:pPr>
      <w:r>
        <w:t>Każdy dostawca dostarcza produkty do sklepu</w:t>
      </w:r>
      <w:r w:rsidR="00705A0F">
        <w:t>,</w:t>
      </w:r>
      <w:r>
        <w:t xml:space="preserve"> informacje o dostarczanych produktach znajdują się w encji „Produkt dostarczany przez dostawcę”</w:t>
      </w:r>
      <w:r w:rsidR="00705A0F">
        <w:t xml:space="preserve"> w której znajdzie się id produktu</w:t>
      </w:r>
      <w:r>
        <w:t xml:space="preserve">, </w:t>
      </w:r>
      <w:r w:rsidR="00705A0F">
        <w:t>id dostawcy oraz cena hurtowa, po jakiej ten dostawca oferuję sprzedaż swojego produktu. Dany produkt może być oferowany przez wielu dostawców, lecz cena może się różnić. Dostawca może mieć w ofercie wiele produktów. Dany produkt może pojawić się w ofercie dostawcy tylko raz przez co rozumiemy, że nie może być dwóch wpisów z tym samym produktem z różnymi cenami.</w:t>
      </w:r>
    </w:p>
    <w:sectPr w:rsidR="00705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91789"/>
    <w:multiLevelType w:val="hybridMultilevel"/>
    <w:tmpl w:val="54BC35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6D"/>
    <w:rsid w:val="002B766D"/>
    <w:rsid w:val="00492554"/>
    <w:rsid w:val="00644BA5"/>
    <w:rsid w:val="0067199E"/>
    <w:rsid w:val="00705A0F"/>
    <w:rsid w:val="00803445"/>
    <w:rsid w:val="00E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086C"/>
  <w15:chartTrackingRefBased/>
  <w15:docId w15:val="{631C726B-0E25-4483-B782-CD014A58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299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Wójcik</dc:creator>
  <cp:keywords/>
  <dc:description/>
  <cp:lastModifiedBy>Rafał Wójcik</cp:lastModifiedBy>
  <cp:revision>1</cp:revision>
  <dcterms:created xsi:type="dcterms:W3CDTF">2020-05-20T14:38:00Z</dcterms:created>
  <dcterms:modified xsi:type="dcterms:W3CDTF">2020-05-20T17:36:00Z</dcterms:modified>
</cp:coreProperties>
</file>