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C5E9" w14:textId="77777777" w:rsidR="006A0830" w:rsidRDefault="00000000">
      <w:pPr>
        <w:spacing w:after="0" w:line="360" w:lineRule="auto"/>
        <w:jc w:val="center"/>
        <w:rPr>
          <w:b/>
        </w:rPr>
      </w:pPr>
      <w:r>
        <w:rPr>
          <w:b/>
        </w:rPr>
        <w:t xml:space="preserve">PROCESO DIRECCIÓN DE FORMACIÓN PROFESIONAL INTEGRAL </w:t>
      </w:r>
    </w:p>
    <w:p w14:paraId="40003CFB" w14:textId="77777777" w:rsidR="006A0830" w:rsidRDefault="00000000">
      <w:pPr>
        <w:spacing w:after="0" w:line="360" w:lineRule="auto"/>
        <w:jc w:val="center"/>
        <w:rPr>
          <w:b/>
          <w:color w:val="FF0000"/>
        </w:rPr>
      </w:pPr>
      <w:r>
        <w:rPr>
          <w:b/>
        </w:rPr>
        <w:t>GUÍA DE APRENDIZAJE BASE DE DATOS</w:t>
      </w:r>
    </w:p>
    <w:p w14:paraId="64305202" w14:textId="77777777" w:rsidR="006A0830" w:rsidRDefault="006A0830">
      <w:pPr>
        <w:rPr>
          <w:b/>
          <w:color w:val="000000"/>
        </w:rPr>
      </w:pPr>
    </w:p>
    <w:p w14:paraId="2CC6F4FD" w14:textId="77777777" w:rsidR="006A0830" w:rsidRDefault="00000000">
      <w:pPr>
        <w:jc w:val="both"/>
        <w:rPr>
          <w:rFonts w:ascii="Arial" w:eastAsia="Arial" w:hAnsi="Arial" w:cs="Arial"/>
          <w:b/>
          <w:sz w:val="20"/>
          <w:szCs w:val="20"/>
        </w:rPr>
      </w:pPr>
      <w:r>
        <w:rPr>
          <w:rFonts w:ascii="Arial" w:eastAsia="Arial" w:hAnsi="Arial" w:cs="Arial"/>
          <w:b/>
          <w:sz w:val="20"/>
          <w:szCs w:val="20"/>
        </w:rPr>
        <w:t>IDENTIFICACIÓN DE LA GUIA DE APRENDIZAJE</w:t>
      </w:r>
    </w:p>
    <w:p w14:paraId="67B154B7" w14:textId="77777777" w:rsidR="006A0830" w:rsidRDefault="006A0830">
      <w:pPr>
        <w:jc w:val="both"/>
        <w:rPr>
          <w:rFonts w:ascii="Arial" w:eastAsia="Arial" w:hAnsi="Arial" w:cs="Arial"/>
          <w:b/>
          <w:sz w:val="20"/>
          <w:szCs w:val="20"/>
        </w:rPr>
      </w:pPr>
    </w:p>
    <w:p w14:paraId="190BE346" w14:textId="77777777" w:rsidR="006A0830" w:rsidRDefault="0000000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Denominación del programa de formación:</w:t>
      </w:r>
      <w:r>
        <w:rPr>
          <w:rFonts w:ascii="Arial" w:eastAsia="Arial" w:hAnsi="Arial" w:cs="Arial"/>
          <w:color w:val="000000"/>
          <w:sz w:val="20"/>
          <w:szCs w:val="20"/>
        </w:rPr>
        <w:t xml:space="preserve"> </w:t>
      </w:r>
      <w:r>
        <w:t>Análisis Y Desarrollo De Software.</w:t>
      </w:r>
    </w:p>
    <w:p w14:paraId="781AB264" w14:textId="77777777" w:rsidR="006A0830" w:rsidRDefault="0000000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Código del programa de formación:</w:t>
      </w:r>
      <w:r>
        <w:rPr>
          <w:rFonts w:ascii="Arial" w:eastAsia="Arial" w:hAnsi="Arial" w:cs="Arial"/>
          <w:color w:val="000000"/>
          <w:sz w:val="20"/>
          <w:szCs w:val="20"/>
        </w:rPr>
        <w:t xml:space="preserve"> </w:t>
      </w:r>
      <w:r>
        <w:t>228118</w:t>
      </w:r>
    </w:p>
    <w:p w14:paraId="333AAED9" w14:textId="68A0B966" w:rsidR="006A0830" w:rsidRPr="00275F88" w:rsidRDefault="00000000">
      <w:pPr>
        <w:numPr>
          <w:ilvl w:val="0"/>
          <w:numId w:val="1"/>
        </w:numPr>
        <w:pBdr>
          <w:top w:val="nil"/>
          <w:left w:val="nil"/>
          <w:bottom w:val="nil"/>
          <w:right w:val="nil"/>
          <w:between w:val="nil"/>
        </w:pBdr>
        <w:spacing w:after="0"/>
        <w:jc w:val="both"/>
        <w:rPr>
          <w:rFonts w:ascii="Arial" w:eastAsia="Arial" w:hAnsi="Arial" w:cs="Arial"/>
          <w:bCs/>
          <w:color w:val="000000"/>
          <w:sz w:val="20"/>
          <w:szCs w:val="20"/>
        </w:rPr>
      </w:pPr>
      <w:r>
        <w:rPr>
          <w:rFonts w:ascii="Arial" w:eastAsia="Arial" w:hAnsi="Arial" w:cs="Arial"/>
          <w:b/>
          <w:color w:val="000000"/>
          <w:sz w:val="20"/>
          <w:szCs w:val="20"/>
        </w:rPr>
        <w:t xml:space="preserve">Nombre del proyecto: </w:t>
      </w:r>
      <w:r w:rsidR="00275F88" w:rsidRPr="00275F88">
        <w:rPr>
          <w:rFonts w:ascii="Arial" w:eastAsia="Arial" w:hAnsi="Arial" w:cs="Arial"/>
          <w:bCs/>
          <w:color w:val="000000"/>
          <w:sz w:val="20"/>
          <w:szCs w:val="20"/>
        </w:rPr>
        <w:t>construcción de software integrador de tecnologías orientadas a servicios</w:t>
      </w:r>
    </w:p>
    <w:p w14:paraId="6D5292DF" w14:textId="5C6BC5DC" w:rsidR="006A0830" w:rsidRDefault="00000000">
      <w:pPr>
        <w:numPr>
          <w:ilvl w:val="0"/>
          <w:numId w:val="1"/>
        </w:num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Fase del proyecto: </w:t>
      </w:r>
      <w:r w:rsidR="00275F88" w:rsidRPr="00754FD9">
        <w:rPr>
          <w:rFonts w:ascii="Arial" w:eastAsia="Arial" w:hAnsi="Arial" w:cs="Arial"/>
          <w:bCs/>
          <w:color w:val="000000"/>
          <w:sz w:val="20"/>
          <w:szCs w:val="20"/>
        </w:rPr>
        <w:t>Planeación</w:t>
      </w:r>
    </w:p>
    <w:p w14:paraId="13D95F43" w14:textId="6BB9578A" w:rsidR="006A0830" w:rsidRDefault="00000000">
      <w:pPr>
        <w:numPr>
          <w:ilvl w:val="0"/>
          <w:numId w:val="1"/>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Actividad de proyecto</w:t>
      </w:r>
      <w:r>
        <w:rPr>
          <w:rFonts w:ascii="Arial" w:eastAsia="Arial" w:hAnsi="Arial" w:cs="Arial"/>
          <w:color w:val="000000"/>
          <w:sz w:val="20"/>
          <w:szCs w:val="20"/>
        </w:rPr>
        <w:t xml:space="preserve">: </w:t>
      </w:r>
      <w:r w:rsidR="00275F88">
        <w:rPr>
          <w:rFonts w:ascii="Arial" w:eastAsia="Arial" w:hAnsi="Arial" w:cs="Arial"/>
          <w:color w:val="000000"/>
          <w:sz w:val="20"/>
          <w:szCs w:val="20"/>
        </w:rPr>
        <w:t xml:space="preserve"> </w:t>
      </w:r>
      <w:r w:rsidR="00275F88" w:rsidRPr="00275F88">
        <w:rPr>
          <w:rFonts w:ascii="Arial" w:eastAsia="Arial" w:hAnsi="Arial" w:cs="Arial"/>
          <w:color w:val="000000"/>
          <w:sz w:val="20"/>
          <w:szCs w:val="20"/>
        </w:rPr>
        <w:t>Diseñar la solución de software de acuerdo con procedimientos y requisitos técnicos</w:t>
      </w:r>
      <w:r w:rsidR="00275F88">
        <w:rPr>
          <w:rFonts w:ascii="Arial" w:eastAsia="Arial" w:hAnsi="Arial" w:cs="Arial"/>
          <w:color w:val="000000"/>
          <w:sz w:val="20"/>
          <w:szCs w:val="20"/>
        </w:rPr>
        <w:t>.</w:t>
      </w:r>
    </w:p>
    <w:p w14:paraId="152856B3" w14:textId="77777777" w:rsidR="006A0830" w:rsidRDefault="00000000">
      <w:pPr>
        <w:numPr>
          <w:ilvl w:val="0"/>
          <w:numId w:val="1"/>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b/>
          <w:color w:val="000000"/>
          <w:sz w:val="20"/>
          <w:szCs w:val="20"/>
        </w:rPr>
        <w:t>Competencia</w:t>
      </w:r>
      <w:r>
        <w:rPr>
          <w:rFonts w:ascii="Arial" w:eastAsia="Arial" w:hAnsi="Arial" w:cs="Arial"/>
          <w:color w:val="000000"/>
          <w:sz w:val="20"/>
          <w:szCs w:val="20"/>
        </w:rPr>
        <w:t xml:space="preserve">: </w:t>
      </w:r>
      <w:r>
        <w:t>Diseñar la solución de software de acuerdo con procedimientos y requisitos técnicos</w:t>
      </w:r>
    </w:p>
    <w:p w14:paraId="4792BDD6" w14:textId="77777777" w:rsidR="006A0830" w:rsidRDefault="00000000">
      <w:pPr>
        <w:numPr>
          <w:ilvl w:val="0"/>
          <w:numId w:val="1"/>
        </w:numPr>
        <w:pBdr>
          <w:top w:val="nil"/>
          <w:left w:val="nil"/>
          <w:bottom w:val="nil"/>
          <w:right w:val="nil"/>
          <w:between w:val="nil"/>
        </w:pBdr>
        <w:spacing w:after="0"/>
        <w:jc w:val="both"/>
        <w:rPr>
          <w:rFonts w:ascii="Arial" w:eastAsia="Arial" w:hAnsi="Arial" w:cs="Arial"/>
          <w:b/>
          <w:sz w:val="20"/>
          <w:szCs w:val="20"/>
        </w:rPr>
      </w:pPr>
      <w:r>
        <w:rPr>
          <w:rFonts w:ascii="Arial" w:eastAsia="Arial" w:hAnsi="Arial" w:cs="Arial"/>
          <w:b/>
          <w:color w:val="000000"/>
          <w:sz w:val="20"/>
          <w:szCs w:val="20"/>
        </w:rPr>
        <w:t xml:space="preserve">Resultados de aprendizaje alcanzar: </w:t>
      </w:r>
      <w:r>
        <w:t>Elaborar los artefactos de diseño del software siguiendo las prácticas de la metodología seleccionada.</w:t>
      </w:r>
    </w:p>
    <w:p w14:paraId="6389860B" w14:textId="77777777" w:rsidR="006A0830" w:rsidRDefault="006A0830">
      <w:pPr>
        <w:pBdr>
          <w:top w:val="nil"/>
          <w:left w:val="nil"/>
          <w:bottom w:val="nil"/>
          <w:right w:val="nil"/>
          <w:between w:val="nil"/>
        </w:pBdr>
        <w:spacing w:after="0"/>
        <w:ind w:left="720"/>
        <w:jc w:val="both"/>
        <w:rPr>
          <w:rFonts w:ascii="Arial" w:eastAsia="Arial" w:hAnsi="Arial" w:cs="Arial"/>
          <w:b/>
          <w:sz w:val="20"/>
          <w:szCs w:val="20"/>
        </w:rPr>
      </w:pPr>
    </w:p>
    <w:p w14:paraId="2DE842E4" w14:textId="77777777" w:rsidR="006A0830" w:rsidRDefault="00000000">
      <w:pPr>
        <w:numPr>
          <w:ilvl w:val="0"/>
          <w:numId w:val="1"/>
        </w:numPr>
        <w:pBdr>
          <w:top w:val="nil"/>
          <w:left w:val="nil"/>
          <w:bottom w:val="nil"/>
          <w:right w:val="nil"/>
          <w:between w:val="nil"/>
        </w:pBdr>
        <w:spacing w:after="0"/>
        <w:jc w:val="both"/>
        <w:rPr>
          <w:rFonts w:ascii="Arial" w:eastAsia="Arial" w:hAnsi="Arial" w:cs="Arial"/>
          <w:b/>
          <w:sz w:val="20"/>
          <w:szCs w:val="20"/>
        </w:rPr>
      </w:pPr>
      <w:r>
        <w:rPr>
          <w:rFonts w:ascii="Arial" w:eastAsia="Arial" w:hAnsi="Arial" w:cs="Arial"/>
          <w:b/>
          <w:sz w:val="20"/>
          <w:szCs w:val="20"/>
        </w:rPr>
        <w:t>2. PRESENTACIÓN</w:t>
      </w:r>
    </w:p>
    <w:p w14:paraId="425AF813" w14:textId="77777777" w:rsidR="006A0830" w:rsidRDefault="006A0830">
      <w:pPr>
        <w:pBdr>
          <w:top w:val="nil"/>
          <w:left w:val="nil"/>
          <w:bottom w:val="nil"/>
          <w:right w:val="nil"/>
          <w:between w:val="nil"/>
        </w:pBdr>
        <w:spacing w:after="0"/>
        <w:jc w:val="both"/>
        <w:rPr>
          <w:rFonts w:ascii="Arial" w:eastAsia="Arial" w:hAnsi="Arial" w:cs="Arial"/>
          <w:b/>
          <w:sz w:val="20"/>
          <w:szCs w:val="20"/>
        </w:rPr>
      </w:pPr>
    </w:p>
    <w:p w14:paraId="36EBC32D" w14:textId="77777777" w:rsidR="006A0830"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En esta guía se aplica las habilidades técnicas: desarrollar soluciones de software de acuerdo con los métodos de diseño y desarrollo Según a la Medida.</w:t>
      </w:r>
    </w:p>
    <w:p w14:paraId="0DAB59C3" w14:textId="77777777" w:rsidR="006A0830"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Los artefactos de diseño del software son documentos o entregables que describen los aspectos técnicos y funcionales de un sistema o aplicación, pero nos enfocamos en artefactos de código.</w:t>
      </w:r>
    </w:p>
    <w:p w14:paraId="019F3B1A" w14:textId="77777777" w:rsidR="006A0830"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Debes leer detedinamente el diseño curricular como mapa de compresión de los contenidos de la competencia y lo que concierne al resultado de aprendizaje, pero se aclara que la elección de equipo de ejecución serán artefactos realizados mediane html, css y javascript</w:t>
      </w:r>
    </w:p>
    <w:p w14:paraId="54AAFCD5" w14:textId="77777777" w:rsidR="006A0830"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EB24D8C" w14:textId="77777777" w:rsidR="006A0830" w:rsidRDefault="00000000">
      <w:pPr>
        <w:numPr>
          <w:ilvl w:val="1"/>
          <w:numId w:val="6"/>
        </w:numPr>
        <w:pBdr>
          <w:top w:val="nil"/>
          <w:left w:val="nil"/>
          <w:bottom w:val="nil"/>
          <w:right w:val="nil"/>
          <w:between w:val="nil"/>
        </w:pBdr>
        <w:spacing w:after="0"/>
        <w:ind w:left="460"/>
        <w:jc w:val="both"/>
        <w:rPr>
          <w:rFonts w:ascii="Arial" w:eastAsia="Arial" w:hAnsi="Arial" w:cs="Arial"/>
          <w:b/>
          <w:color w:val="000000"/>
          <w:sz w:val="20"/>
          <w:szCs w:val="20"/>
        </w:rPr>
      </w:pPr>
      <w:r>
        <w:rPr>
          <w:rFonts w:ascii="Arial" w:eastAsia="Arial" w:hAnsi="Arial" w:cs="Arial"/>
          <w:b/>
          <w:color w:val="000000"/>
          <w:sz w:val="20"/>
          <w:szCs w:val="20"/>
        </w:rPr>
        <w:t>Actividades de Reflexión inicial.</w:t>
      </w:r>
      <w:r>
        <w:rPr>
          <w:rFonts w:ascii="Arial" w:eastAsia="Arial" w:hAnsi="Arial" w:cs="Arial"/>
          <w:b/>
          <w:color w:val="FF0000"/>
          <w:sz w:val="20"/>
          <w:szCs w:val="20"/>
        </w:rPr>
        <w:t xml:space="preserve"> </w:t>
      </w:r>
      <w:r>
        <w:rPr>
          <w:noProof/>
        </w:rPr>
        <mc:AlternateContent>
          <mc:Choice Requires="wps">
            <w:drawing>
              <wp:anchor distT="0" distB="0" distL="0" distR="0" simplePos="0" relativeHeight="251658240" behindDoc="1" locked="0" layoutInCell="1" hidden="0" allowOverlap="1" wp14:anchorId="65515ED7" wp14:editId="7DB05DA1">
                <wp:simplePos x="0" y="0"/>
                <wp:positionH relativeFrom="column">
                  <wp:posOffset>3975100</wp:posOffset>
                </wp:positionH>
                <wp:positionV relativeFrom="paragraph">
                  <wp:posOffset>38100</wp:posOffset>
                </wp:positionV>
                <wp:extent cx="604176" cy="715636"/>
                <wp:effectExtent l="0" t="0" r="0" b="0"/>
                <wp:wrapNone/>
                <wp:docPr id="29" name="Rectángulo 29"/>
                <wp:cNvGraphicFramePr/>
                <a:graphic xmlns:a="http://schemas.openxmlformats.org/drawingml/2006/main">
                  <a:graphicData uri="http://schemas.microsoft.com/office/word/2010/wordprocessingShape">
                    <wps:wsp>
                      <wps:cNvSpPr/>
                      <wps:spPr>
                        <a:xfrm rot="1616017">
                          <a:off x="5301233" y="3472343"/>
                          <a:ext cx="89535" cy="615315"/>
                        </a:xfrm>
                        <a:prstGeom prst="rect">
                          <a:avLst/>
                        </a:prstGeom>
                        <a:solidFill>
                          <a:srgbClr val="FFFFFF"/>
                        </a:solidFill>
                        <a:ln>
                          <a:noFill/>
                        </a:ln>
                      </wps:spPr>
                      <wps:txbx>
                        <w:txbxContent>
                          <w:p w14:paraId="1EC10A49" w14:textId="77777777" w:rsidR="006A0830" w:rsidRDefault="006A083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5515ED7" id="Rectángulo 29" o:spid="_x0000_s1026" style="position:absolute;left:0;text-align:left;margin-left:313pt;margin-top:3pt;width:47.55pt;height:56.35pt;rotation:1765122fd;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" stroked="f">
                <v:textbox inset="2.53958mm,2.53958mm,2.53958mm,2.53958mm">
                  <w:txbxContent>
                    <w:p w14:paraId="1EC10A49" w14:textId="77777777" w:rsidR="006A0830" w:rsidRDefault="006A0830">
                      <w:pPr>
                        <w:spacing w:after="0" w:line="240" w:lineRule="auto"/>
                        <w:textDirection w:val="btLr"/>
                      </w:pPr>
                    </w:p>
                  </w:txbxContent>
                </v:textbox>
              </v:rect>
            </w:pict>
          </mc:Fallback>
        </mc:AlternateContent>
      </w:r>
    </w:p>
    <w:p w14:paraId="5955D4D1" w14:textId="77777777" w:rsidR="006A0830" w:rsidRDefault="00000000">
      <w:pPr>
        <w:pBdr>
          <w:top w:val="nil"/>
          <w:left w:val="nil"/>
          <w:bottom w:val="nil"/>
          <w:right w:val="nil"/>
          <w:between w:val="nil"/>
        </w:pBdr>
        <w:spacing w:after="0"/>
        <w:ind w:left="460"/>
        <w:jc w:val="both"/>
        <w:rPr>
          <w:rFonts w:ascii="Arial" w:eastAsia="Arial" w:hAnsi="Arial" w:cs="Arial"/>
          <w:b/>
          <w:color w:val="000000"/>
          <w:sz w:val="20"/>
          <w:szCs w:val="20"/>
        </w:rPr>
      </w:pPr>
      <w:r>
        <w:rPr>
          <w:rFonts w:ascii="Arial" w:eastAsia="Arial" w:hAnsi="Arial" w:cs="Arial"/>
          <w:b/>
          <w:color w:val="000000"/>
          <w:sz w:val="20"/>
          <w:szCs w:val="20"/>
        </w:rPr>
        <w:t>3.1.1.  Observar la siguiente imagen y mediante un análisis, resolver los siguientes interrogantes:</w:t>
      </w:r>
    </w:p>
    <w:p w14:paraId="4CD2316A" w14:textId="77777777" w:rsidR="006A0830" w:rsidRDefault="006A0830">
      <w:pPr>
        <w:pBdr>
          <w:top w:val="nil"/>
          <w:left w:val="nil"/>
          <w:bottom w:val="nil"/>
          <w:right w:val="nil"/>
          <w:between w:val="nil"/>
        </w:pBdr>
        <w:spacing w:after="0"/>
        <w:ind w:left="460"/>
        <w:jc w:val="both"/>
        <w:rPr>
          <w:rFonts w:ascii="Arial" w:eastAsia="Arial" w:hAnsi="Arial" w:cs="Arial"/>
          <w:b/>
          <w:color w:val="000000"/>
          <w:sz w:val="20"/>
          <w:szCs w:val="20"/>
        </w:rPr>
      </w:pPr>
    </w:p>
    <w:p w14:paraId="36BE8108" w14:textId="77777777" w:rsidR="006A0830" w:rsidRDefault="0000000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r>
        <w:rPr>
          <w:rFonts w:ascii="Arial" w:eastAsia="Arial" w:hAnsi="Arial" w:cs="Arial"/>
          <w:color w:val="000000"/>
          <w:sz w:val="20"/>
          <w:szCs w:val="20"/>
        </w:rPr>
        <w:t>Los artefactos de diseño del software son documentos o entregables que describen los aspectos técnicos y funcionales de un sistema o aplicación. En el contexto de una metodología de desarrollo de software, donde pueden incluir:</w:t>
      </w:r>
    </w:p>
    <w:p w14:paraId="4568DB5C" w14:textId="77777777" w:rsidR="006A0830" w:rsidRDefault="006A083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p>
    <w:p w14:paraId="62B42EE3" w14:textId="77777777" w:rsidR="006A0830" w:rsidRDefault="00000000">
      <w:pPr>
        <w:numPr>
          <w:ilvl w:val="0"/>
          <w:numId w:val="1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Diagramas de clases: Representan la estructura de las clases y sus relaciones.</w:t>
      </w:r>
    </w:p>
    <w:p w14:paraId="3577ABD5" w14:textId="77777777" w:rsidR="006A0830" w:rsidRDefault="00000000">
      <w:pPr>
        <w:numPr>
          <w:ilvl w:val="0"/>
          <w:numId w:val="1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Diagramas de secuencia: Muestran la interacción entre los objetos y cómo se realiza una tarea específica.</w:t>
      </w:r>
    </w:p>
    <w:p w14:paraId="4B07DD66" w14:textId="77777777" w:rsidR="006A0830" w:rsidRDefault="00000000">
      <w:pPr>
        <w:numPr>
          <w:ilvl w:val="0"/>
          <w:numId w:val="1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Modelos de datos: Describen la estructura de los datos que se manejan en el sistema.</w:t>
      </w:r>
    </w:p>
    <w:p w14:paraId="07C575CA" w14:textId="77777777" w:rsidR="006A0830" w:rsidRDefault="00000000">
      <w:pPr>
        <w:numPr>
          <w:ilvl w:val="0"/>
          <w:numId w:val="1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Especificaciones técnicas: Describen detalladamente cómo se construirá el sistema.</w:t>
      </w:r>
    </w:p>
    <w:p w14:paraId="3D4470CB" w14:textId="77777777" w:rsidR="006A0830" w:rsidRDefault="00000000">
      <w:pPr>
        <w:numPr>
          <w:ilvl w:val="0"/>
          <w:numId w:val="1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Plan de pruebas: Describen las pruebas que se realizarán para garantizar la calidad del software.</w:t>
      </w:r>
    </w:p>
    <w:p w14:paraId="05A7EE3F" w14:textId="77777777" w:rsidR="006A0830" w:rsidRDefault="006A083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p>
    <w:p w14:paraId="166B99D7" w14:textId="77777777" w:rsidR="006A0830" w:rsidRDefault="0000000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color w:val="000000"/>
          <w:sz w:val="20"/>
          <w:szCs w:val="20"/>
        </w:rPr>
      </w:pPr>
      <w:r>
        <w:rPr>
          <w:rFonts w:ascii="Arial" w:eastAsia="Arial" w:hAnsi="Arial" w:cs="Arial"/>
          <w:color w:val="000000"/>
          <w:sz w:val="20"/>
          <w:szCs w:val="20"/>
        </w:rPr>
        <w:lastRenderedPageBreak/>
        <w:t>Estos son solo algunos ejemplos de artefactos de diseño. La selección de artefactos puede variar dependiendo de la metodología seleccionada. Por ejemplo, en una metodología ágil, los artefactos pueden ser más simples y se enfocan en la colaboración y la comunicación continua con los equipos de desarrollo y los clientes. Mientras que, en una metodología más tradicional, como el Proceso Unificado de Desarrollo de Software, puede haber una documentación más detallada y rigurosa.</w:t>
      </w:r>
    </w:p>
    <w:p w14:paraId="38F9945D" w14:textId="77777777" w:rsidR="006A0830" w:rsidRDefault="006A083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color w:val="000000"/>
          <w:sz w:val="20"/>
          <w:szCs w:val="20"/>
        </w:rPr>
      </w:pPr>
    </w:p>
    <w:p w14:paraId="59BD83A8" w14:textId="77777777" w:rsidR="006A0830" w:rsidRDefault="00000000">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r>
        <w:rPr>
          <w:rFonts w:ascii="Arial" w:eastAsia="Arial" w:hAnsi="Arial" w:cs="Arial"/>
          <w:b/>
          <w:color w:val="000000"/>
          <w:sz w:val="20"/>
          <w:szCs w:val="20"/>
        </w:rPr>
        <w:t>Interrogantes:</w:t>
      </w:r>
    </w:p>
    <w:p w14:paraId="5670B5FF" w14:textId="77777777" w:rsidR="006A0830" w:rsidRDefault="00000000">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3.1.2</w:t>
      </w:r>
      <w:r>
        <w:rPr>
          <w:rFonts w:ascii="Arial" w:eastAsia="Arial" w:hAnsi="Arial" w:cs="Arial"/>
          <w:b/>
          <w:color w:val="000000"/>
          <w:sz w:val="20"/>
          <w:szCs w:val="20"/>
        </w:rPr>
        <w:tab/>
        <w:t>Realizar el siguiente cuestionario de diseño de artefactos y consignar en el informe semanal de la formación.</w:t>
      </w:r>
    </w:p>
    <w:p w14:paraId="3D02DC0B" w14:textId="77777777" w:rsidR="006A0830" w:rsidRDefault="006A0830">
      <w:pPr>
        <w:pBdr>
          <w:top w:val="nil"/>
          <w:left w:val="nil"/>
          <w:bottom w:val="nil"/>
          <w:right w:val="nil"/>
          <w:between w:val="nil"/>
        </w:pBdr>
        <w:spacing w:after="0" w:line="240" w:lineRule="auto"/>
        <w:jc w:val="both"/>
        <w:rPr>
          <w:rFonts w:ascii="Arial" w:eastAsia="Arial" w:hAnsi="Arial" w:cs="Arial"/>
          <w:b/>
          <w:color w:val="000000"/>
          <w:sz w:val="20"/>
          <w:szCs w:val="20"/>
        </w:rPr>
      </w:pPr>
    </w:p>
    <w:p w14:paraId="31C054C2"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es un caso de uso en el desarrollo de software?</w:t>
      </w:r>
    </w:p>
    <w:p w14:paraId="3A806A3F"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¿Cuál es la importancia de la documentación técnica en el diseño de software?</w:t>
      </w:r>
    </w:p>
    <w:p w14:paraId="6B78CF92"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utiliza un diagrama de clases en el desarrollo de software orientado a objetos?</w:t>
      </w:r>
    </w:p>
    <w:p w14:paraId="14C00855"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es un modelo de arquitectura de software y cómo se utiliza en el proceso de diseño?</w:t>
      </w:r>
    </w:p>
    <w:p w14:paraId="260C54C3"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puede mejorar la calidad del software a través de la revisión de código?</w:t>
      </w:r>
    </w:p>
    <w:p w14:paraId="421C72F0"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¿Cuál es la diferencia entre un diagrama de secuencia y un diagrama de colaboración en UML?</w:t>
      </w:r>
    </w:p>
    <w:p w14:paraId="58724092"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asegura la escalabilidad en el diseño de software?</w:t>
      </w:r>
    </w:p>
    <w:p w14:paraId="322403A5"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es un prototipo en el desarrollo de software y para qué se utiliza?</w:t>
      </w:r>
    </w:p>
    <w:p w14:paraId="2AACAC48"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integran los requisitos del usuario en el proceso de diseño de software?</w:t>
      </w:r>
    </w:p>
    <w:p w14:paraId="3D5A09BE" w14:textId="77777777" w:rsidR="006A0830" w:rsidRDefault="00000000">
      <w:pPr>
        <w:numPr>
          <w:ilvl w:val="0"/>
          <w:numId w:val="1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puede mejorar la eficiencia y el rendimiento en el desarrollo de software?</w:t>
      </w:r>
    </w:p>
    <w:p w14:paraId="423491B8" w14:textId="77777777" w:rsidR="006A0830" w:rsidRDefault="006A0830">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75C7158F" w14:textId="77777777" w:rsidR="006A0830" w:rsidRDefault="00000000">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3.1.3 Analizar le infografía  y realizar conclusiones de conocimientos que debe tener un FRONTEND</w:t>
      </w:r>
    </w:p>
    <w:p w14:paraId="7193075B" w14:textId="77777777" w:rsidR="006A0830" w:rsidRDefault="006A0830">
      <w:pPr>
        <w:pBdr>
          <w:top w:val="nil"/>
          <w:left w:val="nil"/>
          <w:bottom w:val="nil"/>
          <w:right w:val="nil"/>
          <w:between w:val="nil"/>
        </w:pBdr>
        <w:spacing w:after="0" w:line="240" w:lineRule="auto"/>
        <w:jc w:val="center"/>
        <w:rPr>
          <w:rFonts w:ascii="Arial" w:eastAsia="Arial" w:hAnsi="Arial" w:cs="Arial"/>
          <w:color w:val="000000"/>
          <w:sz w:val="20"/>
          <w:szCs w:val="20"/>
        </w:rPr>
      </w:pPr>
    </w:p>
    <w:p w14:paraId="308E2A5E" w14:textId="77777777" w:rsidR="006A0830" w:rsidRDefault="00000000">
      <w:pPr>
        <w:pBdr>
          <w:top w:val="nil"/>
          <w:left w:val="nil"/>
          <w:bottom w:val="nil"/>
          <w:right w:val="nil"/>
          <w:between w:val="nil"/>
        </w:pBdr>
        <w:spacing w:after="0" w:line="240" w:lineRule="auto"/>
        <w:jc w:val="center"/>
        <w:rPr>
          <w:rFonts w:ascii="Arial" w:eastAsia="Arial" w:hAnsi="Arial" w:cs="Arial"/>
          <w:color w:val="000000"/>
          <w:sz w:val="20"/>
          <w:szCs w:val="20"/>
        </w:rPr>
      </w:pPr>
      <w:r>
        <w:rPr>
          <w:noProof/>
        </w:rPr>
        <w:drawing>
          <wp:anchor distT="0" distB="0" distL="0" distR="0" simplePos="0" relativeHeight="251659264" behindDoc="1" locked="0" layoutInCell="1" hidden="0" allowOverlap="1" wp14:anchorId="7204EF88" wp14:editId="426632F6">
            <wp:simplePos x="0" y="0"/>
            <wp:positionH relativeFrom="column">
              <wp:posOffset>68580</wp:posOffset>
            </wp:positionH>
            <wp:positionV relativeFrom="paragraph">
              <wp:posOffset>55245</wp:posOffset>
            </wp:positionV>
            <wp:extent cx="2547238" cy="3184114"/>
            <wp:effectExtent l="0" t="0" r="0" b="0"/>
            <wp:wrapNone/>
            <wp:docPr id="31" name="image2.jpg" descr="Qué debe saber un frontend para encontrar trabajo? | EDteam"/>
            <wp:cNvGraphicFramePr/>
            <a:graphic xmlns:a="http://schemas.openxmlformats.org/drawingml/2006/main">
              <a:graphicData uri="http://schemas.openxmlformats.org/drawingml/2006/picture">
                <pic:pic xmlns:pic="http://schemas.openxmlformats.org/drawingml/2006/picture">
                  <pic:nvPicPr>
                    <pic:cNvPr id="0" name="image2.jpg" descr="Qué debe saber un frontend para encontrar trabajo? | EDteam"/>
                    <pic:cNvPicPr preferRelativeResize="0"/>
                  </pic:nvPicPr>
                  <pic:blipFill>
                    <a:blip r:embed="rId8"/>
                    <a:srcRect/>
                    <a:stretch>
                      <a:fillRect/>
                    </a:stretch>
                  </pic:blipFill>
                  <pic:spPr>
                    <a:xfrm>
                      <a:off x="0" y="0"/>
                      <a:ext cx="2547238" cy="3184114"/>
                    </a:xfrm>
                    <a:prstGeom prst="rect">
                      <a:avLst/>
                    </a:prstGeom>
                    <a:ln/>
                  </pic:spPr>
                </pic:pic>
              </a:graphicData>
            </a:graphic>
          </wp:anchor>
        </w:drawing>
      </w:r>
      <w:r>
        <w:rPr>
          <w:noProof/>
        </w:rPr>
        <w:drawing>
          <wp:anchor distT="0" distB="0" distL="0" distR="0" simplePos="0" relativeHeight="251660288" behindDoc="1" locked="0" layoutInCell="1" hidden="0" allowOverlap="1" wp14:anchorId="65BDD943" wp14:editId="3F44CDA2">
            <wp:simplePos x="0" y="0"/>
            <wp:positionH relativeFrom="column">
              <wp:posOffset>2859405</wp:posOffset>
            </wp:positionH>
            <wp:positionV relativeFrom="paragraph">
              <wp:posOffset>9525</wp:posOffset>
            </wp:positionV>
            <wp:extent cx="3261360" cy="3261360"/>
            <wp:effectExtent l="0" t="0" r="0" b="0"/>
            <wp:wrapNone/>
            <wp:docPr id="32" name="image3.jpg" descr="Las 10 mejores infografías del 2020 | #EDteam5años | EDteam"/>
            <wp:cNvGraphicFramePr/>
            <a:graphic xmlns:a="http://schemas.openxmlformats.org/drawingml/2006/main">
              <a:graphicData uri="http://schemas.openxmlformats.org/drawingml/2006/picture">
                <pic:pic xmlns:pic="http://schemas.openxmlformats.org/drawingml/2006/picture">
                  <pic:nvPicPr>
                    <pic:cNvPr id="0" name="image3.jpg" descr="Las 10 mejores infografías del 2020 | #EDteam5años | EDteam"/>
                    <pic:cNvPicPr preferRelativeResize="0"/>
                  </pic:nvPicPr>
                  <pic:blipFill>
                    <a:blip r:embed="rId9"/>
                    <a:srcRect/>
                    <a:stretch>
                      <a:fillRect/>
                    </a:stretch>
                  </pic:blipFill>
                  <pic:spPr>
                    <a:xfrm>
                      <a:off x="0" y="0"/>
                      <a:ext cx="3261360" cy="3261360"/>
                    </a:xfrm>
                    <a:prstGeom prst="rect">
                      <a:avLst/>
                    </a:prstGeom>
                    <a:ln/>
                  </pic:spPr>
                </pic:pic>
              </a:graphicData>
            </a:graphic>
          </wp:anchor>
        </w:drawing>
      </w:r>
    </w:p>
    <w:p w14:paraId="58FC18CF"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5A50B409"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65179A41"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55859969"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015B3D45"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244A37AA"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4E46460E"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78FA6F7F"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3A944C94"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664AA3E7"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587EC276"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11F71824"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4F65C670"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0E7A9AB8"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108E4B21"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3DE4F300"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134B21D1"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445D0819"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400C7143"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3861EA70"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1F6B8F06"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7C5AA5D4"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3C98AF40" w14:textId="77777777" w:rsidR="006A0830" w:rsidRDefault="00000000">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3.1.4 Solucionar el cuestionario de artefactos de desarrollo de software y consignarlos en el informe semanal de la formación.</w:t>
      </w:r>
    </w:p>
    <w:p w14:paraId="48880031" w14:textId="77777777" w:rsidR="006A0830" w:rsidRDefault="006A0830">
      <w:pPr>
        <w:pBdr>
          <w:top w:val="nil"/>
          <w:left w:val="nil"/>
          <w:bottom w:val="nil"/>
          <w:right w:val="nil"/>
          <w:between w:val="nil"/>
        </w:pBdr>
        <w:spacing w:after="0" w:line="240" w:lineRule="auto"/>
        <w:jc w:val="both"/>
        <w:rPr>
          <w:rFonts w:ascii="Arial" w:eastAsia="Arial" w:hAnsi="Arial" w:cs="Arial"/>
          <w:b/>
          <w:color w:val="000000"/>
          <w:sz w:val="20"/>
          <w:szCs w:val="20"/>
        </w:rPr>
      </w:pPr>
    </w:p>
    <w:p w14:paraId="247C3EC1"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es un artefacto de desarrollo de software?</w:t>
      </w:r>
    </w:p>
    <w:p w14:paraId="4D803B9E"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¿Cuáles son algunos ejemplos comunes de artefactos de desarrollo de software?</w:t>
      </w:r>
    </w:p>
    <w:p w14:paraId="4B7BFD81"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lastRenderedPageBreak/>
        <w:t>¿Cuál es la importancia de los artefactos de desarrollo de software en el proceso de desarrollo de software?</w:t>
      </w:r>
    </w:p>
    <w:p w14:paraId="6EB92749"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diferencia hay entre un artefacto y un producto de software?</w:t>
      </w:r>
    </w:p>
    <w:p w14:paraId="50250B29"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almacenan y gestionan los artefactos de desarrollo de software en un proyecto de software?</w:t>
      </w:r>
    </w:p>
    <w:p w14:paraId="382A169C"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¿Qué papel desempeñan los artefactos de desarrollo de software en la gestión de la configuración de software?</w:t>
      </w:r>
    </w:p>
    <w:p w14:paraId="41B23C08"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utilizan los artefactos de desarrollo de software en la integración continua y el despliegue continuo?</w:t>
      </w:r>
    </w:p>
    <w:p w14:paraId="6DB5E52E"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asegura la calidad de los artefactos de desarrollo de software?</w:t>
      </w:r>
    </w:p>
    <w:p w14:paraId="76261396" w14:textId="77777777" w:rsidR="006A0830" w:rsidRDefault="00000000">
      <w:pPr>
        <w:numPr>
          <w:ilvl w:val="0"/>
          <w:numId w:val="1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¿Cómo se asegura la trazabilidad de los artefactos de desarrollo de software a lo largo del ciclo de vida del software?</w:t>
      </w:r>
    </w:p>
    <w:p w14:paraId="2DCA67B1" w14:textId="77777777" w:rsidR="006A0830" w:rsidRDefault="00000000">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3.1.5 realizar mapa mental de los frontend</w:t>
      </w:r>
    </w:p>
    <w:p w14:paraId="48F8B111" w14:textId="77777777" w:rsidR="006A0830" w:rsidRDefault="00000000">
      <w:pPr>
        <w:pBdr>
          <w:top w:val="nil"/>
          <w:left w:val="nil"/>
          <w:bottom w:val="nil"/>
          <w:right w:val="nil"/>
          <w:between w:val="nil"/>
        </w:pBdr>
        <w:spacing w:after="0" w:line="240" w:lineRule="auto"/>
        <w:ind w:left="720"/>
        <w:jc w:val="both"/>
        <w:rPr>
          <w:rFonts w:ascii="Arial" w:eastAsia="Arial" w:hAnsi="Arial" w:cs="Arial"/>
          <w:color w:val="000000"/>
          <w:sz w:val="20"/>
          <w:szCs w:val="20"/>
        </w:rPr>
      </w:pPr>
      <w:r>
        <w:rPr>
          <w:rFonts w:ascii="Arial" w:eastAsia="Arial" w:hAnsi="Arial" w:cs="Arial"/>
          <w:color w:val="000000"/>
          <w:sz w:val="20"/>
          <w:szCs w:val="20"/>
        </w:rPr>
        <w:t>Información la analistas del link entregado en esta guía</w:t>
      </w:r>
    </w:p>
    <w:p w14:paraId="07ADA2C2" w14:textId="77777777" w:rsidR="006A0830" w:rsidRDefault="00000000">
      <w:pPr>
        <w:pBdr>
          <w:top w:val="nil"/>
          <w:left w:val="nil"/>
          <w:bottom w:val="nil"/>
          <w:right w:val="nil"/>
          <w:between w:val="nil"/>
        </w:pBdr>
        <w:spacing w:after="0" w:line="240" w:lineRule="auto"/>
        <w:ind w:left="720"/>
        <w:jc w:val="both"/>
        <w:rPr>
          <w:rFonts w:ascii="Arial" w:eastAsia="Arial" w:hAnsi="Arial" w:cs="Arial"/>
          <w:color w:val="000000"/>
          <w:sz w:val="20"/>
          <w:szCs w:val="20"/>
        </w:rPr>
      </w:pPr>
      <w:r>
        <w:rPr>
          <w:rFonts w:ascii="Arial" w:eastAsia="Arial" w:hAnsi="Arial" w:cs="Arial"/>
          <w:color w:val="000000"/>
          <w:sz w:val="20"/>
          <w:szCs w:val="20"/>
        </w:rPr>
        <w:t>https://www.trabajofrontend.com/blog/5-tipos-desarrolladores-frontend</w:t>
      </w:r>
    </w:p>
    <w:p w14:paraId="2B49AE31" w14:textId="77777777" w:rsidR="006A0830" w:rsidRDefault="006A0830">
      <w:pPr>
        <w:pBdr>
          <w:top w:val="nil"/>
          <w:left w:val="nil"/>
          <w:bottom w:val="nil"/>
          <w:right w:val="nil"/>
          <w:between w:val="nil"/>
        </w:pBdr>
        <w:spacing w:after="0" w:line="240" w:lineRule="auto"/>
        <w:jc w:val="both"/>
        <w:rPr>
          <w:rFonts w:ascii="Arial" w:eastAsia="Arial" w:hAnsi="Arial" w:cs="Arial"/>
          <w:color w:val="000000"/>
          <w:sz w:val="20"/>
          <w:szCs w:val="20"/>
        </w:rPr>
      </w:pPr>
    </w:p>
    <w:p w14:paraId="44AC4CBE" w14:textId="77777777" w:rsidR="006A0830" w:rsidRDefault="00000000">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Nota:</w:t>
      </w:r>
    </w:p>
    <w:p w14:paraId="2108DEAE" w14:textId="77777777" w:rsidR="006A0830" w:rsidRDefault="00000000">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Todas estas actividades deben ir en el informe final del trimestre.</w:t>
      </w:r>
    </w:p>
    <w:p w14:paraId="6C5381E4" w14:textId="77777777" w:rsidR="006A0830" w:rsidRDefault="006A0830">
      <w:pPr>
        <w:pBdr>
          <w:top w:val="nil"/>
          <w:left w:val="nil"/>
          <w:bottom w:val="nil"/>
          <w:right w:val="nil"/>
          <w:between w:val="nil"/>
        </w:pBdr>
        <w:spacing w:after="0" w:line="240" w:lineRule="auto"/>
        <w:ind w:left="1440"/>
        <w:jc w:val="both"/>
        <w:rPr>
          <w:rFonts w:ascii="Arial" w:eastAsia="Arial" w:hAnsi="Arial" w:cs="Arial"/>
          <w:b/>
          <w:color w:val="000000"/>
          <w:sz w:val="20"/>
          <w:szCs w:val="20"/>
        </w:rPr>
      </w:pPr>
    </w:p>
    <w:p w14:paraId="5AAAE902" w14:textId="77777777" w:rsidR="006A0830" w:rsidRDefault="00000000">
      <w:pPr>
        <w:numPr>
          <w:ilvl w:val="1"/>
          <w:numId w:val="7"/>
        </w:numPr>
        <w:pBdr>
          <w:top w:val="nil"/>
          <w:left w:val="nil"/>
          <w:bottom w:val="nil"/>
          <w:right w:val="nil"/>
          <w:between w:val="nil"/>
        </w:pBdr>
        <w:spacing w:after="0"/>
        <w:ind w:left="426" w:hanging="426"/>
        <w:jc w:val="both"/>
        <w:rPr>
          <w:rFonts w:ascii="Arial" w:eastAsia="Arial" w:hAnsi="Arial" w:cs="Arial"/>
          <w:b/>
          <w:color w:val="000000"/>
          <w:sz w:val="20"/>
          <w:szCs w:val="20"/>
        </w:rPr>
      </w:pPr>
      <w:r>
        <w:rPr>
          <w:rFonts w:ascii="Arial" w:eastAsia="Arial" w:hAnsi="Arial" w:cs="Arial"/>
          <w:b/>
          <w:color w:val="000000"/>
          <w:sz w:val="20"/>
          <w:szCs w:val="20"/>
        </w:rPr>
        <w:t>Actividades de contextualización e identificación de conocimientos necesarios para el aprendizaje</w:t>
      </w:r>
    </w:p>
    <w:p w14:paraId="69B9E231" w14:textId="77777777" w:rsidR="006A0830" w:rsidRDefault="006A0830">
      <w:pPr>
        <w:pBdr>
          <w:top w:val="nil"/>
          <w:left w:val="nil"/>
          <w:bottom w:val="nil"/>
          <w:right w:val="nil"/>
          <w:between w:val="nil"/>
        </w:pBdr>
        <w:spacing w:after="0"/>
        <w:ind w:left="426"/>
        <w:jc w:val="both"/>
        <w:rPr>
          <w:rFonts w:ascii="Arial" w:eastAsia="Arial" w:hAnsi="Arial" w:cs="Arial"/>
          <w:b/>
          <w:color w:val="000000"/>
          <w:sz w:val="20"/>
          <w:szCs w:val="20"/>
        </w:rPr>
      </w:pPr>
    </w:p>
    <w:p w14:paraId="1B27644B" w14:textId="77777777" w:rsidR="006A0830" w:rsidRDefault="00000000">
      <w:pPr>
        <w:pBdr>
          <w:top w:val="nil"/>
          <w:left w:val="nil"/>
          <w:bottom w:val="nil"/>
          <w:right w:val="nil"/>
          <w:between w:val="nil"/>
        </w:pBdr>
        <w:spacing w:after="0"/>
        <w:ind w:left="426"/>
        <w:jc w:val="both"/>
        <w:rPr>
          <w:rFonts w:ascii="Arial" w:eastAsia="Arial" w:hAnsi="Arial" w:cs="Arial"/>
          <w:color w:val="000000"/>
          <w:sz w:val="20"/>
          <w:szCs w:val="20"/>
        </w:rPr>
      </w:pPr>
      <w:r>
        <w:rPr>
          <w:rFonts w:ascii="Arial" w:eastAsia="Arial" w:hAnsi="Arial" w:cs="Arial"/>
          <w:color w:val="000000"/>
          <w:sz w:val="20"/>
          <w:szCs w:val="20"/>
        </w:rPr>
        <w:t>Dentro de la competencia y el enfoque queda el resultado de aprendizaje se estará trabajando artefactos de desarrollo de software, según la línea de profundización del centro, para ello los temas a contextualización son:</w:t>
      </w:r>
    </w:p>
    <w:p w14:paraId="513F59B3" w14:textId="77777777" w:rsidR="006A0830" w:rsidRDefault="00000000">
      <w:pPr>
        <w:pBdr>
          <w:top w:val="nil"/>
          <w:left w:val="nil"/>
          <w:bottom w:val="nil"/>
          <w:right w:val="nil"/>
          <w:between w:val="nil"/>
        </w:pBdr>
        <w:spacing w:after="0"/>
        <w:ind w:left="426"/>
        <w:jc w:val="both"/>
        <w:rPr>
          <w:rFonts w:ascii="Arial" w:eastAsia="Arial" w:hAnsi="Arial" w:cs="Arial"/>
          <w:color w:val="000000"/>
          <w:sz w:val="20"/>
          <w:szCs w:val="20"/>
        </w:rPr>
      </w:pPr>
      <w:r>
        <w:rPr>
          <w:rFonts w:ascii="Arial" w:eastAsia="Arial" w:hAnsi="Arial" w:cs="Arial"/>
          <w:color w:val="000000"/>
          <w:sz w:val="20"/>
          <w:szCs w:val="20"/>
        </w:rPr>
        <w:t>Los artefactos de diseño del software son documentos que describen y describen cómo se desarrollará un software en términos de su funcionalidad, estructura y comportamiento. En el caso de HTML, CSS y JavaScript, algunos de los artefactos de diseño más comunes incluyen:</w:t>
      </w:r>
    </w:p>
    <w:p w14:paraId="06611AAC" w14:textId="77777777" w:rsidR="006A0830" w:rsidRDefault="006A0830">
      <w:pPr>
        <w:pBdr>
          <w:top w:val="nil"/>
          <w:left w:val="nil"/>
          <w:bottom w:val="nil"/>
          <w:right w:val="nil"/>
          <w:between w:val="nil"/>
        </w:pBdr>
        <w:spacing w:after="0"/>
        <w:ind w:left="426"/>
        <w:jc w:val="both"/>
        <w:rPr>
          <w:rFonts w:ascii="Arial" w:eastAsia="Arial" w:hAnsi="Arial" w:cs="Arial"/>
          <w:color w:val="000000"/>
          <w:sz w:val="20"/>
          <w:szCs w:val="20"/>
        </w:rPr>
      </w:pPr>
    </w:p>
    <w:p w14:paraId="5648E883"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Wireframes: Es una representación básica y simplificada de cómo se verá una página web. Se utiliza para definir la estructura de la página y cómo se distribuirán los elementos en la pantalla.</w:t>
      </w:r>
    </w:p>
    <w:p w14:paraId="460CD3FD" w14:textId="77777777" w:rsidR="006A0830" w:rsidRDefault="006A0830">
      <w:pPr>
        <w:pBdr>
          <w:top w:val="nil"/>
          <w:left w:val="nil"/>
          <w:bottom w:val="nil"/>
          <w:right w:val="nil"/>
          <w:between w:val="nil"/>
        </w:pBdr>
        <w:spacing w:after="0"/>
        <w:ind w:left="426"/>
        <w:jc w:val="both"/>
        <w:rPr>
          <w:rFonts w:ascii="Arial" w:eastAsia="Arial" w:hAnsi="Arial" w:cs="Arial"/>
          <w:color w:val="000000"/>
          <w:sz w:val="20"/>
          <w:szCs w:val="20"/>
        </w:rPr>
      </w:pPr>
    </w:p>
    <w:p w14:paraId="752D680D"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Maquetas: Son versiones más detalladas de los wireframes, que incluyen más información visual y estética sobre cómo se verá una página web.</w:t>
      </w:r>
    </w:p>
    <w:p w14:paraId="69FD9E13" w14:textId="77777777" w:rsidR="006A0830" w:rsidRDefault="006A0830">
      <w:pPr>
        <w:pBdr>
          <w:top w:val="nil"/>
          <w:left w:val="nil"/>
          <w:bottom w:val="nil"/>
          <w:right w:val="nil"/>
          <w:between w:val="nil"/>
        </w:pBdr>
        <w:spacing w:after="0"/>
        <w:ind w:left="426"/>
        <w:jc w:val="both"/>
        <w:rPr>
          <w:rFonts w:ascii="Arial" w:eastAsia="Arial" w:hAnsi="Arial" w:cs="Arial"/>
          <w:color w:val="000000"/>
          <w:sz w:val="20"/>
          <w:szCs w:val="20"/>
        </w:rPr>
      </w:pPr>
    </w:p>
    <w:p w14:paraId="41A639B6"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Especificaciones técnicas: Describen los requisitos técnicos específicos para el desarrollo de una aplicación web, incluyendo detalles sobre la funcionalidad, la estructura de la página y la interacción del usuario con la página.</w:t>
      </w:r>
    </w:p>
    <w:p w14:paraId="2100C9CB" w14:textId="77777777" w:rsidR="006A0830" w:rsidRDefault="006A0830">
      <w:pPr>
        <w:pBdr>
          <w:top w:val="nil"/>
          <w:left w:val="nil"/>
          <w:bottom w:val="nil"/>
          <w:right w:val="nil"/>
          <w:between w:val="nil"/>
        </w:pBdr>
        <w:spacing w:after="0"/>
        <w:ind w:left="426"/>
        <w:jc w:val="both"/>
        <w:rPr>
          <w:rFonts w:ascii="Arial" w:eastAsia="Arial" w:hAnsi="Arial" w:cs="Arial"/>
          <w:color w:val="000000"/>
          <w:sz w:val="20"/>
          <w:szCs w:val="20"/>
        </w:rPr>
      </w:pPr>
    </w:p>
    <w:p w14:paraId="364A3FF2"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Diagramas de flujo: Muestran cómo se desarrollarán las interacciones y los procesos en una aplicación web, incluyendo cualquier navegación, procesamiento de datos y eventos de usuario.</w:t>
      </w:r>
    </w:p>
    <w:p w14:paraId="59840087" w14:textId="77777777" w:rsidR="006A0830" w:rsidRDefault="006A0830">
      <w:pPr>
        <w:pBdr>
          <w:top w:val="nil"/>
          <w:left w:val="nil"/>
          <w:bottom w:val="nil"/>
          <w:right w:val="nil"/>
          <w:between w:val="nil"/>
        </w:pBdr>
        <w:spacing w:after="0"/>
        <w:ind w:left="720"/>
        <w:rPr>
          <w:rFonts w:ascii="Arial" w:eastAsia="Arial" w:hAnsi="Arial" w:cs="Arial"/>
          <w:color w:val="000000"/>
          <w:sz w:val="20"/>
          <w:szCs w:val="20"/>
        </w:rPr>
      </w:pPr>
    </w:p>
    <w:p w14:paraId="38151E2D"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Uso de plantillas y mejoras de ellas para paginas web</w:t>
      </w:r>
    </w:p>
    <w:p w14:paraId="1D3363BD" w14:textId="77777777" w:rsidR="006A0830" w:rsidRDefault="006A0830">
      <w:pPr>
        <w:pBdr>
          <w:top w:val="nil"/>
          <w:left w:val="nil"/>
          <w:bottom w:val="nil"/>
          <w:right w:val="nil"/>
          <w:between w:val="nil"/>
        </w:pBdr>
        <w:spacing w:after="0"/>
        <w:ind w:left="426"/>
        <w:jc w:val="both"/>
        <w:rPr>
          <w:rFonts w:ascii="Arial" w:eastAsia="Arial" w:hAnsi="Arial" w:cs="Arial"/>
          <w:color w:val="000000"/>
          <w:sz w:val="20"/>
          <w:szCs w:val="20"/>
        </w:rPr>
      </w:pPr>
    </w:p>
    <w:p w14:paraId="578616C3" w14:textId="77777777" w:rsidR="006A0830" w:rsidRDefault="00000000">
      <w:pPr>
        <w:numPr>
          <w:ilvl w:val="0"/>
          <w:numId w:val="1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Pruebas de usuario: Describen cómo se probarán las funcionalidades y se evaluará la experiencia del usuario en la aplicación web.</w:t>
      </w:r>
    </w:p>
    <w:p w14:paraId="4E240D28" w14:textId="77777777" w:rsidR="006A0830" w:rsidRDefault="00000000">
      <w:pPr>
        <w:numPr>
          <w:ilvl w:val="0"/>
          <w:numId w:val="1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El desarrollo de la parte frontal (front-end) de una aplicación web implica conocimientos en varias áreas, tales como:</w:t>
      </w:r>
    </w:p>
    <w:p w14:paraId="58199AF6" w14:textId="77777777" w:rsidR="006A0830" w:rsidRDefault="006A0830">
      <w:pPr>
        <w:pBdr>
          <w:top w:val="nil"/>
          <w:left w:val="nil"/>
          <w:bottom w:val="nil"/>
          <w:right w:val="nil"/>
          <w:between w:val="nil"/>
        </w:pBdr>
        <w:spacing w:after="0"/>
        <w:ind w:left="720"/>
        <w:rPr>
          <w:rFonts w:ascii="Arial" w:eastAsia="Arial" w:hAnsi="Arial" w:cs="Arial"/>
          <w:color w:val="000000"/>
          <w:sz w:val="20"/>
          <w:szCs w:val="20"/>
        </w:rPr>
      </w:pPr>
    </w:p>
    <w:p w14:paraId="695AAAA1" w14:textId="77777777" w:rsidR="006A0830" w:rsidRDefault="00000000">
      <w:pPr>
        <w:numPr>
          <w:ilvl w:val="0"/>
          <w:numId w:val="1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HTML: Lenguaje de marcado para crear estructuras y contenido en una página web.</w:t>
      </w:r>
    </w:p>
    <w:p w14:paraId="5650C578" w14:textId="77777777" w:rsidR="006A0830" w:rsidRDefault="006A0830">
      <w:pPr>
        <w:pBdr>
          <w:top w:val="nil"/>
          <w:left w:val="nil"/>
          <w:bottom w:val="nil"/>
          <w:right w:val="nil"/>
          <w:between w:val="nil"/>
        </w:pBdr>
        <w:spacing w:after="0"/>
        <w:ind w:left="720"/>
        <w:rPr>
          <w:rFonts w:ascii="Arial" w:eastAsia="Arial" w:hAnsi="Arial" w:cs="Arial"/>
          <w:color w:val="000000"/>
          <w:sz w:val="20"/>
          <w:szCs w:val="20"/>
        </w:rPr>
      </w:pPr>
    </w:p>
    <w:p w14:paraId="73B46468" w14:textId="77777777" w:rsidR="006A0830" w:rsidRDefault="00000000">
      <w:pPr>
        <w:numPr>
          <w:ilvl w:val="0"/>
          <w:numId w:val="1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CSS: Lenguaje de estilo para dar formato y diseño a las páginas web.</w:t>
      </w:r>
    </w:p>
    <w:p w14:paraId="6A7CE57C" w14:textId="77777777" w:rsidR="006A0830" w:rsidRDefault="006A0830">
      <w:pPr>
        <w:pBdr>
          <w:top w:val="nil"/>
          <w:left w:val="nil"/>
          <w:bottom w:val="nil"/>
          <w:right w:val="nil"/>
          <w:between w:val="nil"/>
        </w:pBdr>
        <w:spacing w:after="0"/>
        <w:ind w:left="720"/>
        <w:rPr>
          <w:rFonts w:ascii="Arial" w:eastAsia="Arial" w:hAnsi="Arial" w:cs="Arial"/>
          <w:color w:val="000000"/>
          <w:sz w:val="20"/>
          <w:szCs w:val="20"/>
        </w:rPr>
      </w:pPr>
    </w:p>
    <w:p w14:paraId="547CC20D" w14:textId="77777777" w:rsidR="006A0830" w:rsidRDefault="00000000">
      <w:pPr>
        <w:numPr>
          <w:ilvl w:val="0"/>
          <w:numId w:val="15"/>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JavaScript: Lenguaje de programación que permite añadir interactividad y dinamismo a las páginas web.</w:t>
      </w:r>
    </w:p>
    <w:p w14:paraId="512D5E2A" w14:textId="77777777" w:rsidR="006A0830" w:rsidRDefault="006A0830">
      <w:pPr>
        <w:pBdr>
          <w:top w:val="nil"/>
          <w:left w:val="nil"/>
          <w:bottom w:val="nil"/>
          <w:right w:val="nil"/>
          <w:between w:val="nil"/>
        </w:pBdr>
        <w:spacing w:after="0"/>
        <w:ind w:left="720"/>
        <w:rPr>
          <w:rFonts w:ascii="Arial" w:eastAsia="Arial" w:hAnsi="Arial" w:cs="Arial"/>
          <w:color w:val="000000"/>
          <w:sz w:val="20"/>
          <w:szCs w:val="20"/>
        </w:rPr>
      </w:pPr>
    </w:p>
    <w:p w14:paraId="54824B3F" w14:textId="77777777" w:rsidR="006A0830" w:rsidRDefault="00000000">
      <w:pPr>
        <w:numPr>
          <w:ilvl w:val="0"/>
          <w:numId w:val="1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DOM (Document Object Model): Modelo de objetos que representa el contenido y estructura de una página web.</w:t>
      </w:r>
    </w:p>
    <w:p w14:paraId="258D8F7F" w14:textId="77777777" w:rsidR="006A0830" w:rsidRDefault="006A0830">
      <w:pPr>
        <w:pBdr>
          <w:top w:val="nil"/>
          <w:left w:val="nil"/>
          <w:bottom w:val="nil"/>
          <w:right w:val="nil"/>
          <w:between w:val="nil"/>
        </w:pBdr>
        <w:spacing w:after="0"/>
        <w:ind w:left="997"/>
        <w:jc w:val="both"/>
        <w:rPr>
          <w:rFonts w:ascii="Arial" w:eastAsia="Arial" w:hAnsi="Arial" w:cs="Arial"/>
          <w:b/>
          <w:color w:val="000000"/>
          <w:sz w:val="20"/>
          <w:szCs w:val="20"/>
        </w:rPr>
      </w:pPr>
    </w:p>
    <w:p w14:paraId="42C6CC49" w14:textId="77777777" w:rsidR="006A0830" w:rsidRDefault="00000000">
      <w:pPr>
        <w:numPr>
          <w:ilvl w:val="2"/>
          <w:numId w:val="12"/>
        </w:numPr>
        <w:pBdr>
          <w:top w:val="nil"/>
          <w:left w:val="nil"/>
          <w:bottom w:val="nil"/>
          <w:right w:val="nil"/>
          <w:between w:val="nil"/>
        </w:pBdr>
        <w:spacing w:after="0"/>
        <w:jc w:val="both"/>
        <w:rPr>
          <w:rFonts w:ascii="Arial" w:eastAsia="Arial" w:hAnsi="Arial" w:cs="Arial"/>
          <w:b/>
          <w:color w:val="000000"/>
          <w:sz w:val="20"/>
          <w:szCs w:val="20"/>
        </w:rPr>
      </w:pPr>
      <w:r>
        <w:rPr>
          <w:rFonts w:ascii="Arial" w:eastAsia="Arial" w:hAnsi="Arial" w:cs="Arial"/>
          <w:b/>
          <w:color w:val="000000"/>
          <w:sz w:val="20"/>
          <w:szCs w:val="20"/>
        </w:rPr>
        <w:t>Responder los siguientes interrogantes</w:t>
      </w:r>
    </w:p>
    <w:p w14:paraId="5F97DB7E" w14:textId="77777777" w:rsidR="006A0830" w:rsidRDefault="006A0830">
      <w:pPr>
        <w:pBdr>
          <w:top w:val="nil"/>
          <w:left w:val="nil"/>
          <w:bottom w:val="nil"/>
          <w:right w:val="nil"/>
          <w:between w:val="nil"/>
        </w:pBdr>
        <w:spacing w:after="0"/>
        <w:jc w:val="center"/>
        <w:rPr>
          <w:rFonts w:ascii="Arial" w:eastAsia="Arial" w:hAnsi="Arial" w:cs="Arial"/>
          <w:color w:val="000000"/>
          <w:sz w:val="20"/>
          <w:szCs w:val="20"/>
        </w:rPr>
      </w:pPr>
    </w:p>
    <w:p w14:paraId="5FCC5BD8" w14:textId="77777777" w:rsidR="006A0830" w:rsidRDefault="00000000">
      <w:pPr>
        <w:pBdr>
          <w:top w:val="nil"/>
          <w:left w:val="nil"/>
          <w:bottom w:val="nil"/>
          <w:right w:val="nil"/>
          <w:between w:val="nil"/>
        </w:pBdr>
        <w:ind w:left="997"/>
        <w:jc w:val="both"/>
        <w:rPr>
          <w:rFonts w:ascii="Arial" w:eastAsia="Arial" w:hAnsi="Arial" w:cs="Arial"/>
          <w:b/>
          <w:color w:val="000000"/>
          <w:sz w:val="20"/>
          <w:szCs w:val="20"/>
        </w:rPr>
      </w:pPr>
      <w:r>
        <w:rPr>
          <w:rFonts w:ascii="Arial" w:eastAsia="Arial" w:hAnsi="Arial" w:cs="Arial"/>
          <w:b/>
          <w:color w:val="000000"/>
          <w:sz w:val="20"/>
          <w:szCs w:val="20"/>
        </w:rPr>
        <w:t>Nota:</w:t>
      </w:r>
    </w:p>
    <w:p w14:paraId="3DEC5CF6" w14:textId="77777777" w:rsidR="006A0830" w:rsidRDefault="00000000">
      <w:pPr>
        <w:pBdr>
          <w:top w:val="nil"/>
          <w:left w:val="nil"/>
          <w:bottom w:val="nil"/>
          <w:right w:val="nil"/>
          <w:between w:val="nil"/>
        </w:pBdr>
        <w:ind w:left="997"/>
        <w:jc w:val="both"/>
        <w:rPr>
          <w:rFonts w:ascii="Arial" w:eastAsia="Arial" w:hAnsi="Arial" w:cs="Arial"/>
          <w:b/>
          <w:color w:val="000000"/>
          <w:sz w:val="20"/>
          <w:szCs w:val="20"/>
        </w:rPr>
      </w:pPr>
      <w:r>
        <w:rPr>
          <w:rFonts w:ascii="Arial" w:eastAsia="Arial" w:hAnsi="Arial" w:cs="Arial"/>
          <w:b/>
          <w:color w:val="000000"/>
          <w:sz w:val="20"/>
          <w:szCs w:val="20"/>
        </w:rPr>
        <w:t>La solución de estas actividades debe ir consignadas en el informe final de trimiestre.</w:t>
      </w:r>
    </w:p>
    <w:p w14:paraId="2FB72DFF" w14:textId="77777777" w:rsidR="006A0830" w:rsidRDefault="00000000">
      <w:pPr>
        <w:jc w:val="both"/>
        <w:rPr>
          <w:rFonts w:ascii="Arial" w:eastAsia="Arial" w:hAnsi="Arial" w:cs="Arial"/>
          <w:b/>
          <w:sz w:val="20"/>
          <w:szCs w:val="20"/>
        </w:rPr>
      </w:pPr>
      <w:r>
        <w:rPr>
          <w:rFonts w:ascii="Arial" w:eastAsia="Arial" w:hAnsi="Arial" w:cs="Arial"/>
          <w:b/>
          <w:sz w:val="20"/>
          <w:szCs w:val="20"/>
        </w:rPr>
        <w:t>3.3</w:t>
      </w:r>
      <w:r>
        <w:rPr>
          <w:rFonts w:ascii="Arial" w:eastAsia="Arial" w:hAnsi="Arial" w:cs="Arial"/>
          <w:b/>
          <w:sz w:val="20"/>
          <w:szCs w:val="20"/>
        </w:rPr>
        <w:tab/>
        <w:t xml:space="preserve">Actividades de apropiación del conocimiento (Conceptualización y Teorización). </w:t>
      </w:r>
    </w:p>
    <w:p w14:paraId="216C674E" w14:textId="77777777" w:rsidR="006A0830" w:rsidRDefault="00000000">
      <w:pPr>
        <w:pBdr>
          <w:top w:val="nil"/>
          <w:left w:val="nil"/>
          <w:bottom w:val="nil"/>
          <w:right w:val="nil"/>
          <w:between w:val="nil"/>
        </w:pBdr>
        <w:spacing w:after="0" w:line="240" w:lineRule="auto"/>
        <w:ind w:left="709"/>
        <w:jc w:val="both"/>
        <w:rPr>
          <w:rFonts w:ascii="Arial" w:eastAsia="Arial" w:hAnsi="Arial" w:cs="Arial"/>
          <w:color w:val="000000"/>
          <w:sz w:val="20"/>
          <w:szCs w:val="20"/>
        </w:rPr>
      </w:pPr>
      <w:r>
        <w:rPr>
          <w:rFonts w:ascii="Arial" w:eastAsia="Arial" w:hAnsi="Arial" w:cs="Arial"/>
          <w:color w:val="000000"/>
          <w:sz w:val="20"/>
          <w:szCs w:val="20"/>
        </w:rPr>
        <w:t>El éxito de aprender algoritmos de programación depende de muchos factores, pero algunos de los más importantes son los siguientes:</w:t>
      </w:r>
    </w:p>
    <w:p w14:paraId="56C3E2BE"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33DE70D6"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Comprensión: Es fundamental comprender los conceptos subyacentes a los algoritmos para poder aplicarlos de manera efectiva.</w:t>
      </w:r>
    </w:p>
    <w:p w14:paraId="779B851A"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244E1B9A"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Práctica: La práctica constante es esencial para mejorar las habilidades y el conocimiento de los algoritmos.</w:t>
      </w:r>
    </w:p>
    <w:p w14:paraId="63859ED0"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182A706D"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Conocimiento de lenguajes de programación: Es importante tener un conocimiento sólido de los lenguajes de programación en los que se desea aplicar los algoritmos.</w:t>
      </w:r>
    </w:p>
    <w:p w14:paraId="2F27B76D"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21B4A26C"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Resolución de problemas: La capacidad de resolver problemas es un aspecto clave para el éxito en la programación de algoritmos, ya que permite aplicar los conceptos de manera efectiva.</w:t>
      </w:r>
    </w:p>
    <w:p w14:paraId="29C7CA33"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70A4CC82"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Enfoque: Mantener un enfoque concentrado en el objetivo y la resolución del problema es crucial para el éxito en la programación de algoritmos.</w:t>
      </w:r>
    </w:p>
    <w:p w14:paraId="7D468A17"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162C7FBB"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Comunicación: La capacidad de comunicar efectivamente los algoritmos y los resultados obtenidos es importante para trabajar en equipo y para la revisión y mejora continua del código.</w:t>
      </w:r>
    </w:p>
    <w:p w14:paraId="442CE7A6"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09BFA66C" w14:textId="77777777" w:rsidR="006A0830"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Colaboración: Trabajar en colaboración con otros programadores y recibir retroalimentación es un aspecto importante para el éxito en la programación de algoritmos.</w:t>
      </w:r>
    </w:p>
    <w:p w14:paraId="18602BEB" w14:textId="77777777" w:rsidR="006A0830" w:rsidRDefault="006A0830">
      <w:pPr>
        <w:pBdr>
          <w:top w:val="nil"/>
          <w:left w:val="nil"/>
          <w:bottom w:val="nil"/>
          <w:right w:val="nil"/>
          <w:between w:val="nil"/>
        </w:pBdr>
        <w:spacing w:after="0" w:line="240" w:lineRule="auto"/>
        <w:ind w:left="709"/>
        <w:jc w:val="both"/>
        <w:rPr>
          <w:rFonts w:ascii="Arial" w:eastAsia="Arial" w:hAnsi="Arial" w:cs="Arial"/>
          <w:color w:val="000000"/>
          <w:sz w:val="20"/>
          <w:szCs w:val="20"/>
        </w:rPr>
      </w:pPr>
    </w:p>
    <w:p w14:paraId="3C819011" w14:textId="77777777" w:rsidR="006A0830" w:rsidRDefault="00000000">
      <w:pPr>
        <w:pBdr>
          <w:top w:val="nil"/>
          <w:left w:val="nil"/>
          <w:bottom w:val="nil"/>
          <w:right w:val="nil"/>
          <w:between w:val="nil"/>
        </w:pBdr>
        <w:spacing w:after="0" w:line="240" w:lineRule="auto"/>
        <w:ind w:left="709"/>
        <w:jc w:val="both"/>
        <w:rPr>
          <w:rFonts w:ascii="Arial" w:eastAsia="Arial" w:hAnsi="Arial" w:cs="Arial"/>
          <w:b/>
          <w:i/>
          <w:color w:val="000000"/>
          <w:sz w:val="20"/>
          <w:szCs w:val="20"/>
        </w:rPr>
      </w:pPr>
      <w:r>
        <w:rPr>
          <w:rFonts w:ascii="Arial" w:eastAsia="Arial" w:hAnsi="Arial" w:cs="Arial"/>
          <w:color w:val="000000"/>
          <w:sz w:val="20"/>
          <w:szCs w:val="20"/>
        </w:rPr>
        <w:t>En resumen, el éxito en la programación de algoritmos depende de una combinación de comprensión, práctica, conocimiento de lenguajes de programación, resolución de problemas, enfoque, comunicación y colaboración</w:t>
      </w:r>
      <w:r>
        <w:rPr>
          <w:rFonts w:ascii="Arial" w:eastAsia="Arial" w:hAnsi="Arial" w:cs="Arial"/>
          <w:b/>
          <w:i/>
          <w:color w:val="000000"/>
          <w:sz w:val="20"/>
          <w:szCs w:val="20"/>
        </w:rPr>
        <w:t>.</w:t>
      </w:r>
    </w:p>
    <w:p w14:paraId="5180B0C5" w14:textId="77777777" w:rsidR="006A0830" w:rsidRDefault="006A0830">
      <w:pPr>
        <w:pBdr>
          <w:top w:val="nil"/>
          <w:left w:val="nil"/>
          <w:bottom w:val="nil"/>
          <w:right w:val="nil"/>
          <w:between w:val="nil"/>
        </w:pBdr>
        <w:spacing w:after="0" w:line="240" w:lineRule="auto"/>
        <w:ind w:left="709"/>
        <w:jc w:val="both"/>
        <w:rPr>
          <w:rFonts w:ascii="Arial" w:eastAsia="Arial" w:hAnsi="Arial" w:cs="Arial"/>
          <w:b/>
          <w:i/>
          <w:color w:val="000000"/>
          <w:sz w:val="20"/>
          <w:szCs w:val="20"/>
        </w:rPr>
      </w:pPr>
    </w:p>
    <w:p w14:paraId="510A522D" w14:textId="77777777" w:rsidR="006A0830" w:rsidRDefault="006A0830">
      <w:pPr>
        <w:pBdr>
          <w:top w:val="nil"/>
          <w:left w:val="nil"/>
          <w:bottom w:val="nil"/>
          <w:right w:val="nil"/>
          <w:between w:val="nil"/>
        </w:pBdr>
        <w:spacing w:after="0" w:line="240" w:lineRule="auto"/>
        <w:ind w:left="709"/>
        <w:jc w:val="both"/>
        <w:rPr>
          <w:rFonts w:ascii="Arial" w:eastAsia="Arial" w:hAnsi="Arial" w:cs="Arial"/>
          <w:b/>
          <w:i/>
          <w:color w:val="000000"/>
          <w:sz w:val="20"/>
          <w:szCs w:val="20"/>
        </w:rPr>
      </w:pPr>
    </w:p>
    <w:p w14:paraId="13FF75AC" w14:textId="77777777" w:rsidR="006A0830" w:rsidRDefault="00000000">
      <w:pPr>
        <w:pBdr>
          <w:top w:val="nil"/>
          <w:left w:val="nil"/>
          <w:bottom w:val="nil"/>
          <w:right w:val="nil"/>
          <w:between w:val="nil"/>
        </w:pBdr>
        <w:spacing w:after="0" w:line="240" w:lineRule="auto"/>
        <w:ind w:left="709"/>
        <w:jc w:val="both"/>
        <w:rPr>
          <w:rFonts w:ascii="Arial" w:eastAsia="Arial" w:hAnsi="Arial" w:cs="Arial"/>
          <w:b/>
          <w:i/>
          <w:color w:val="000000"/>
          <w:sz w:val="20"/>
          <w:szCs w:val="20"/>
        </w:rPr>
      </w:pPr>
      <w:r>
        <w:rPr>
          <w:rFonts w:ascii="Arial" w:eastAsia="Arial" w:hAnsi="Arial" w:cs="Arial"/>
          <w:b/>
          <w:i/>
          <w:color w:val="000000"/>
          <w:sz w:val="20"/>
          <w:szCs w:val="20"/>
        </w:rPr>
        <w:t>Realizar las siguientes actividades conocimiento:</w:t>
      </w:r>
    </w:p>
    <w:p w14:paraId="4A51FB7C" w14:textId="77777777" w:rsidR="006A0830" w:rsidRDefault="006A0830">
      <w:pPr>
        <w:pBdr>
          <w:top w:val="nil"/>
          <w:left w:val="nil"/>
          <w:bottom w:val="nil"/>
          <w:right w:val="nil"/>
          <w:between w:val="nil"/>
        </w:pBdr>
        <w:spacing w:after="0" w:line="240" w:lineRule="auto"/>
        <w:ind w:left="709"/>
        <w:jc w:val="both"/>
        <w:rPr>
          <w:rFonts w:ascii="Arial" w:eastAsia="Arial" w:hAnsi="Arial" w:cs="Arial"/>
          <w:b/>
          <w:i/>
          <w:color w:val="000000"/>
          <w:sz w:val="20"/>
          <w:szCs w:val="20"/>
        </w:rPr>
      </w:pPr>
    </w:p>
    <w:p w14:paraId="4629A022"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Realizar taller básico de HTML</w:t>
      </w:r>
    </w:p>
    <w:p w14:paraId="45F11B42"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Resolver Hacer taller intermedio de HTML</w:t>
      </w:r>
    </w:p>
    <w:p w14:paraId="4DAF83D3"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lastRenderedPageBreak/>
        <w:t>Hacer el taller Básico de CSS.</w:t>
      </w:r>
    </w:p>
    <w:p w14:paraId="61610F1D"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Desarrollar el taller intermedio de CSS.</w:t>
      </w:r>
    </w:p>
    <w:p w14:paraId="638DC717"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Realizar taller básico de conocimientos de sentencia JavaScript.</w:t>
      </w:r>
    </w:p>
    <w:p w14:paraId="511BAB59" w14:textId="77777777" w:rsidR="006A0830" w:rsidRDefault="006A0830">
      <w:pPr>
        <w:pBdr>
          <w:top w:val="nil"/>
          <w:left w:val="nil"/>
          <w:bottom w:val="nil"/>
          <w:right w:val="nil"/>
          <w:between w:val="nil"/>
        </w:pBdr>
        <w:spacing w:after="0" w:line="240" w:lineRule="auto"/>
        <w:ind w:left="1418"/>
        <w:jc w:val="both"/>
        <w:rPr>
          <w:rFonts w:ascii="Arial" w:eastAsia="Arial" w:hAnsi="Arial" w:cs="Arial"/>
          <w:color w:val="000000"/>
          <w:sz w:val="20"/>
          <w:szCs w:val="20"/>
        </w:rPr>
      </w:pPr>
    </w:p>
    <w:p w14:paraId="2D89680C" w14:textId="77777777" w:rsidR="006A0830" w:rsidRDefault="00000000">
      <w:pPr>
        <w:pBdr>
          <w:top w:val="nil"/>
          <w:left w:val="nil"/>
          <w:bottom w:val="nil"/>
          <w:right w:val="nil"/>
          <w:between w:val="nil"/>
        </w:pBdr>
        <w:spacing w:after="0" w:line="240" w:lineRule="auto"/>
        <w:ind w:left="709"/>
        <w:jc w:val="both"/>
        <w:rPr>
          <w:rFonts w:ascii="Arial" w:eastAsia="Arial" w:hAnsi="Arial" w:cs="Arial"/>
          <w:b/>
          <w:color w:val="000000"/>
          <w:sz w:val="20"/>
          <w:szCs w:val="20"/>
        </w:rPr>
      </w:pPr>
      <w:r>
        <w:rPr>
          <w:rFonts w:ascii="Arial" w:eastAsia="Arial" w:hAnsi="Arial" w:cs="Arial"/>
          <w:b/>
          <w:color w:val="000000"/>
          <w:sz w:val="20"/>
          <w:szCs w:val="20"/>
        </w:rPr>
        <w:t>Realizar actividades de desempeño.</w:t>
      </w:r>
    </w:p>
    <w:p w14:paraId="0B6971B9" w14:textId="77777777" w:rsidR="006A0830" w:rsidRDefault="00000000">
      <w:pPr>
        <w:numPr>
          <w:ilvl w:val="2"/>
          <w:numId w:val="11"/>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Elaborar taller de interfaces web</w:t>
      </w:r>
    </w:p>
    <w:p w14:paraId="673C861E" w14:textId="77777777" w:rsidR="006A0830" w:rsidRDefault="006A083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color w:val="000000"/>
          <w:sz w:val="20"/>
          <w:szCs w:val="20"/>
        </w:rPr>
      </w:pPr>
    </w:p>
    <w:p w14:paraId="17F22AC8" w14:textId="77777777" w:rsidR="006A0830" w:rsidRDefault="0000000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color w:val="000000"/>
          <w:sz w:val="20"/>
          <w:szCs w:val="20"/>
        </w:rPr>
      </w:pPr>
      <w:r>
        <w:rPr>
          <w:rFonts w:ascii="Arial" w:eastAsia="Arial" w:hAnsi="Arial" w:cs="Arial"/>
          <w:b/>
          <w:color w:val="000000"/>
          <w:sz w:val="20"/>
          <w:szCs w:val="20"/>
        </w:rPr>
        <w:t>Realizar actividades de producto:</w:t>
      </w:r>
    </w:p>
    <w:p w14:paraId="405FF420" w14:textId="77777777" w:rsidR="006A0830" w:rsidRDefault="00000000">
      <w:pPr>
        <w:numPr>
          <w:ilvl w:val="2"/>
          <w:numId w:val="1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Crear 5 Interfaces web no funcional del proyecto formativo</w:t>
      </w:r>
    </w:p>
    <w:p w14:paraId="3C2555AE" w14:textId="77777777" w:rsidR="006A0830" w:rsidRDefault="006A0830">
      <w:pPr>
        <w:pBdr>
          <w:top w:val="nil"/>
          <w:left w:val="nil"/>
          <w:bottom w:val="nil"/>
          <w:right w:val="nil"/>
          <w:between w:val="nil"/>
        </w:pBdr>
        <w:tabs>
          <w:tab w:val="left" w:pos="4320"/>
          <w:tab w:val="left" w:pos="4485"/>
          <w:tab w:val="left" w:pos="5445"/>
        </w:tabs>
        <w:spacing w:after="0"/>
        <w:ind w:left="1080"/>
        <w:jc w:val="both"/>
        <w:rPr>
          <w:rFonts w:ascii="Arial" w:eastAsia="Arial" w:hAnsi="Arial" w:cs="Arial"/>
          <w:color w:val="000000"/>
          <w:sz w:val="20"/>
          <w:szCs w:val="20"/>
        </w:rPr>
      </w:pPr>
    </w:p>
    <w:p w14:paraId="7F54B6D2" w14:textId="77777777" w:rsidR="006A0830" w:rsidRDefault="00000000">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color w:val="000000"/>
          <w:sz w:val="20"/>
          <w:szCs w:val="20"/>
        </w:rPr>
      </w:pPr>
      <w:r>
        <w:rPr>
          <w:rFonts w:ascii="Arial" w:eastAsia="Arial" w:hAnsi="Arial" w:cs="Arial"/>
          <w:b/>
          <w:color w:val="000000"/>
          <w:sz w:val="20"/>
          <w:szCs w:val="20"/>
        </w:rPr>
        <w:t>Valor total de actividad: 40%</w:t>
      </w:r>
    </w:p>
    <w:p w14:paraId="6FF6827C" w14:textId="77777777" w:rsidR="006A0830" w:rsidRDefault="006A0830">
      <w:pPr>
        <w:spacing w:after="0" w:line="240" w:lineRule="auto"/>
        <w:jc w:val="both"/>
        <w:rPr>
          <w:rFonts w:ascii="Arial" w:eastAsia="Arial" w:hAnsi="Arial" w:cs="Arial"/>
          <w:b/>
          <w:color w:val="000000"/>
          <w:sz w:val="20"/>
          <w:szCs w:val="20"/>
        </w:rPr>
      </w:pPr>
    </w:p>
    <w:p w14:paraId="5EF8B3F9" w14:textId="77777777" w:rsidR="006A0830"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061D4B13" w14:textId="77777777" w:rsidR="006A0830" w:rsidRDefault="006A0830">
      <w:pPr>
        <w:spacing w:after="0" w:line="240" w:lineRule="auto"/>
        <w:jc w:val="both"/>
        <w:rPr>
          <w:rFonts w:ascii="Arial" w:eastAsia="Arial" w:hAnsi="Arial" w:cs="Arial"/>
          <w:b/>
          <w:color w:val="000000"/>
          <w:sz w:val="20"/>
          <w:szCs w:val="20"/>
        </w:rPr>
      </w:pPr>
    </w:p>
    <w:p w14:paraId="2CD5D5CB" w14:textId="77777777" w:rsidR="006A0830" w:rsidRDefault="00000000">
      <w:pPr>
        <w:numPr>
          <w:ilvl w:val="2"/>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CSS,html  ( teoría). Valor calificable 15%</w:t>
      </w:r>
    </w:p>
    <w:p w14:paraId="2277A7F0" w14:textId="77777777" w:rsidR="006A0830" w:rsidRDefault="00000000">
      <w:pPr>
        <w:numPr>
          <w:ilvl w:val="2"/>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sentencias JavaScript para paginas web (habilidades y desarrollo de codificación) valor calificable 30%.</w:t>
      </w:r>
    </w:p>
    <w:p w14:paraId="637257D6" w14:textId="77777777" w:rsidR="006A0830" w:rsidRDefault="00000000">
      <w:pPr>
        <w:numPr>
          <w:ilvl w:val="2"/>
          <w:numId w:val="9"/>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web de JavaScript, html, css para páginas web funcional (habilidades y desarrollo de codificación) valor calificable 25%.</w:t>
      </w:r>
    </w:p>
    <w:p w14:paraId="34A088AE" w14:textId="77777777" w:rsidR="006A0830" w:rsidRDefault="006A0830">
      <w:pPr>
        <w:pBdr>
          <w:top w:val="nil"/>
          <w:left w:val="nil"/>
          <w:bottom w:val="nil"/>
          <w:right w:val="nil"/>
          <w:between w:val="nil"/>
        </w:pBdr>
        <w:spacing w:after="0" w:line="240" w:lineRule="auto"/>
        <w:ind w:left="1080"/>
        <w:jc w:val="both"/>
        <w:rPr>
          <w:rFonts w:ascii="Arial" w:eastAsia="Arial" w:hAnsi="Arial" w:cs="Arial"/>
          <w:color w:val="000000"/>
          <w:sz w:val="20"/>
          <w:szCs w:val="20"/>
        </w:rPr>
      </w:pPr>
    </w:p>
    <w:p w14:paraId="0DA8502F" w14:textId="77777777" w:rsidR="006A0830" w:rsidRDefault="006A0830">
      <w:pPr>
        <w:spacing w:after="0" w:line="240" w:lineRule="auto"/>
        <w:jc w:val="both"/>
        <w:rPr>
          <w:rFonts w:ascii="Arial" w:eastAsia="Arial" w:hAnsi="Arial" w:cs="Arial"/>
          <w:b/>
          <w:color w:val="000000"/>
          <w:sz w:val="20"/>
          <w:szCs w:val="20"/>
        </w:rPr>
      </w:pPr>
    </w:p>
    <w:tbl>
      <w:tblPr>
        <w:tblStyle w:val="a2"/>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6A0830" w14:paraId="32434A54" w14:textId="77777777">
        <w:trPr>
          <w:trHeight w:val="554"/>
        </w:trPr>
        <w:tc>
          <w:tcPr>
            <w:tcW w:w="3269" w:type="dxa"/>
            <w:shd w:val="clear" w:color="auto" w:fill="E3F7FC"/>
          </w:tcPr>
          <w:p w14:paraId="0D18CDCE" w14:textId="77777777" w:rsidR="006A0830" w:rsidRDefault="00000000">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E3F7FC"/>
          </w:tcPr>
          <w:p w14:paraId="0B9C0A31" w14:textId="77777777" w:rsidR="006A0830" w:rsidRDefault="00000000">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E3F7FC"/>
          </w:tcPr>
          <w:p w14:paraId="7C3FAFAC" w14:textId="77777777" w:rsidR="006A0830" w:rsidRDefault="00000000">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6A0830" w14:paraId="64CA4430" w14:textId="77777777">
        <w:tc>
          <w:tcPr>
            <w:tcW w:w="3269" w:type="dxa"/>
          </w:tcPr>
          <w:p w14:paraId="5A874145" w14:textId="77777777" w:rsidR="006A0830" w:rsidRDefault="00000000">
            <w:pPr>
              <w:rPr>
                <w:rFonts w:ascii="Arial" w:eastAsia="Arial" w:hAnsi="Arial" w:cs="Arial"/>
                <w:b/>
                <w:sz w:val="20"/>
                <w:szCs w:val="20"/>
              </w:rPr>
            </w:pPr>
            <w:r>
              <w:rPr>
                <w:rFonts w:ascii="Arial" w:eastAsia="Arial" w:hAnsi="Arial" w:cs="Arial"/>
                <w:b/>
                <w:sz w:val="20"/>
                <w:szCs w:val="20"/>
              </w:rPr>
              <w:t>Evidencias de Conocimiento:</w:t>
            </w:r>
          </w:p>
          <w:p w14:paraId="11DFDC38" w14:textId="77777777" w:rsidR="006A0830" w:rsidRDefault="006A0830">
            <w:pPr>
              <w:spacing w:after="0" w:line="240" w:lineRule="auto"/>
              <w:jc w:val="both"/>
              <w:rPr>
                <w:rFonts w:ascii="Arial" w:eastAsia="Arial" w:hAnsi="Arial" w:cs="Arial"/>
                <w:b/>
                <w:color w:val="000000"/>
                <w:sz w:val="20"/>
                <w:szCs w:val="20"/>
              </w:rPr>
            </w:pPr>
          </w:p>
          <w:p w14:paraId="54101640" w14:textId="77777777" w:rsidR="006A0830" w:rsidRDefault="00000000">
            <w:pPr>
              <w:numPr>
                <w:ilvl w:val="2"/>
                <w:numId w:val="1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CSS,html  ( teoría). Valor calificable 15%</w:t>
            </w:r>
          </w:p>
          <w:p w14:paraId="08328127" w14:textId="77777777" w:rsidR="006A0830" w:rsidRDefault="00000000">
            <w:pPr>
              <w:numPr>
                <w:ilvl w:val="2"/>
                <w:numId w:val="1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sentencias JavaScript para paginas web (habilidades y desarrollo de codificación) valor calificable 25%.</w:t>
            </w:r>
          </w:p>
          <w:p w14:paraId="149157DD" w14:textId="77777777" w:rsidR="006A0830" w:rsidRDefault="00000000">
            <w:pPr>
              <w:numPr>
                <w:ilvl w:val="2"/>
                <w:numId w:val="16"/>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Prueba de conocimientos web de JavaScript, html, css para páginas web funcional (habilidades y desarrollo de codificación) valor calificable 25%.</w:t>
            </w:r>
          </w:p>
          <w:p w14:paraId="26E47096" w14:textId="77777777" w:rsidR="006A0830" w:rsidRDefault="00000000">
            <w:pPr>
              <w:rPr>
                <w:rFonts w:ascii="Arial" w:eastAsia="Arial" w:hAnsi="Arial" w:cs="Arial"/>
                <w:b/>
                <w:sz w:val="20"/>
                <w:szCs w:val="20"/>
              </w:rPr>
            </w:pPr>
            <w:r>
              <w:rPr>
                <w:rFonts w:ascii="Arial" w:eastAsia="Arial" w:hAnsi="Arial" w:cs="Arial"/>
                <w:b/>
                <w:sz w:val="20"/>
                <w:szCs w:val="20"/>
              </w:rPr>
              <w:t xml:space="preserve">Evidencias de Desempeño </w:t>
            </w:r>
          </w:p>
          <w:p w14:paraId="24BFDFEB" w14:textId="77777777" w:rsidR="006A0830" w:rsidRDefault="00000000">
            <w:pPr>
              <w:numPr>
                <w:ilvl w:val="2"/>
                <w:numId w:val="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Realizar taller básico de HTML</w:t>
            </w:r>
          </w:p>
          <w:p w14:paraId="6FFE0167" w14:textId="77777777" w:rsidR="006A0830" w:rsidRDefault="00000000">
            <w:pPr>
              <w:numPr>
                <w:ilvl w:val="2"/>
                <w:numId w:val="4"/>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lastRenderedPageBreak/>
              <w:t>Resolver Hacer taller intermedio de HTML</w:t>
            </w:r>
          </w:p>
          <w:p w14:paraId="7E88ADBF" w14:textId="77777777" w:rsidR="006A0830" w:rsidRDefault="00000000">
            <w:pPr>
              <w:numPr>
                <w:ilvl w:val="2"/>
                <w:numId w:val="4"/>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Hacer el taller Básico de CSS.</w:t>
            </w:r>
          </w:p>
          <w:p w14:paraId="5C7E76CA" w14:textId="77777777" w:rsidR="006A0830" w:rsidRDefault="00000000">
            <w:pPr>
              <w:numPr>
                <w:ilvl w:val="2"/>
                <w:numId w:val="4"/>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Desarrollar el taller intermedio de CSS.</w:t>
            </w:r>
          </w:p>
          <w:p w14:paraId="7AA00DB4" w14:textId="77777777" w:rsidR="006A0830" w:rsidRDefault="00000000">
            <w:pPr>
              <w:numPr>
                <w:ilvl w:val="2"/>
                <w:numId w:val="4"/>
              </w:numPr>
              <w:pBdr>
                <w:top w:val="nil"/>
                <w:left w:val="nil"/>
                <w:bottom w:val="nil"/>
                <w:right w:val="nil"/>
                <w:between w:val="nil"/>
              </w:pBdr>
              <w:spacing w:after="0" w:line="240" w:lineRule="auto"/>
              <w:ind w:left="1418" w:hanging="709"/>
              <w:jc w:val="both"/>
              <w:rPr>
                <w:rFonts w:ascii="Arial" w:eastAsia="Arial" w:hAnsi="Arial" w:cs="Arial"/>
                <w:color w:val="000000"/>
                <w:sz w:val="20"/>
                <w:szCs w:val="20"/>
              </w:rPr>
            </w:pPr>
            <w:r>
              <w:rPr>
                <w:rFonts w:ascii="Arial" w:eastAsia="Arial" w:hAnsi="Arial" w:cs="Arial"/>
                <w:color w:val="000000"/>
                <w:sz w:val="20"/>
                <w:szCs w:val="20"/>
              </w:rPr>
              <w:t>Realizar taller básico de conocimientos de sentencia JavaScript.</w:t>
            </w:r>
          </w:p>
          <w:p w14:paraId="693AA8ED" w14:textId="77777777" w:rsidR="006A0830" w:rsidRDefault="006A0830">
            <w:pPr>
              <w:rPr>
                <w:rFonts w:ascii="Arial" w:eastAsia="Arial" w:hAnsi="Arial" w:cs="Arial"/>
                <w:b/>
                <w:sz w:val="20"/>
                <w:szCs w:val="20"/>
              </w:rPr>
            </w:pPr>
          </w:p>
          <w:p w14:paraId="0A6F73BA" w14:textId="77777777" w:rsidR="006A0830" w:rsidRDefault="006A0830">
            <w:pPr>
              <w:rPr>
                <w:rFonts w:ascii="Arial" w:eastAsia="Arial" w:hAnsi="Arial" w:cs="Arial"/>
                <w:b/>
                <w:sz w:val="20"/>
                <w:szCs w:val="20"/>
              </w:rPr>
            </w:pPr>
          </w:p>
          <w:p w14:paraId="70B76210" w14:textId="77777777" w:rsidR="006A0830" w:rsidRDefault="00000000">
            <w:pPr>
              <w:rPr>
                <w:rFonts w:ascii="Arial" w:eastAsia="Arial" w:hAnsi="Arial" w:cs="Arial"/>
                <w:b/>
                <w:sz w:val="20"/>
                <w:szCs w:val="20"/>
              </w:rPr>
            </w:pPr>
            <w:r>
              <w:rPr>
                <w:rFonts w:ascii="Arial" w:eastAsia="Arial" w:hAnsi="Arial" w:cs="Arial"/>
                <w:b/>
                <w:sz w:val="20"/>
                <w:szCs w:val="20"/>
              </w:rPr>
              <w:t>Evidencias de Producto:</w:t>
            </w:r>
          </w:p>
          <w:p w14:paraId="4639E231" w14:textId="77777777" w:rsidR="006A0830" w:rsidRDefault="00000000">
            <w:pPr>
              <w:numPr>
                <w:ilvl w:val="2"/>
                <w:numId w:val="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Crear 5 Interfaces web no funcional del proyecto formativo</w:t>
            </w:r>
          </w:p>
          <w:p w14:paraId="35A75EAC" w14:textId="77777777" w:rsidR="006A0830" w:rsidRDefault="006A0830">
            <w:pPr>
              <w:rPr>
                <w:rFonts w:ascii="Arial" w:eastAsia="Arial" w:hAnsi="Arial" w:cs="Arial"/>
                <w:b/>
                <w:sz w:val="20"/>
                <w:szCs w:val="20"/>
              </w:rPr>
            </w:pPr>
          </w:p>
          <w:p w14:paraId="70E7C366" w14:textId="77777777" w:rsidR="006A0830" w:rsidRDefault="006A0830">
            <w:pPr>
              <w:rPr>
                <w:rFonts w:ascii="Arial" w:eastAsia="Arial" w:hAnsi="Arial" w:cs="Arial"/>
                <w:b/>
                <w:sz w:val="20"/>
                <w:szCs w:val="20"/>
              </w:rPr>
            </w:pPr>
          </w:p>
        </w:tc>
        <w:tc>
          <w:tcPr>
            <w:tcW w:w="3100" w:type="dxa"/>
          </w:tcPr>
          <w:p w14:paraId="064014DF" w14:textId="77777777" w:rsidR="006A0830" w:rsidRDefault="00000000">
            <w:pPr>
              <w:pBdr>
                <w:top w:val="nil"/>
                <w:left w:val="nil"/>
                <w:bottom w:val="nil"/>
                <w:right w:val="nil"/>
                <w:between w:val="nil"/>
              </w:pBdr>
              <w:jc w:val="both"/>
            </w:pPr>
            <w:r>
              <w:lastRenderedPageBreak/>
              <w:t>Elaborar los artefactos de diseño del software siguiendo las prácticas de la metodología.</w:t>
            </w:r>
          </w:p>
          <w:p w14:paraId="636D6961" w14:textId="77777777" w:rsidR="006A0830" w:rsidRDefault="00000000">
            <w:pPr>
              <w:pBdr>
                <w:top w:val="nil"/>
                <w:left w:val="nil"/>
                <w:bottom w:val="nil"/>
                <w:right w:val="nil"/>
                <w:between w:val="nil"/>
              </w:pBdr>
              <w:jc w:val="both"/>
            </w:pPr>
            <w:r>
              <w:t xml:space="preserve"> * interpreta el informe de análisis identificando las características del software a diseñar. </w:t>
            </w:r>
          </w:p>
          <w:p w14:paraId="77709B2E" w14:textId="77777777" w:rsidR="006A0830" w:rsidRDefault="00000000">
            <w:pPr>
              <w:pBdr>
                <w:top w:val="nil"/>
                <w:left w:val="nil"/>
                <w:bottom w:val="nil"/>
                <w:right w:val="nil"/>
                <w:between w:val="nil"/>
              </w:pBdr>
              <w:jc w:val="both"/>
            </w:pPr>
            <w:r>
              <w:t xml:space="preserve">* define las plataformas tecnológicas a emplear en el desarrollo de acuerdo con las condiciones del software a desarrollar. </w:t>
            </w:r>
          </w:p>
          <w:p w14:paraId="35FE37F6" w14:textId="77777777" w:rsidR="006A0830" w:rsidRDefault="00000000">
            <w:pPr>
              <w:pBdr>
                <w:top w:val="nil"/>
                <w:left w:val="nil"/>
                <w:bottom w:val="nil"/>
                <w:right w:val="nil"/>
                <w:between w:val="nil"/>
              </w:pBdr>
              <w:jc w:val="both"/>
            </w:pPr>
            <w:r>
              <w:t xml:space="preserve">* define los entregables de diseño siguiendo los conceptos y principios de orientación a objetos. </w:t>
            </w:r>
          </w:p>
          <w:p w14:paraId="74B5A2C5" w14:textId="77777777" w:rsidR="006A0830" w:rsidRDefault="00000000">
            <w:pPr>
              <w:pBdr>
                <w:top w:val="nil"/>
                <w:left w:val="nil"/>
                <w:bottom w:val="nil"/>
                <w:right w:val="nil"/>
                <w:between w:val="nil"/>
              </w:pBdr>
              <w:jc w:val="both"/>
            </w:pPr>
            <w:r>
              <w:t xml:space="preserve">* crea el diagrama de clases de acuerdo con los requisitos, </w:t>
            </w:r>
            <w:r>
              <w:lastRenderedPageBreak/>
              <w:t xml:space="preserve">aplicando buenas prácticas de diseño orientado a objetos. </w:t>
            </w:r>
          </w:p>
          <w:p w14:paraId="77324790" w14:textId="77777777" w:rsidR="006A0830" w:rsidRDefault="00000000">
            <w:pPr>
              <w:pBdr>
                <w:top w:val="nil"/>
                <w:left w:val="nil"/>
                <w:bottom w:val="nil"/>
                <w:right w:val="nil"/>
                <w:between w:val="nil"/>
              </w:pBdr>
              <w:jc w:val="both"/>
            </w:pPr>
            <w:r>
              <w:t xml:space="preserve">* incorpora patrones de diseño propendiendo en mejores prácticas para la codificación y mantenibilidad del software. </w:t>
            </w:r>
          </w:p>
          <w:p w14:paraId="5EF06402" w14:textId="77777777" w:rsidR="006A0830" w:rsidRDefault="00000000">
            <w:pPr>
              <w:pBdr>
                <w:top w:val="nil"/>
                <w:left w:val="nil"/>
                <w:bottom w:val="nil"/>
                <w:right w:val="nil"/>
                <w:between w:val="nil"/>
              </w:pBdr>
              <w:jc w:val="both"/>
            </w:pPr>
            <w:r>
              <w:t xml:space="preserve">* define la arquitectura del software dando cumplimiento a los requisitos funcionales y no funcionales. </w:t>
            </w:r>
          </w:p>
          <w:p w14:paraId="473994F1" w14:textId="77777777" w:rsidR="006A0830" w:rsidRDefault="00000000">
            <w:pPr>
              <w:pBdr>
                <w:top w:val="nil"/>
                <w:left w:val="nil"/>
                <w:bottom w:val="nil"/>
                <w:right w:val="nil"/>
                <w:between w:val="nil"/>
              </w:pBdr>
              <w:jc w:val="both"/>
            </w:pPr>
            <w:r>
              <w:t xml:space="preserve">* crea la vista de componentes para visualizar el software en fases avanzadas del ciclo de vida. </w:t>
            </w:r>
          </w:p>
          <w:p w14:paraId="0713B0D4" w14:textId="77777777" w:rsidR="006A0830" w:rsidRDefault="00000000">
            <w:pPr>
              <w:pBdr>
                <w:top w:val="nil"/>
                <w:left w:val="nil"/>
                <w:bottom w:val="nil"/>
                <w:right w:val="nil"/>
                <w:between w:val="nil"/>
              </w:pBdr>
              <w:jc w:val="both"/>
              <w:rPr>
                <w:rFonts w:ascii="Arial" w:eastAsia="Arial" w:hAnsi="Arial" w:cs="Arial"/>
                <w:color w:val="000000"/>
                <w:sz w:val="20"/>
                <w:szCs w:val="20"/>
              </w:rPr>
            </w:pPr>
            <w:r>
              <w:t>* crea la vista de despliegue del software para determinar condiciones de la implantación de la solución informática.</w:t>
            </w:r>
          </w:p>
        </w:tc>
        <w:tc>
          <w:tcPr>
            <w:tcW w:w="3260" w:type="dxa"/>
          </w:tcPr>
          <w:p w14:paraId="19736F3D" w14:textId="77777777" w:rsidR="006A0830" w:rsidRDefault="00000000">
            <w:pPr>
              <w:rPr>
                <w:rFonts w:ascii="Arial" w:eastAsia="Arial" w:hAnsi="Arial" w:cs="Arial"/>
                <w:b/>
                <w:sz w:val="18"/>
                <w:szCs w:val="18"/>
              </w:rPr>
            </w:pPr>
            <w:r>
              <w:rPr>
                <w:rFonts w:ascii="Arial" w:eastAsia="Arial" w:hAnsi="Arial" w:cs="Arial"/>
                <w:b/>
                <w:sz w:val="18"/>
                <w:szCs w:val="18"/>
              </w:rPr>
              <w:lastRenderedPageBreak/>
              <w:t xml:space="preserve">Prueba de Conocimiento </w:t>
            </w:r>
          </w:p>
          <w:p w14:paraId="7C7F2FCD" w14:textId="77777777" w:rsidR="006A0830" w:rsidRDefault="00000000">
            <w:pPr>
              <w:rPr>
                <w:rFonts w:ascii="Arial" w:eastAsia="Arial" w:hAnsi="Arial" w:cs="Arial"/>
                <w:sz w:val="18"/>
                <w:szCs w:val="18"/>
              </w:rPr>
            </w:pPr>
            <w:r>
              <w:rPr>
                <w:rFonts w:ascii="Arial" w:eastAsia="Arial" w:hAnsi="Arial" w:cs="Arial"/>
                <w:sz w:val="18"/>
                <w:szCs w:val="18"/>
              </w:rPr>
              <w:t>Listas de chequeo desempeño</w:t>
            </w:r>
          </w:p>
          <w:p w14:paraId="3659D7F7" w14:textId="77777777" w:rsidR="006A0830" w:rsidRDefault="00000000">
            <w:pPr>
              <w:rPr>
                <w:rFonts w:ascii="Arial" w:eastAsia="Arial" w:hAnsi="Arial" w:cs="Arial"/>
                <w:sz w:val="18"/>
                <w:szCs w:val="18"/>
              </w:rPr>
            </w:pPr>
            <w:r>
              <w:rPr>
                <w:rFonts w:ascii="Arial" w:eastAsia="Arial" w:hAnsi="Arial" w:cs="Arial"/>
                <w:sz w:val="18"/>
                <w:szCs w:val="18"/>
              </w:rPr>
              <w:t>Listas de chequeo producto</w:t>
            </w:r>
          </w:p>
          <w:p w14:paraId="2FBEE863" w14:textId="77777777" w:rsidR="006A0830" w:rsidRDefault="00000000">
            <w:pPr>
              <w:rPr>
                <w:rFonts w:ascii="Arial" w:eastAsia="Arial" w:hAnsi="Arial" w:cs="Arial"/>
                <w:sz w:val="18"/>
                <w:szCs w:val="18"/>
              </w:rPr>
            </w:pPr>
            <w:r>
              <w:rPr>
                <w:rFonts w:ascii="Arial" w:eastAsia="Arial" w:hAnsi="Arial" w:cs="Arial"/>
                <w:sz w:val="18"/>
                <w:szCs w:val="18"/>
              </w:rPr>
              <w:t>Cuestionarios.</w:t>
            </w:r>
          </w:p>
          <w:p w14:paraId="49E5E6A5" w14:textId="77777777" w:rsidR="006A0830" w:rsidRDefault="006A0830">
            <w:pPr>
              <w:rPr>
                <w:rFonts w:ascii="Arial" w:eastAsia="Arial" w:hAnsi="Arial" w:cs="Arial"/>
                <w:sz w:val="18"/>
                <w:szCs w:val="18"/>
              </w:rPr>
            </w:pPr>
          </w:p>
          <w:p w14:paraId="13CE2920" w14:textId="77777777" w:rsidR="006A0830" w:rsidRDefault="006A0830">
            <w:pPr>
              <w:rPr>
                <w:rFonts w:ascii="Arial" w:eastAsia="Arial" w:hAnsi="Arial" w:cs="Arial"/>
                <w:sz w:val="18"/>
                <w:szCs w:val="18"/>
              </w:rPr>
            </w:pPr>
          </w:p>
          <w:p w14:paraId="670C7AA7" w14:textId="77777777" w:rsidR="006A0830" w:rsidRDefault="006A0830">
            <w:pPr>
              <w:jc w:val="center"/>
              <w:rPr>
                <w:rFonts w:ascii="Century Gothic" w:eastAsia="Century Gothic" w:hAnsi="Century Gothic" w:cs="Century Gothic"/>
                <w:b/>
              </w:rPr>
            </w:pPr>
          </w:p>
        </w:tc>
      </w:tr>
    </w:tbl>
    <w:p w14:paraId="3EA6D861" w14:textId="77777777" w:rsidR="006A0830" w:rsidRDefault="006A0830">
      <w:pPr>
        <w:spacing w:after="0" w:line="240" w:lineRule="auto"/>
        <w:jc w:val="both"/>
        <w:rPr>
          <w:rFonts w:ascii="Arial" w:eastAsia="Arial" w:hAnsi="Arial" w:cs="Arial"/>
          <w:b/>
          <w:color w:val="000000"/>
          <w:sz w:val="20"/>
          <w:szCs w:val="20"/>
        </w:rPr>
      </w:pPr>
    </w:p>
    <w:p w14:paraId="21C7CD25" w14:textId="77777777" w:rsidR="006A0830" w:rsidRDefault="006A0830">
      <w:pPr>
        <w:spacing w:after="0" w:line="240" w:lineRule="auto"/>
        <w:jc w:val="both"/>
        <w:rPr>
          <w:rFonts w:ascii="Arial" w:eastAsia="Arial" w:hAnsi="Arial" w:cs="Arial"/>
          <w:b/>
          <w:color w:val="000000"/>
          <w:sz w:val="20"/>
          <w:szCs w:val="20"/>
        </w:rPr>
      </w:pPr>
    </w:p>
    <w:p w14:paraId="0915B7FF" w14:textId="77777777" w:rsidR="006A0830" w:rsidRDefault="006A0830">
      <w:pPr>
        <w:spacing w:after="0" w:line="240" w:lineRule="auto"/>
        <w:jc w:val="both"/>
        <w:rPr>
          <w:rFonts w:ascii="Arial" w:eastAsia="Arial" w:hAnsi="Arial" w:cs="Arial"/>
          <w:b/>
          <w:color w:val="000000"/>
          <w:sz w:val="20"/>
          <w:szCs w:val="20"/>
        </w:rPr>
      </w:pPr>
    </w:p>
    <w:p w14:paraId="214063EA" w14:textId="77777777" w:rsidR="006A0830" w:rsidRDefault="00000000">
      <w:pPr>
        <w:numPr>
          <w:ilvl w:val="0"/>
          <w:numId w:val="7"/>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GLOSARIO DE TÉRMINOS</w:t>
      </w:r>
    </w:p>
    <w:p w14:paraId="3E45DD47" w14:textId="77777777" w:rsidR="006A0830" w:rsidRDefault="00000000">
      <w:pPr>
        <w:jc w:val="both"/>
        <w:rPr>
          <w:rFonts w:ascii="Arial" w:eastAsia="Arial" w:hAnsi="Arial" w:cs="Arial"/>
          <w:b/>
          <w:sz w:val="20"/>
          <w:szCs w:val="20"/>
        </w:rPr>
      </w:pPr>
      <w:r>
        <w:rPr>
          <w:rFonts w:ascii="Arial" w:eastAsia="Arial" w:hAnsi="Arial" w:cs="Arial"/>
          <w:b/>
          <w:sz w:val="20"/>
          <w:szCs w:val="20"/>
        </w:rPr>
        <w:t>CSS</w:t>
      </w:r>
    </w:p>
    <w:p w14:paraId="1946BB65"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Selector: un patrón utilizado para seleccionar elementos HTML a los que se aplicarán estilos CSS.</w:t>
      </w:r>
    </w:p>
    <w:p w14:paraId="498FD9EC"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Propiedad: un atributo que se aplica a un selector para definir su estilo visual.</w:t>
      </w:r>
    </w:p>
    <w:p w14:paraId="2EA81079"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Valor: el valor asignado a una propiedad CSS.</w:t>
      </w:r>
    </w:p>
    <w:p w14:paraId="008CAE5A"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Declaración: una combinación de propiedad y valor que se aplica a un selector.</w:t>
      </w:r>
    </w:p>
    <w:p w14:paraId="3009759C"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Clase: una etiqueta que se utiliza para agrupar elementos HTML que comparten un estilo común.</w:t>
      </w:r>
    </w:p>
    <w:p w14:paraId="75F19D03"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ID: un atributo único que se utiliza para identificar un elemento HTML en particular.</w:t>
      </w:r>
    </w:p>
    <w:p w14:paraId="51218266"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Pseudo-clase: un selector que se aplica a un elemento solo cuando se encuentra en un estado específico, como cuando el mouse está sobre él.</w:t>
      </w:r>
    </w:p>
    <w:p w14:paraId="0D94607E"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Pseudo-elemento: un selector que se aplica a una parte específica de un elemento, como el primer párrafo dentro de un contenedor.</w:t>
      </w:r>
    </w:p>
    <w:p w14:paraId="104688A9" w14:textId="77777777" w:rsidR="006A0830" w:rsidRDefault="00000000">
      <w:pPr>
        <w:numPr>
          <w:ilvl w:val="0"/>
          <w:numId w:val="8"/>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Herencia: el proceso por el cual los estilos aplicados a un elemento también se aplican a sus elementos secundarios.</w:t>
      </w:r>
    </w:p>
    <w:p w14:paraId="7CF5686C" w14:textId="77777777" w:rsidR="006A0830" w:rsidRDefault="00000000">
      <w:pPr>
        <w:numPr>
          <w:ilvl w:val="0"/>
          <w:numId w:val="8"/>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Box Model: un modelo de caja que describe cómo se renderiza un elemento HTML, incluyendo su ancho, alto, margen y relleno.</w:t>
      </w:r>
    </w:p>
    <w:p w14:paraId="6DB3FDCE" w14:textId="77777777" w:rsidR="006A0830" w:rsidRDefault="00000000">
      <w:pPr>
        <w:jc w:val="both"/>
        <w:rPr>
          <w:rFonts w:ascii="Arial" w:eastAsia="Arial" w:hAnsi="Arial" w:cs="Arial"/>
          <w:b/>
          <w:sz w:val="20"/>
          <w:szCs w:val="20"/>
        </w:rPr>
      </w:pPr>
      <w:r>
        <w:rPr>
          <w:rFonts w:ascii="Arial" w:eastAsia="Arial" w:hAnsi="Arial" w:cs="Arial"/>
          <w:b/>
          <w:sz w:val="20"/>
          <w:szCs w:val="20"/>
        </w:rPr>
        <w:t>HTML</w:t>
      </w:r>
    </w:p>
    <w:p w14:paraId="2D1CAA5E"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Elemento: una etiqueta que se utiliza para marcar contenido en HTML, como un encabezado o un párrafo.</w:t>
      </w:r>
    </w:p>
    <w:p w14:paraId="3FC0AC98"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Atributo: un valor que se utiliza para modificar el comportamiento o estilo de un elemento HTML, como el color o la alineación.</w:t>
      </w:r>
    </w:p>
    <w:p w14:paraId="5DAA11E4"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Etiqueta: un término genérico que se utiliza para describir tanto los elementos HTML como los atributos.</w:t>
      </w:r>
    </w:p>
    <w:p w14:paraId="607D4D64"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Anidación: el proceso de colocar un elemento dentro de otro para crear una estructura jerárquica de contenido.</w:t>
      </w:r>
    </w:p>
    <w:p w14:paraId="420ECEF1"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DOM (Modelo de Objeto de Documento): una representación programática del documento HTML que se puede manipular con JavaScript.</w:t>
      </w:r>
    </w:p>
    <w:p w14:paraId="4D25D6AE"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Enlace (Link): un elemento que se utiliza para crear hipervínculos entre páginas web.</w:t>
      </w:r>
    </w:p>
    <w:p w14:paraId="3FA9B6F7"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Atributo href: un atributo de enlace que especifica la URL de destino del enlace.</w:t>
      </w:r>
    </w:p>
    <w:p w14:paraId="6CDCEED4"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Imagen (Image): un elemento que se utiliza para mostrar imágenes en una página web.</w:t>
      </w:r>
    </w:p>
    <w:p w14:paraId="72C337B2"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Atributo src: un atributo de imagen que especifica la ubicación de la imagen.</w:t>
      </w:r>
    </w:p>
    <w:p w14:paraId="463C8B18" w14:textId="77777777" w:rsidR="006A0830" w:rsidRDefault="00000000">
      <w:pPr>
        <w:numPr>
          <w:ilvl w:val="0"/>
          <w:numId w:val="5"/>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Lista (List): un elemento que se utiliza para mostrar una lista de elementos relacionados.</w:t>
      </w:r>
    </w:p>
    <w:p w14:paraId="1BB0F30F" w14:textId="77777777" w:rsidR="006A0830" w:rsidRDefault="00000000">
      <w:pPr>
        <w:jc w:val="both"/>
        <w:rPr>
          <w:rFonts w:ascii="Arial" w:eastAsia="Arial" w:hAnsi="Arial" w:cs="Arial"/>
          <w:b/>
          <w:sz w:val="20"/>
          <w:szCs w:val="20"/>
        </w:rPr>
      </w:pPr>
      <w:r>
        <w:rPr>
          <w:rFonts w:ascii="Arial" w:eastAsia="Arial" w:hAnsi="Arial" w:cs="Arial"/>
          <w:b/>
          <w:sz w:val="20"/>
          <w:szCs w:val="20"/>
        </w:rPr>
        <w:t>JavaScript</w:t>
      </w:r>
    </w:p>
    <w:p w14:paraId="6E694A08"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JavaScript: Lenguaje de programación interpretado, utilizado en el desarrollo web y otros entornos.</w:t>
      </w:r>
    </w:p>
    <w:p w14:paraId="584A0EF7"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Variable: Espacio en memoria que se utiliza para almacenar datos.</w:t>
      </w:r>
    </w:p>
    <w:p w14:paraId="2C2CEF86"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Función: Bloque de código que se puede llamar y ejecutar en cualquier momento.</w:t>
      </w:r>
    </w:p>
    <w:p w14:paraId="52EDC0B2"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Array: Estructura de datos que permite almacenar múltiples elementos en una sola variable.</w:t>
      </w:r>
    </w:p>
    <w:p w14:paraId="06063E6A"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Objeto: Entidad que agrupa datos y funciones relacionadas.</w:t>
      </w:r>
    </w:p>
    <w:p w14:paraId="38952281"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Condicionales: Estructuras de control que permiten ejecutar diferentes bloques de código según una condición.</w:t>
      </w:r>
    </w:p>
    <w:p w14:paraId="4C5978F8"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Ciclos: Estructuras de control que permiten repetir bloques de código varias veces.</w:t>
      </w:r>
    </w:p>
    <w:p w14:paraId="1F828E39"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Eventos: Acciones del usuario o del navegador que se pueden detectar y manejar en el código.</w:t>
      </w:r>
    </w:p>
    <w:p w14:paraId="6E96E929"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DOM: Document Object Model, interfaz de programación que permite acceder y manipular elementos de una página web.</w:t>
      </w:r>
    </w:p>
    <w:p w14:paraId="2E7BBC89"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AJAX: Asynchronous JavaScript and XML, técnica de programación que permite actualizar partes de una página web sin tener que recargarla completamente.</w:t>
      </w:r>
    </w:p>
    <w:p w14:paraId="5BFCAA4F" w14:textId="77777777" w:rsidR="006A0830" w:rsidRDefault="00000000">
      <w:pPr>
        <w:numPr>
          <w:ilvl w:val="0"/>
          <w:numId w:val="5"/>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JSON: JavaScript Object Notation, formato de intercambio de datos que se utiliza para transmitir información estructurada a través de la red.</w:t>
      </w:r>
    </w:p>
    <w:p w14:paraId="071E910A" w14:textId="77777777" w:rsidR="006A0830" w:rsidRDefault="00000000">
      <w:pPr>
        <w:numPr>
          <w:ilvl w:val="0"/>
          <w:numId w:val="5"/>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Callback: Función que se pasa como argumento a otra función y se ejecuta después de que se completa una tarea asincrónica.</w:t>
      </w:r>
    </w:p>
    <w:p w14:paraId="3AAED52B" w14:textId="77777777" w:rsidR="006A0830" w:rsidRDefault="00000000">
      <w:pPr>
        <w:jc w:val="both"/>
        <w:rPr>
          <w:rFonts w:ascii="Arial" w:eastAsia="Arial" w:hAnsi="Arial" w:cs="Arial"/>
          <w:b/>
          <w:sz w:val="20"/>
          <w:szCs w:val="20"/>
        </w:rPr>
      </w:pPr>
      <w:r>
        <w:rPr>
          <w:rFonts w:ascii="Arial" w:eastAsia="Arial" w:hAnsi="Arial" w:cs="Arial"/>
          <w:b/>
          <w:sz w:val="20"/>
          <w:szCs w:val="20"/>
        </w:rPr>
        <w:t>6. REFERENTES BILBIOGRÁFICOS</w:t>
      </w:r>
    </w:p>
    <w:p w14:paraId="6034B6B9"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"HTML and CSS: Design and Build Websites" de Jon Duckett</w:t>
      </w:r>
    </w:p>
    <w:p w14:paraId="6152CAD2"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"JavaScript and JQuery: Interactive Front-End Web Development" de Jon Duckett</w:t>
      </w:r>
    </w:p>
    <w:p w14:paraId="403BBE8B"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"Learning Web Design: A Beginner's Guide to HTML, CSS, JavaScript, and Web Graphics" de Jennifer Niederst Robbins</w:t>
      </w:r>
    </w:p>
    <w:p w14:paraId="4F09B5AF"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"CSS: The Definitive Guide: Visual Presentation for the Web" de Eric A. Meyer y Estelle Weyl</w:t>
      </w:r>
    </w:p>
    <w:p w14:paraId="428BD696"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"JavaScript: The Definitive Guide: Activate Your Web Pages" de David Flanagan</w:t>
      </w:r>
    </w:p>
    <w:p w14:paraId="09B4146F"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lastRenderedPageBreak/>
        <w:t>"Eloquent JavaScript: A Modern Introduction to Programming" de Marijn Haverbeke</w:t>
      </w:r>
    </w:p>
    <w:p w14:paraId="5C8094EE"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"Head First HTML and CSS: A Learner's Guide to Creating Standards-Based Web Pages" de Elisabeth Robson y Eric Freeman</w:t>
      </w:r>
    </w:p>
    <w:p w14:paraId="4BDE478D"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"CSS Secrets: Better Solutions to Everyday Web Design Problems" de Lea Verou</w:t>
      </w:r>
    </w:p>
    <w:p w14:paraId="296BC4F1"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"JavaScript: The Good Parts" de Douglas Crockford</w:t>
      </w:r>
    </w:p>
    <w:p w14:paraId="266F076D"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"CSS Grid Layout: The Essential Guide" de Rachel Andrew.</w:t>
      </w:r>
    </w:p>
    <w:p w14:paraId="0C7CAB14" w14:textId="77777777" w:rsidR="006A0830" w:rsidRDefault="00000000">
      <w:pPr>
        <w:jc w:val="both"/>
        <w:rPr>
          <w:rFonts w:ascii="Arial" w:eastAsia="Arial" w:hAnsi="Arial" w:cs="Arial"/>
          <w:b/>
          <w:color w:val="000000"/>
          <w:sz w:val="20"/>
          <w:szCs w:val="20"/>
        </w:rPr>
      </w:pPr>
      <w:r>
        <w:rPr>
          <w:rFonts w:ascii="Arial" w:eastAsia="Arial" w:hAnsi="Arial" w:cs="Arial"/>
          <w:b/>
          <w:color w:val="000000"/>
          <w:sz w:val="20"/>
          <w:szCs w:val="20"/>
        </w:rPr>
        <w:t>HTML:</w:t>
      </w:r>
    </w:p>
    <w:p w14:paraId="25BBE6E0"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Duckett, J. (2011). HTML and CSS: Design and Build Websites. John Wiley &amp; Sons.</w:t>
      </w:r>
    </w:p>
    <w:p w14:paraId="3494D33A"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W3C (World Wide Web Consortium). (2022). HTML Standard. https://html.spec.whatwg.org/multipage/</w:t>
      </w:r>
    </w:p>
    <w:p w14:paraId="4C782638"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JavaScript:</w:t>
      </w:r>
    </w:p>
    <w:p w14:paraId="385F1D7E"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Flanagan, D. (2011). JavaScript: The Definitive Guide. O'Reilly Media.</w:t>
      </w:r>
    </w:p>
    <w:p w14:paraId="33FB3ADF"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Eloquent JavaScript. (2021). 3rd Edition. https://eloquentjavascript.net/</w:t>
      </w:r>
    </w:p>
    <w:p w14:paraId="480E5D85" w14:textId="77777777" w:rsidR="006A0830" w:rsidRDefault="00000000">
      <w:pPr>
        <w:jc w:val="both"/>
        <w:rPr>
          <w:rFonts w:ascii="Arial" w:eastAsia="Arial" w:hAnsi="Arial" w:cs="Arial"/>
          <w:b/>
          <w:color w:val="000000"/>
          <w:sz w:val="20"/>
          <w:szCs w:val="20"/>
        </w:rPr>
      </w:pPr>
      <w:r>
        <w:rPr>
          <w:rFonts w:ascii="Arial" w:eastAsia="Arial" w:hAnsi="Arial" w:cs="Arial"/>
          <w:b/>
          <w:color w:val="000000"/>
          <w:sz w:val="20"/>
          <w:szCs w:val="20"/>
        </w:rPr>
        <w:t>CSS:</w:t>
      </w:r>
    </w:p>
    <w:p w14:paraId="6A268F5B"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Meyer, E. A. (2017). CSS: The Definitive Guide. O'Reilly Media.</w:t>
      </w:r>
    </w:p>
    <w:p w14:paraId="6456804E"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 xml:space="preserve">W3C (World Wide Web Consortium). (2022). Cascading Style Sheets (CSS) Standard. </w:t>
      </w:r>
      <w:hyperlink r:id="rId10">
        <w:r>
          <w:rPr>
            <w:rFonts w:ascii="Arial" w:eastAsia="Arial" w:hAnsi="Arial" w:cs="Arial"/>
            <w:color w:val="0D2E46"/>
            <w:sz w:val="20"/>
            <w:szCs w:val="20"/>
            <w:u w:val="single"/>
          </w:rPr>
          <w:t>https://www.w3.org/Style/CSS/Overview.en.html</w:t>
        </w:r>
      </w:hyperlink>
    </w:p>
    <w:p w14:paraId="65851FE7" w14:textId="77777777" w:rsidR="006A0830" w:rsidRDefault="00000000">
      <w:pPr>
        <w:jc w:val="both"/>
        <w:rPr>
          <w:rFonts w:ascii="Arial" w:eastAsia="Arial" w:hAnsi="Arial" w:cs="Arial"/>
          <w:b/>
          <w:color w:val="000000"/>
          <w:sz w:val="20"/>
          <w:szCs w:val="20"/>
        </w:rPr>
      </w:pPr>
      <w:r>
        <w:rPr>
          <w:rFonts w:ascii="Arial" w:eastAsia="Arial" w:hAnsi="Arial" w:cs="Arial"/>
          <w:b/>
          <w:color w:val="000000"/>
          <w:sz w:val="20"/>
          <w:szCs w:val="20"/>
        </w:rPr>
        <w:t>Algunas referencias bibliográficas para HTML, JavaScript y CSS son:</w:t>
      </w:r>
    </w:p>
    <w:p w14:paraId="3F25CC84"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MDN Web Docs: https://developer.mozilla.org/en-US/</w:t>
      </w:r>
    </w:p>
    <w:p w14:paraId="2823B780"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W3Schools: https://www.w3schools.com/</w:t>
      </w:r>
    </w:p>
    <w:p w14:paraId="7D437147"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CSS Tricks: https://css-tricks.com/</w:t>
      </w:r>
    </w:p>
    <w:p w14:paraId="1F5DB172"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A List Apart: https://alistapart.com/</w:t>
      </w:r>
    </w:p>
    <w:p w14:paraId="686D379B"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Smashing Magazine: https://www.smashingmagazine.com/</w:t>
      </w:r>
    </w:p>
    <w:p w14:paraId="40FB234E" w14:textId="77777777" w:rsidR="006A0830" w:rsidRDefault="00000000">
      <w:pPr>
        <w:jc w:val="both"/>
        <w:rPr>
          <w:rFonts w:ascii="Arial" w:eastAsia="Arial" w:hAnsi="Arial" w:cs="Arial"/>
          <w:color w:val="000000"/>
          <w:sz w:val="20"/>
          <w:szCs w:val="20"/>
        </w:rPr>
      </w:pPr>
      <w:r>
        <w:rPr>
          <w:rFonts w:ascii="Arial" w:eastAsia="Arial" w:hAnsi="Arial" w:cs="Arial"/>
          <w:b/>
          <w:color w:val="000000"/>
          <w:sz w:val="20"/>
          <w:szCs w:val="20"/>
        </w:rPr>
        <w:t>Además, algunos fabricantes de navegadores y plataformas web también ofrecen documentación y recursos útiles</w:t>
      </w:r>
      <w:r>
        <w:rPr>
          <w:rFonts w:ascii="Arial" w:eastAsia="Arial" w:hAnsi="Arial" w:cs="Arial"/>
          <w:color w:val="000000"/>
          <w:sz w:val="20"/>
          <w:szCs w:val="20"/>
        </w:rPr>
        <w:t>:</w:t>
      </w:r>
    </w:p>
    <w:p w14:paraId="7D8633AF"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Google Developers: https://developers.google.com/</w:t>
      </w:r>
    </w:p>
    <w:p w14:paraId="2079C44D"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Mozilla Developer Network: https://developer.mozilla.org/en-US/</w:t>
      </w:r>
    </w:p>
    <w:p w14:paraId="7A6C7E08"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Apple Developer: https://developer.apple.com/</w:t>
      </w:r>
    </w:p>
    <w:p w14:paraId="2F2C04B9"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t>Microsoft Developer Network: https://developer.microsoft.com/</w:t>
      </w:r>
    </w:p>
    <w:p w14:paraId="46BE04F3" w14:textId="77777777" w:rsidR="006A0830" w:rsidRDefault="00000000">
      <w:pPr>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Bootstrap: </w:t>
      </w:r>
      <w:hyperlink r:id="rId11">
        <w:r>
          <w:rPr>
            <w:rFonts w:ascii="Arial" w:eastAsia="Arial" w:hAnsi="Arial" w:cs="Arial"/>
            <w:color w:val="0D2E46"/>
            <w:sz w:val="20"/>
            <w:szCs w:val="20"/>
            <w:u w:val="single"/>
          </w:rPr>
          <w:t>https://getbootstrap.com/</w:t>
        </w:r>
      </w:hyperlink>
    </w:p>
    <w:p w14:paraId="02D0ACA8" w14:textId="77777777" w:rsidR="006A0830" w:rsidRDefault="00000000">
      <w:pPr>
        <w:jc w:val="both"/>
        <w:rPr>
          <w:rFonts w:ascii="Arial" w:eastAsia="Arial" w:hAnsi="Arial" w:cs="Arial"/>
          <w:b/>
          <w:color w:val="000000"/>
          <w:sz w:val="20"/>
          <w:szCs w:val="20"/>
        </w:rPr>
      </w:pPr>
      <w:hyperlink r:id="rId12">
        <w:r>
          <w:rPr>
            <w:rFonts w:ascii="Arial" w:eastAsia="Arial" w:hAnsi="Arial" w:cs="Arial"/>
            <w:b/>
            <w:color w:val="0D2E46"/>
            <w:sz w:val="20"/>
            <w:szCs w:val="20"/>
            <w:u w:val="single"/>
          </w:rPr>
          <w:t>https://desarrolladoresweb.org/curso-css-css3-completo-desde-0/</w:t>
        </w:r>
      </w:hyperlink>
    </w:p>
    <w:p w14:paraId="1A7C5C5C" w14:textId="77777777" w:rsidR="006A0830" w:rsidRDefault="00000000">
      <w:pPr>
        <w:jc w:val="both"/>
        <w:rPr>
          <w:rFonts w:ascii="Arial" w:eastAsia="Arial" w:hAnsi="Arial" w:cs="Arial"/>
          <w:b/>
          <w:color w:val="000000"/>
          <w:sz w:val="20"/>
          <w:szCs w:val="20"/>
        </w:rPr>
      </w:pPr>
      <w:hyperlink r:id="rId13">
        <w:r>
          <w:rPr>
            <w:rFonts w:ascii="Arial" w:eastAsia="Arial" w:hAnsi="Arial" w:cs="Arial"/>
            <w:b/>
            <w:color w:val="0D2E46"/>
            <w:sz w:val="20"/>
            <w:szCs w:val="20"/>
            <w:u w:val="single"/>
          </w:rPr>
          <w:t>https://www.ejemplode.com/18-css/</w:t>
        </w:r>
      </w:hyperlink>
    </w:p>
    <w:p w14:paraId="2FEFF929" w14:textId="77777777" w:rsidR="006A0830" w:rsidRDefault="00000000">
      <w:pPr>
        <w:jc w:val="both"/>
        <w:rPr>
          <w:rFonts w:ascii="Arial" w:eastAsia="Arial" w:hAnsi="Arial" w:cs="Arial"/>
          <w:b/>
          <w:color w:val="000000"/>
          <w:sz w:val="20"/>
          <w:szCs w:val="20"/>
        </w:rPr>
      </w:pPr>
      <w:hyperlink r:id="rId14">
        <w:r>
          <w:rPr>
            <w:rFonts w:ascii="Arial" w:eastAsia="Arial" w:hAnsi="Arial" w:cs="Arial"/>
            <w:b/>
            <w:color w:val="1155CC"/>
            <w:sz w:val="20"/>
            <w:szCs w:val="20"/>
            <w:u w:val="single"/>
          </w:rPr>
          <w:t>https://www.w3schools.com/css/default.asp</w:t>
        </w:r>
      </w:hyperlink>
    </w:p>
    <w:p w14:paraId="24366C2B" w14:textId="77777777" w:rsidR="006A0830" w:rsidRDefault="00000000">
      <w:pPr>
        <w:jc w:val="both"/>
        <w:rPr>
          <w:rFonts w:ascii="Arial" w:eastAsia="Arial" w:hAnsi="Arial" w:cs="Arial"/>
          <w:b/>
          <w:sz w:val="20"/>
          <w:szCs w:val="20"/>
        </w:rPr>
      </w:pPr>
      <w:hyperlink r:id="rId15">
        <w:r>
          <w:rPr>
            <w:rFonts w:ascii="Arial" w:eastAsia="Arial" w:hAnsi="Arial" w:cs="Arial"/>
            <w:b/>
            <w:color w:val="1155CC"/>
            <w:sz w:val="20"/>
            <w:szCs w:val="20"/>
            <w:u w:val="single"/>
          </w:rPr>
          <w:t>https://recursivos.com/html/estructura/</w:t>
        </w:r>
      </w:hyperlink>
    </w:p>
    <w:p w14:paraId="56E07208" w14:textId="77777777" w:rsidR="006A0830" w:rsidRDefault="00000000">
      <w:pPr>
        <w:jc w:val="both"/>
        <w:rPr>
          <w:rFonts w:ascii="Arial" w:eastAsia="Arial" w:hAnsi="Arial" w:cs="Arial"/>
          <w:b/>
          <w:sz w:val="20"/>
          <w:szCs w:val="20"/>
        </w:rPr>
      </w:pPr>
      <w:hyperlink r:id="rId16">
        <w:r>
          <w:rPr>
            <w:rFonts w:ascii="Arial" w:eastAsia="Arial" w:hAnsi="Arial" w:cs="Arial"/>
            <w:b/>
            <w:color w:val="1155CC"/>
            <w:sz w:val="20"/>
            <w:szCs w:val="20"/>
            <w:u w:val="single"/>
          </w:rPr>
          <w:t>https://jairogarciarincon.com/clase/introduccion-a-las-aplicaciones-web-con-html5-css3-y-javascript/estructura-de-un-documento-html</w:t>
        </w:r>
      </w:hyperlink>
    </w:p>
    <w:p w14:paraId="7B837086" w14:textId="03D15ED0" w:rsidR="006A0830" w:rsidRDefault="00000000">
      <w:pPr>
        <w:jc w:val="both"/>
        <w:rPr>
          <w:rFonts w:ascii="Arial" w:eastAsia="Arial" w:hAnsi="Arial" w:cs="Arial"/>
          <w:b/>
          <w:color w:val="1155CC"/>
          <w:sz w:val="20"/>
          <w:szCs w:val="20"/>
          <w:u w:val="single"/>
        </w:rPr>
      </w:pPr>
      <w:hyperlink r:id="rId17">
        <w:r>
          <w:rPr>
            <w:rFonts w:ascii="Arial" w:eastAsia="Arial" w:hAnsi="Arial" w:cs="Arial"/>
            <w:b/>
            <w:color w:val="1155CC"/>
            <w:sz w:val="20"/>
            <w:szCs w:val="20"/>
            <w:u w:val="single"/>
          </w:rPr>
          <w:t>https://www.ejemplode.com/18-css/</w:t>
        </w:r>
      </w:hyperlink>
    </w:p>
    <w:p w14:paraId="122EF0E3" w14:textId="52F081FA" w:rsidR="00DC3C30" w:rsidRDefault="00DC3C30">
      <w:pPr>
        <w:jc w:val="both"/>
        <w:rPr>
          <w:rFonts w:ascii="Arial" w:eastAsia="Arial" w:hAnsi="Arial" w:cs="Arial"/>
          <w:b/>
          <w:sz w:val="20"/>
          <w:szCs w:val="20"/>
        </w:rPr>
      </w:pPr>
      <w:hyperlink r:id="rId18" w:history="1">
        <w:r w:rsidRPr="00E06A2B">
          <w:rPr>
            <w:rStyle w:val="Hipervnculo"/>
            <w:rFonts w:ascii="Arial" w:eastAsia="Arial" w:hAnsi="Arial" w:cs="Arial"/>
            <w:b/>
            <w:sz w:val="20"/>
            <w:szCs w:val="20"/>
          </w:rPr>
          <w:t>https://ed.team/comunidad/gana-una-suscripcion-premium-poniendo-a-prueba-tus-conocimientos-en-html-y-css</w:t>
        </w:r>
      </w:hyperlink>
    </w:p>
    <w:p w14:paraId="7C80B9CA" w14:textId="088534BE" w:rsidR="006A0830" w:rsidRDefault="002F77AA">
      <w:pPr>
        <w:jc w:val="both"/>
        <w:rPr>
          <w:rFonts w:ascii="Arial" w:eastAsia="Arial" w:hAnsi="Arial" w:cs="Arial"/>
          <w:b/>
          <w:sz w:val="20"/>
          <w:szCs w:val="20"/>
        </w:rPr>
      </w:pPr>
      <w:r w:rsidRPr="002F77AA">
        <w:rPr>
          <w:rFonts w:ascii="Arial" w:eastAsia="Arial" w:hAnsi="Arial" w:cs="Arial"/>
          <w:b/>
          <w:sz w:val="20"/>
          <w:szCs w:val="20"/>
        </w:rPr>
        <w:t>https://lenguajecss.com/css/maquetacion-y-colocacion/grid-css/</w:t>
      </w:r>
    </w:p>
    <w:p w14:paraId="716476FC" w14:textId="77777777" w:rsidR="006A0830" w:rsidRDefault="00000000">
      <w:pPr>
        <w:jc w:val="both"/>
        <w:rPr>
          <w:rFonts w:ascii="Arial" w:eastAsia="Arial" w:hAnsi="Arial" w:cs="Arial"/>
          <w:b/>
          <w:sz w:val="20"/>
          <w:szCs w:val="20"/>
        </w:rPr>
      </w:pPr>
      <w:r>
        <w:rPr>
          <w:rFonts w:ascii="Arial" w:eastAsia="Arial" w:hAnsi="Arial" w:cs="Arial"/>
          <w:b/>
          <w:sz w:val="20"/>
          <w:szCs w:val="20"/>
        </w:rPr>
        <w:t>7. CONTROL DEL DOCUMENTO</w:t>
      </w:r>
    </w:p>
    <w:p w14:paraId="3635A473" w14:textId="77777777" w:rsidR="006A0830" w:rsidRDefault="006A0830">
      <w:pPr>
        <w:jc w:val="both"/>
        <w:rPr>
          <w:rFonts w:ascii="Arial" w:eastAsia="Arial" w:hAnsi="Arial" w:cs="Arial"/>
          <w:b/>
          <w:sz w:val="20"/>
          <w:szCs w:val="20"/>
        </w:rPr>
      </w:pP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9"/>
        <w:gridCol w:w="2656"/>
        <w:gridCol w:w="1655"/>
        <w:gridCol w:w="1695"/>
        <w:gridCol w:w="2512"/>
      </w:tblGrid>
      <w:tr w:rsidR="006A0830" w14:paraId="18D39D5A" w14:textId="77777777">
        <w:tc>
          <w:tcPr>
            <w:tcW w:w="1229" w:type="dxa"/>
            <w:tcBorders>
              <w:top w:val="nil"/>
              <w:left w:val="nil"/>
            </w:tcBorders>
          </w:tcPr>
          <w:p w14:paraId="42F28FD7" w14:textId="77777777" w:rsidR="006A0830" w:rsidRDefault="006A0830">
            <w:pPr>
              <w:jc w:val="both"/>
              <w:rPr>
                <w:rFonts w:ascii="Arial" w:eastAsia="Arial" w:hAnsi="Arial" w:cs="Arial"/>
                <w:b/>
                <w:sz w:val="20"/>
                <w:szCs w:val="20"/>
              </w:rPr>
            </w:pPr>
          </w:p>
        </w:tc>
        <w:tc>
          <w:tcPr>
            <w:tcW w:w="2656" w:type="dxa"/>
          </w:tcPr>
          <w:p w14:paraId="6E85108E" w14:textId="77777777" w:rsidR="006A0830" w:rsidRDefault="00000000">
            <w:pPr>
              <w:jc w:val="both"/>
              <w:rPr>
                <w:rFonts w:ascii="Arial" w:eastAsia="Arial" w:hAnsi="Arial" w:cs="Arial"/>
                <w:b/>
                <w:sz w:val="20"/>
                <w:szCs w:val="20"/>
              </w:rPr>
            </w:pPr>
            <w:r>
              <w:rPr>
                <w:rFonts w:ascii="Arial" w:eastAsia="Arial" w:hAnsi="Arial" w:cs="Arial"/>
                <w:b/>
                <w:sz w:val="20"/>
                <w:szCs w:val="20"/>
              </w:rPr>
              <w:t>Nombre</w:t>
            </w:r>
          </w:p>
        </w:tc>
        <w:tc>
          <w:tcPr>
            <w:tcW w:w="1655" w:type="dxa"/>
          </w:tcPr>
          <w:p w14:paraId="01D9158B" w14:textId="77777777" w:rsidR="006A0830" w:rsidRDefault="00000000">
            <w:pPr>
              <w:jc w:val="both"/>
              <w:rPr>
                <w:rFonts w:ascii="Arial" w:eastAsia="Arial" w:hAnsi="Arial" w:cs="Arial"/>
                <w:b/>
                <w:sz w:val="20"/>
                <w:szCs w:val="20"/>
              </w:rPr>
            </w:pPr>
            <w:r>
              <w:rPr>
                <w:rFonts w:ascii="Arial" w:eastAsia="Arial" w:hAnsi="Arial" w:cs="Arial"/>
                <w:b/>
                <w:sz w:val="20"/>
                <w:szCs w:val="20"/>
              </w:rPr>
              <w:t>Cargo</w:t>
            </w:r>
          </w:p>
        </w:tc>
        <w:tc>
          <w:tcPr>
            <w:tcW w:w="1695" w:type="dxa"/>
          </w:tcPr>
          <w:p w14:paraId="001C3603" w14:textId="77777777" w:rsidR="006A0830" w:rsidRDefault="00000000">
            <w:pPr>
              <w:jc w:val="both"/>
              <w:rPr>
                <w:rFonts w:ascii="Arial" w:eastAsia="Arial" w:hAnsi="Arial" w:cs="Arial"/>
                <w:b/>
                <w:sz w:val="20"/>
                <w:szCs w:val="20"/>
              </w:rPr>
            </w:pPr>
            <w:r>
              <w:rPr>
                <w:rFonts w:ascii="Arial" w:eastAsia="Arial" w:hAnsi="Arial" w:cs="Arial"/>
                <w:b/>
                <w:sz w:val="20"/>
                <w:szCs w:val="20"/>
              </w:rPr>
              <w:t>Dependencia</w:t>
            </w:r>
          </w:p>
        </w:tc>
        <w:tc>
          <w:tcPr>
            <w:tcW w:w="2512" w:type="dxa"/>
          </w:tcPr>
          <w:p w14:paraId="5550D3A1" w14:textId="77777777" w:rsidR="006A0830" w:rsidRDefault="00000000">
            <w:pPr>
              <w:jc w:val="both"/>
              <w:rPr>
                <w:rFonts w:ascii="Arial" w:eastAsia="Arial" w:hAnsi="Arial" w:cs="Arial"/>
                <w:b/>
                <w:sz w:val="20"/>
                <w:szCs w:val="20"/>
              </w:rPr>
            </w:pPr>
            <w:r>
              <w:rPr>
                <w:rFonts w:ascii="Arial" w:eastAsia="Arial" w:hAnsi="Arial" w:cs="Arial"/>
                <w:b/>
                <w:sz w:val="20"/>
                <w:szCs w:val="20"/>
              </w:rPr>
              <w:t>Fecha</w:t>
            </w:r>
          </w:p>
        </w:tc>
      </w:tr>
      <w:tr w:rsidR="006A0830" w14:paraId="47BF57C6" w14:textId="77777777">
        <w:tc>
          <w:tcPr>
            <w:tcW w:w="1229" w:type="dxa"/>
          </w:tcPr>
          <w:p w14:paraId="0948556C" w14:textId="77777777" w:rsidR="006A0830" w:rsidRDefault="00000000">
            <w:pPr>
              <w:jc w:val="both"/>
              <w:rPr>
                <w:rFonts w:ascii="Arial" w:eastAsia="Arial" w:hAnsi="Arial" w:cs="Arial"/>
                <w:b/>
                <w:sz w:val="20"/>
                <w:szCs w:val="20"/>
              </w:rPr>
            </w:pPr>
            <w:r>
              <w:rPr>
                <w:rFonts w:ascii="Arial" w:eastAsia="Arial" w:hAnsi="Arial" w:cs="Arial"/>
                <w:b/>
                <w:sz w:val="20"/>
                <w:szCs w:val="20"/>
              </w:rPr>
              <w:t>Autor (es)</w:t>
            </w:r>
          </w:p>
        </w:tc>
        <w:tc>
          <w:tcPr>
            <w:tcW w:w="2656" w:type="dxa"/>
          </w:tcPr>
          <w:p w14:paraId="3701CDE7"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Lilliana Uribe Gonzalez</w:t>
            </w:r>
          </w:p>
        </w:tc>
        <w:tc>
          <w:tcPr>
            <w:tcW w:w="1655" w:type="dxa"/>
          </w:tcPr>
          <w:p w14:paraId="5B44DD33"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INSTRUCTORA</w:t>
            </w:r>
          </w:p>
          <w:p w14:paraId="7BE6D5E6" w14:textId="77777777" w:rsidR="006A0830" w:rsidRDefault="006A0830">
            <w:pPr>
              <w:jc w:val="both"/>
              <w:rPr>
                <w:rFonts w:ascii="Century Gothic" w:eastAsia="Century Gothic" w:hAnsi="Century Gothic" w:cs="Century Gothic"/>
                <w:b/>
              </w:rPr>
            </w:pPr>
          </w:p>
        </w:tc>
        <w:tc>
          <w:tcPr>
            <w:tcW w:w="1695" w:type="dxa"/>
          </w:tcPr>
          <w:p w14:paraId="61A8D9BB" w14:textId="77777777" w:rsidR="006A0830" w:rsidRDefault="006A0830">
            <w:pPr>
              <w:jc w:val="both"/>
              <w:rPr>
                <w:rFonts w:ascii="Century Gothic" w:eastAsia="Century Gothic" w:hAnsi="Century Gothic" w:cs="Century Gothic"/>
                <w:b/>
              </w:rPr>
            </w:pPr>
          </w:p>
        </w:tc>
        <w:tc>
          <w:tcPr>
            <w:tcW w:w="2512" w:type="dxa"/>
          </w:tcPr>
          <w:p w14:paraId="25B5BA78"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Febrero12  DE 2023</w:t>
            </w:r>
          </w:p>
        </w:tc>
      </w:tr>
    </w:tbl>
    <w:p w14:paraId="12971A07" w14:textId="77777777" w:rsidR="006A0830" w:rsidRDefault="006A0830">
      <w:pPr>
        <w:rPr>
          <w:rFonts w:ascii="Arial" w:eastAsia="Arial" w:hAnsi="Arial" w:cs="Arial"/>
          <w:sz w:val="20"/>
          <w:szCs w:val="20"/>
        </w:rPr>
      </w:pPr>
    </w:p>
    <w:p w14:paraId="49CE42E1" w14:textId="77777777" w:rsidR="006A0830" w:rsidRDefault="00000000">
      <w:pPr>
        <w:rPr>
          <w:rFonts w:ascii="Arial" w:eastAsia="Arial" w:hAnsi="Arial" w:cs="Arial"/>
          <w:sz w:val="20"/>
          <w:szCs w:val="20"/>
        </w:rPr>
      </w:pPr>
      <w:r>
        <w:rPr>
          <w:rFonts w:ascii="Arial" w:eastAsia="Arial" w:hAnsi="Arial" w:cs="Arial"/>
          <w:b/>
          <w:sz w:val="20"/>
          <w:szCs w:val="20"/>
        </w:rPr>
        <w:t>8. CONTROL DE CAMBIOS</w:t>
      </w:r>
    </w:p>
    <w:tbl>
      <w:tblPr>
        <w:tblStyle w:val="a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2604"/>
        <w:gridCol w:w="1655"/>
        <w:gridCol w:w="1554"/>
        <w:gridCol w:w="795"/>
        <w:gridCol w:w="1924"/>
      </w:tblGrid>
      <w:tr w:rsidR="006A0830" w14:paraId="5190CE83" w14:textId="77777777">
        <w:tc>
          <w:tcPr>
            <w:tcW w:w="1215" w:type="dxa"/>
            <w:tcBorders>
              <w:top w:val="nil"/>
              <w:left w:val="nil"/>
            </w:tcBorders>
          </w:tcPr>
          <w:p w14:paraId="08E87E65" w14:textId="77777777" w:rsidR="006A0830" w:rsidRDefault="006A0830">
            <w:pPr>
              <w:jc w:val="both"/>
              <w:rPr>
                <w:rFonts w:ascii="Arial" w:eastAsia="Arial" w:hAnsi="Arial" w:cs="Arial"/>
                <w:b/>
                <w:sz w:val="20"/>
                <w:szCs w:val="20"/>
              </w:rPr>
            </w:pPr>
          </w:p>
        </w:tc>
        <w:tc>
          <w:tcPr>
            <w:tcW w:w="2604" w:type="dxa"/>
          </w:tcPr>
          <w:p w14:paraId="5A459533" w14:textId="77777777" w:rsidR="006A0830" w:rsidRDefault="00000000">
            <w:pPr>
              <w:jc w:val="both"/>
              <w:rPr>
                <w:rFonts w:ascii="Arial" w:eastAsia="Arial" w:hAnsi="Arial" w:cs="Arial"/>
                <w:b/>
                <w:sz w:val="20"/>
                <w:szCs w:val="20"/>
              </w:rPr>
            </w:pPr>
            <w:r>
              <w:rPr>
                <w:rFonts w:ascii="Arial" w:eastAsia="Arial" w:hAnsi="Arial" w:cs="Arial"/>
                <w:b/>
                <w:sz w:val="20"/>
                <w:szCs w:val="20"/>
              </w:rPr>
              <w:t>Nombre</w:t>
            </w:r>
          </w:p>
        </w:tc>
        <w:tc>
          <w:tcPr>
            <w:tcW w:w="1655" w:type="dxa"/>
          </w:tcPr>
          <w:p w14:paraId="3A799B52" w14:textId="77777777" w:rsidR="006A0830" w:rsidRDefault="00000000">
            <w:pPr>
              <w:jc w:val="both"/>
              <w:rPr>
                <w:rFonts w:ascii="Arial" w:eastAsia="Arial" w:hAnsi="Arial" w:cs="Arial"/>
                <w:b/>
                <w:sz w:val="20"/>
                <w:szCs w:val="20"/>
              </w:rPr>
            </w:pPr>
            <w:r>
              <w:rPr>
                <w:rFonts w:ascii="Arial" w:eastAsia="Arial" w:hAnsi="Arial" w:cs="Arial"/>
                <w:b/>
                <w:sz w:val="20"/>
                <w:szCs w:val="20"/>
              </w:rPr>
              <w:t>Cargo</w:t>
            </w:r>
          </w:p>
        </w:tc>
        <w:tc>
          <w:tcPr>
            <w:tcW w:w="1554" w:type="dxa"/>
          </w:tcPr>
          <w:p w14:paraId="664871CD" w14:textId="77777777" w:rsidR="006A0830" w:rsidRDefault="00000000">
            <w:pPr>
              <w:jc w:val="both"/>
              <w:rPr>
                <w:rFonts w:ascii="Arial" w:eastAsia="Arial" w:hAnsi="Arial" w:cs="Arial"/>
                <w:b/>
                <w:sz w:val="20"/>
                <w:szCs w:val="20"/>
              </w:rPr>
            </w:pPr>
            <w:r>
              <w:rPr>
                <w:rFonts w:ascii="Arial" w:eastAsia="Arial" w:hAnsi="Arial" w:cs="Arial"/>
                <w:b/>
                <w:sz w:val="20"/>
                <w:szCs w:val="20"/>
              </w:rPr>
              <w:t>Dependencia</w:t>
            </w:r>
          </w:p>
        </w:tc>
        <w:tc>
          <w:tcPr>
            <w:tcW w:w="795" w:type="dxa"/>
          </w:tcPr>
          <w:p w14:paraId="0442BD96" w14:textId="77777777" w:rsidR="006A0830" w:rsidRDefault="00000000">
            <w:pPr>
              <w:jc w:val="both"/>
              <w:rPr>
                <w:rFonts w:ascii="Arial" w:eastAsia="Arial" w:hAnsi="Arial" w:cs="Arial"/>
                <w:b/>
                <w:sz w:val="20"/>
                <w:szCs w:val="20"/>
              </w:rPr>
            </w:pPr>
            <w:r>
              <w:rPr>
                <w:rFonts w:ascii="Arial" w:eastAsia="Arial" w:hAnsi="Arial" w:cs="Arial"/>
                <w:b/>
                <w:sz w:val="20"/>
                <w:szCs w:val="20"/>
              </w:rPr>
              <w:t>Fecha</w:t>
            </w:r>
          </w:p>
        </w:tc>
        <w:tc>
          <w:tcPr>
            <w:tcW w:w="1924" w:type="dxa"/>
          </w:tcPr>
          <w:p w14:paraId="0F6FDD7D" w14:textId="77777777" w:rsidR="006A0830"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6A0830" w14:paraId="67868BA6" w14:textId="77777777">
        <w:tc>
          <w:tcPr>
            <w:tcW w:w="1215" w:type="dxa"/>
          </w:tcPr>
          <w:p w14:paraId="3B4F6A15" w14:textId="77777777" w:rsidR="006A0830" w:rsidRDefault="00000000">
            <w:pPr>
              <w:jc w:val="both"/>
              <w:rPr>
                <w:rFonts w:ascii="Arial" w:eastAsia="Arial" w:hAnsi="Arial" w:cs="Arial"/>
                <w:b/>
                <w:sz w:val="20"/>
                <w:szCs w:val="20"/>
              </w:rPr>
            </w:pPr>
            <w:r>
              <w:rPr>
                <w:rFonts w:ascii="Arial" w:eastAsia="Arial" w:hAnsi="Arial" w:cs="Arial"/>
                <w:b/>
                <w:sz w:val="20"/>
                <w:szCs w:val="20"/>
              </w:rPr>
              <w:t>Autor (es)</w:t>
            </w:r>
          </w:p>
        </w:tc>
        <w:tc>
          <w:tcPr>
            <w:tcW w:w="2604" w:type="dxa"/>
          </w:tcPr>
          <w:p w14:paraId="70A57015" w14:textId="77777777" w:rsidR="006A0830" w:rsidRDefault="006A0830">
            <w:pPr>
              <w:jc w:val="both"/>
              <w:rPr>
                <w:rFonts w:ascii="Century Gothic" w:eastAsia="Century Gothic" w:hAnsi="Century Gothic" w:cs="Century Gothic"/>
                <w:b/>
              </w:rPr>
            </w:pPr>
          </w:p>
        </w:tc>
        <w:tc>
          <w:tcPr>
            <w:tcW w:w="1655" w:type="dxa"/>
          </w:tcPr>
          <w:p w14:paraId="15C9C846"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INSTRUCTORA</w:t>
            </w:r>
          </w:p>
          <w:p w14:paraId="7914D59B"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INSTRUCTOR</w:t>
            </w:r>
          </w:p>
        </w:tc>
        <w:tc>
          <w:tcPr>
            <w:tcW w:w="1554" w:type="dxa"/>
          </w:tcPr>
          <w:p w14:paraId="2F5393A5" w14:textId="77777777" w:rsidR="006A0830" w:rsidRDefault="006A0830">
            <w:pPr>
              <w:jc w:val="both"/>
              <w:rPr>
                <w:rFonts w:ascii="Century Gothic" w:eastAsia="Century Gothic" w:hAnsi="Century Gothic" w:cs="Century Gothic"/>
                <w:b/>
              </w:rPr>
            </w:pPr>
          </w:p>
        </w:tc>
        <w:tc>
          <w:tcPr>
            <w:tcW w:w="795" w:type="dxa"/>
          </w:tcPr>
          <w:p w14:paraId="3453EFFE" w14:textId="77777777" w:rsidR="006A0830" w:rsidRDefault="006A0830">
            <w:pPr>
              <w:jc w:val="both"/>
              <w:rPr>
                <w:rFonts w:ascii="Century Gothic" w:eastAsia="Century Gothic" w:hAnsi="Century Gothic" w:cs="Century Gothic"/>
                <w:b/>
              </w:rPr>
            </w:pPr>
          </w:p>
        </w:tc>
        <w:tc>
          <w:tcPr>
            <w:tcW w:w="1924" w:type="dxa"/>
          </w:tcPr>
          <w:p w14:paraId="132AAEF4" w14:textId="77777777" w:rsidR="006A0830" w:rsidRDefault="00000000">
            <w:pPr>
              <w:jc w:val="both"/>
              <w:rPr>
                <w:rFonts w:ascii="Century Gothic" w:eastAsia="Century Gothic" w:hAnsi="Century Gothic" w:cs="Century Gothic"/>
                <w:b/>
              </w:rPr>
            </w:pPr>
            <w:r>
              <w:rPr>
                <w:rFonts w:ascii="Century Gothic" w:eastAsia="Century Gothic" w:hAnsi="Century Gothic" w:cs="Century Gothic"/>
                <w:b/>
              </w:rPr>
              <w:t xml:space="preserve">Actualización </w:t>
            </w:r>
          </w:p>
        </w:tc>
      </w:tr>
    </w:tbl>
    <w:p w14:paraId="2FA8444F" w14:textId="77777777" w:rsidR="006A0830" w:rsidRDefault="006A0830">
      <w:pPr>
        <w:spacing w:after="0"/>
        <w:rPr>
          <w:color w:val="000000"/>
        </w:rPr>
      </w:pPr>
    </w:p>
    <w:sectPr w:rsidR="006A0830">
      <w:headerReference w:type="default" r:id="rId19"/>
      <w:footerReference w:type="default" r:id="rId20"/>
      <w:headerReference w:type="first" r:id="rId21"/>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854F" w14:textId="77777777" w:rsidR="00A90223" w:rsidRDefault="00A90223">
      <w:pPr>
        <w:spacing w:after="0" w:line="240" w:lineRule="auto"/>
      </w:pPr>
      <w:r>
        <w:separator/>
      </w:r>
    </w:p>
  </w:endnote>
  <w:endnote w:type="continuationSeparator" w:id="0">
    <w:p w14:paraId="7EAA14BA" w14:textId="77777777" w:rsidR="00A90223" w:rsidRDefault="00A9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795E" w14:textId="77777777" w:rsidR="006A0830" w:rsidRDefault="00000000">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14:anchorId="66E452E9" wp14:editId="604DABB4">
              <wp:simplePos x="0" y="0"/>
              <wp:positionH relativeFrom="column">
                <wp:posOffset>5232400</wp:posOffset>
              </wp:positionH>
              <wp:positionV relativeFrom="paragraph">
                <wp:posOffset>-419099</wp:posOffset>
              </wp:positionV>
              <wp:extent cx="1266825" cy="295275"/>
              <wp:effectExtent l="0" t="0" r="0" b="0"/>
              <wp:wrapNone/>
              <wp:docPr id="28" name="Rectángulo 28"/>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3A819FFE" w14:textId="77777777" w:rsidR="006A0830" w:rsidRDefault="00000000">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66E452E9" id="Rectángulo 28" o:spid="_x0000_s1027" style="position:absolute;left:0;text-align:left;margin-left:412pt;margin-top:-33pt;width:99.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" fillcolor="white [3201]" stroked="f">
              <v:textbox inset="2.53958mm,1.2694mm,2.53958mm,1.2694mm">
                <w:txbxContent>
                  <w:p w14:paraId="3A819FFE" w14:textId="77777777" w:rsidR="006A0830" w:rsidRDefault="00000000">
                    <w:pPr>
                      <w:spacing w:line="275" w:lineRule="auto"/>
                      <w:textDirection w:val="btLr"/>
                    </w:pPr>
                    <w:r>
                      <w:rPr>
                        <w:color w:val="000000"/>
                        <w:sz w:val="18"/>
                      </w:rPr>
                      <w:t>GFPI-F-135 V01</w:t>
                    </w:r>
                  </w:p>
                </w:txbxContent>
              </v:textbox>
            </v:rect>
          </w:pict>
        </mc:Fallback>
      </mc:AlternateContent>
    </w:r>
  </w:p>
  <w:p w14:paraId="789AD566" w14:textId="77777777" w:rsidR="006A0830" w:rsidRDefault="006A0830">
    <w:pPr>
      <w:pBdr>
        <w:top w:val="nil"/>
        <w:left w:val="nil"/>
        <w:bottom w:val="nil"/>
        <w:right w:val="nil"/>
        <w:between w:val="nil"/>
      </w:pBdr>
      <w:tabs>
        <w:tab w:val="center" w:pos="4419"/>
        <w:tab w:val="right" w:pos="8838"/>
      </w:tabs>
      <w:spacing w:after="0" w:line="240" w:lineRule="auto"/>
      <w:rPr>
        <w:color w:val="000000"/>
      </w:rPr>
    </w:pPr>
  </w:p>
  <w:p w14:paraId="66F9AA7B" w14:textId="77777777" w:rsidR="006A0830" w:rsidRDefault="006A08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E146" w14:textId="77777777" w:rsidR="00A90223" w:rsidRDefault="00A90223">
      <w:pPr>
        <w:spacing w:after="0" w:line="240" w:lineRule="auto"/>
      </w:pPr>
      <w:r>
        <w:separator/>
      </w:r>
    </w:p>
  </w:footnote>
  <w:footnote w:type="continuationSeparator" w:id="0">
    <w:p w14:paraId="5D652C9B" w14:textId="77777777" w:rsidR="00A90223" w:rsidRDefault="00A90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1DED" w14:textId="77777777" w:rsidR="006A0830"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22DF0EF8" wp14:editId="624E0A0C">
          <wp:simplePos x="0" y="0"/>
          <wp:positionH relativeFrom="margin">
            <wp:posOffset>2570312</wp:posOffset>
          </wp:positionH>
          <wp:positionV relativeFrom="topMargin">
            <wp:posOffset>452922</wp:posOffset>
          </wp:positionV>
          <wp:extent cx="629920" cy="588645"/>
          <wp:effectExtent l="0" t="0" r="0" b="0"/>
          <wp:wrapNone/>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2EABD362" w14:textId="77777777" w:rsidR="006A0830" w:rsidRDefault="006A0830">
    <w:pPr>
      <w:pBdr>
        <w:top w:val="nil"/>
        <w:left w:val="nil"/>
        <w:bottom w:val="nil"/>
        <w:right w:val="nil"/>
        <w:between w:val="nil"/>
      </w:pBdr>
      <w:tabs>
        <w:tab w:val="center" w:pos="4419"/>
        <w:tab w:val="right" w:pos="8838"/>
      </w:tabs>
      <w:spacing w:after="0" w:line="240" w:lineRule="auto"/>
      <w:rPr>
        <w:color w:val="000000"/>
      </w:rPr>
    </w:pPr>
  </w:p>
  <w:p w14:paraId="10D9189E" w14:textId="77777777" w:rsidR="006A0830" w:rsidRDefault="006A0830">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F21C" w14:textId="77777777" w:rsidR="006A0830" w:rsidRDefault="006A0830">
    <w:pPr>
      <w:pBdr>
        <w:top w:val="nil"/>
        <w:left w:val="nil"/>
        <w:bottom w:val="nil"/>
        <w:right w:val="nil"/>
        <w:between w:val="nil"/>
      </w:pBdr>
      <w:tabs>
        <w:tab w:val="center" w:pos="4419"/>
        <w:tab w:val="right" w:pos="8838"/>
      </w:tabs>
      <w:spacing w:after="0" w:line="240" w:lineRule="auto"/>
      <w:rPr>
        <w:color w:val="000000"/>
      </w:rPr>
    </w:pPr>
  </w:p>
  <w:p w14:paraId="38E8E348" w14:textId="77777777" w:rsidR="006A0830" w:rsidRDefault="006A083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4C"/>
    <w:multiLevelType w:val="multilevel"/>
    <w:tmpl w:val="E64C9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216F53"/>
    <w:multiLevelType w:val="multilevel"/>
    <w:tmpl w:val="118EE7E8"/>
    <w:lvl w:ilvl="0">
      <w:start w:val="3"/>
      <w:numFmt w:val="decimal"/>
      <w:lvlText w:val="%1."/>
      <w:lvlJc w:val="left"/>
      <w:pPr>
        <w:ind w:left="495" w:hanging="495"/>
      </w:pPr>
    </w:lvl>
    <w:lvl w:ilvl="1">
      <w:start w:val="2"/>
      <w:numFmt w:val="decimal"/>
      <w:lvlText w:val="%1.%2."/>
      <w:lvlJc w:val="left"/>
      <w:pPr>
        <w:ind w:left="997" w:hanging="495"/>
      </w:pPr>
    </w:lvl>
    <w:lvl w:ilvl="2">
      <w:start w:val="1"/>
      <w:numFmt w:val="decimal"/>
      <w:lvlText w:val="%1.%2.%3."/>
      <w:lvlJc w:val="left"/>
      <w:pPr>
        <w:ind w:left="1724" w:hanging="720"/>
      </w:pPr>
    </w:lvl>
    <w:lvl w:ilvl="3">
      <w:start w:val="1"/>
      <w:numFmt w:val="decimal"/>
      <w:lvlText w:val="%1.%2.%3.%4."/>
      <w:lvlJc w:val="left"/>
      <w:pPr>
        <w:ind w:left="2226" w:hanging="720"/>
      </w:pPr>
    </w:lvl>
    <w:lvl w:ilvl="4">
      <w:start w:val="1"/>
      <w:numFmt w:val="decimal"/>
      <w:lvlText w:val="%1.%2.%3.%4.%5."/>
      <w:lvlJc w:val="left"/>
      <w:pPr>
        <w:ind w:left="3088" w:hanging="1080"/>
      </w:pPr>
    </w:lvl>
    <w:lvl w:ilvl="5">
      <w:start w:val="1"/>
      <w:numFmt w:val="decimal"/>
      <w:lvlText w:val="%1.%2.%3.%4.%5.%6."/>
      <w:lvlJc w:val="left"/>
      <w:pPr>
        <w:ind w:left="3590" w:hanging="1080"/>
      </w:pPr>
    </w:lvl>
    <w:lvl w:ilvl="6">
      <w:start w:val="1"/>
      <w:numFmt w:val="decimal"/>
      <w:lvlText w:val="%1.%2.%3.%4.%5.%6.%7."/>
      <w:lvlJc w:val="left"/>
      <w:pPr>
        <w:ind w:left="4452" w:hanging="1440"/>
      </w:pPr>
    </w:lvl>
    <w:lvl w:ilvl="7">
      <w:start w:val="1"/>
      <w:numFmt w:val="decimal"/>
      <w:lvlText w:val="%1.%2.%3.%4.%5.%6.%7.%8."/>
      <w:lvlJc w:val="left"/>
      <w:pPr>
        <w:ind w:left="4954" w:hanging="1440"/>
      </w:pPr>
    </w:lvl>
    <w:lvl w:ilvl="8">
      <w:start w:val="1"/>
      <w:numFmt w:val="decimal"/>
      <w:lvlText w:val="%1.%2.%3.%4.%5.%6.%7.%8.%9."/>
      <w:lvlJc w:val="left"/>
      <w:pPr>
        <w:ind w:left="5816" w:hanging="1800"/>
      </w:pPr>
    </w:lvl>
  </w:abstractNum>
  <w:abstractNum w:abstractNumId="2" w15:restartNumberingAfterBreak="0">
    <w:nsid w:val="1D934F5F"/>
    <w:multiLevelType w:val="multilevel"/>
    <w:tmpl w:val="87D0D698"/>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3" w15:restartNumberingAfterBreak="0">
    <w:nsid w:val="371157CC"/>
    <w:multiLevelType w:val="multilevel"/>
    <w:tmpl w:val="D4BCC8DA"/>
    <w:lvl w:ilvl="0">
      <w:start w:val="3"/>
      <w:numFmt w:val="decimal"/>
      <w:lvlText w:val="%1"/>
      <w:lvlJc w:val="left"/>
      <w:pPr>
        <w:ind w:left="435" w:hanging="435"/>
      </w:pPr>
    </w:lvl>
    <w:lvl w:ilvl="1">
      <w:start w:val="3"/>
      <w:numFmt w:val="decimal"/>
      <w:lvlText w:val="%1.%2"/>
      <w:lvlJc w:val="left"/>
      <w:pPr>
        <w:ind w:left="615" w:hanging="43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4" w15:restartNumberingAfterBreak="0">
    <w:nsid w:val="3ACC72F5"/>
    <w:multiLevelType w:val="multilevel"/>
    <w:tmpl w:val="03400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9F098B"/>
    <w:multiLevelType w:val="multilevel"/>
    <w:tmpl w:val="92B805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403677E"/>
    <w:multiLevelType w:val="multilevel"/>
    <w:tmpl w:val="0E30BFC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45842766"/>
    <w:multiLevelType w:val="multilevel"/>
    <w:tmpl w:val="5AE8C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961DE4"/>
    <w:multiLevelType w:val="multilevel"/>
    <w:tmpl w:val="D032921C"/>
    <w:lvl w:ilvl="0">
      <w:start w:val="4"/>
      <w:numFmt w:val="decimal"/>
      <w:lvlText w:val="%1"/>
      <w:lvlJc w:val="left"/>
      <w:pPr>
        <w:ind w:left="444" w:hanging="444"/>
      </w:pPr>
    </w:lvl>
    <w:lvl w:ilvl="1">
      <w:start w:val="1"/>
      <w:numFmt w:val="decimal"/>
      <w:lvlText w:val="%1.%2"/>
      <w:lvlJc w:val="left"/>
      <w:pPr>
        <w:ind w:left="624" w:hanging="444"/>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573846CD"/>
    <w:multiLevelType w:val="multilevel"/>
    <w:tmpl w:val="E8F8FB10"/>
    <w:lvl w:ilvl="0">
      <w:start w:val="3"/>
      <w:numFmt w:val="decimal"/>
      <w:lvlText w:val="%1"/>
      <w:lvlJc w:val="left"/>
      <w:pPr>
        <w:ind w:left="435" w:hanging="435"/>
      </w:pPr>
    </w:lvl>
    <w:lvl w:ilvl="1">
      <w:start w:val="3"/>
      <w:numFmt w:val="decimal"/>
      <w:lvlText w:val="%1.%2"/>
      <w:lvlJc w:val="left"/>
      <w:pPr>
        <w:ind w:left="615" w:hanging="43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0" w15:restartNumberingAfterBreak="0">
    <w:nsid w:val="5F434D3A"/>
    <w:multiLevelType w:val="multilevel"/>
    <w:tmpl w:val="FD4A8D5A"/>
    <w:lvl w:ilvl="0">
      <w:start w:val="4"/>
      <w:numFmt w:val="decimal"/>
      <w:lvlText w:val="%1"/>
      <w:lvlJc w:val="left"/>
      <w:pPr>
        <w:ind w:left="444" w:hanging="444"/>
      </w:pPr>
    </w:lvl>
    <w:lvl w:ilvl="1">
      <w:start w:val="1"/>
      <w:numFmt w:val="decimal"/>
      <w:lvlText w:val="%1.%2"/>
      <w:lvlJc w:val="left"/>
      <w:pPr>
        <w:ind w:left="624" w:hanging="444"/>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1" w15:restartNumberingAfterBreak="0">
    <w:nsid w:val="69325F4E"/>
    <w:multiLevelType w:val="multilevel"/>
    <w:tmpl w:val="0C5C9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A014F3"/>
    <w:multiLevelType w:val="multilevel"/>
    <w:tmpl w:val="C540DA5E"/>
    <w:lvl w:ilvl="0">
      <w:start w:val="3"/>
      <w:numFmt w:val="decimal"/>
      <w:lvlText w:val="%1"/>
      <w:lvlJc w:val="left"/>
      <w:pPr>
        <w:ind w:left="435" w:hanging="435"/>
      </w:pPr>
    </w:lvl>
    <w:lvl w:ilvl="1">
      <w:start w:val="2"/>
      <w:numFmt w:val="decimal"/>
      <w:lvlText w:val="%1.%2"/>
      <w:lvlJc w:val="left"/>
      <w:pPr>
        <w:ind w:left="615" w:hanging="435"/>
      </w:pPr>
    </w:lvl>
    <w:lvl w:ilvl="2">
      <w:start w:val="1"/>
      <w:numFmt w:val="decimal"/>
      <w:lvlText w:val="%1.%2.%3"/>
      <w:lvlJc w:val="left"/>
      <w:pPr>
        <w:ind w:left="1080" w:hanging="720"/>
      </w:pPr>
      <w:rPr>
        <w:b/>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3" w15:restartNumberingAfterBreak="0">
    <w:nsid w:val="70553D5F"/>
    <w:multiLevelType w:val="multilevel"/>
    <w:tmpl w:val="4B30F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194850"/>
    <w:multiLevelType w:val="multilevel"/>
    <w:tmpl w:val="CD96AF34"/>
    <w:lvl w:ilvl="0">
      <w:start w:val="3"/>
      <w:numFmt w:val="decimal"/>
      <w:lvlText w:val="%1"/>
      <w:lvlJc w:val="left"/>
      <w:pPr>
        <w:ind w:left="435" w:hanging="435"/>
      </w:pPr>
    </w:lvl>
    <w:lvl w:ilvl="1">
      <w:start w:val="3"/>
      <w:numFmt w:val="decimal"/>
      <w:lvlText w:val="%1.%2"/>
      <w:lvlJc w:val="left"/>
      <w:pPr>
        <w:ind w:left="615" w:hanging="43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5" w15:restartNumberingAfterBreak="0">
    <w:nsid w:val="7F9A13AA"/>
    <w:multiLevelType w:val="multilevel"/>
    <w:tmpl w:val="170EF2F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881359069">
    <w:abstractNumId w:val="7"/>
  </w:num>
  <w:num w:numId="2" w16cid:durableId="77019525">
    <w:abstractNumId w:val="14"/>
  </w:num>
  <w:num w:numId="3" w16cid:durableId="1929655851">
    <w:abstractNumId w:val="6"/>
  </w:num>
  <w:num w:numId="4" w16cid:durableId="1158420900">
    <w:abstractNumId w:val="9"/>
  </w:num>
  <w:num w:numId="5" w16cid:durableId="1457672769">
    <w:abstractNumId w:val="4"/>
  </w:num>
  <w:num w:numId="6" w16cid:durableId="1981837056">
    <w:abstractNumId w:val="2"/>
  </w:num>
  <w:num w:numId="7" w16cid:durableId="1221750321">
    <w:abstractNumId w:val="1"/>
  </w:num>
  <w:num w:numId="8" w16cid:durableId="489177386">
    <w:abstractNumId w:val="0"/>
  </w:num>
  <w:num w:numId="9" w16cid:durableId="1929314442">
    <w:abstractNumId w:val="8"/>
  </w:num>
  <w:num w:numId="10" w16cid:durableId="1298074446">
    <w:abstractNumId w:val="5"/>
  </w:num>
  <w:num w:numId="11" w16cid:durableId="754782161">
    <w:abstractNumId w:val="3"/>
  </w:num>
  <w:num w:numId="12" w16cid:durableId="1572543178">
    <w:abstractNumId w:val="12"/>
  </w:num>
  <w:num w:numId="13" w16cid:durableId="356662048">
    <w:abstractNumId w:val="13"/>
  </w:num>
  <w:num w:numId="14" w16cid:durableId="663315164">
    <w:abstractNumId w:val="11"/>
  </w:num>
  <w:num w:numId="15" w16cid:durableId="188564680">
    <w:abstractNumId w:val="15"/>
  </w:num>
  <w:num w:numId="16" w16cid:durableId="343676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830"/>
    <w:rsid w:val="001C019A"/>
    <w:rsid w:val="00275F88"/>
    <w:rsid w:val="002F12CC"/>
    <w:rsid w:val="002F77AA"/>
    <w:rsid w:val="006A0830"/>
    <w:rsid w:val="00754FD9"/>
    <w:rsid w:val="00A82EE3"/>
    <w:rsid w:val="00A90223"/>
    <w:rsid w:val="00DC3C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C44D"/>
  <w15:docId w15:val="{A790B92D-FCE6-4494-8DD5-92423250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nfasis">
    <w:name w:val="Emphasis"/>
    <w:basedOn w:val="Fuentedeprrafopredeter"/>
    <w:uiPriority w:val="20"/>
    <w:qFormat/>
    <w:rsid w:val="00D30DD9"/>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DF1652"/>
    <w:rPr>
      <w:color w:val="605E5C"/>
      <w:shd w:val="clear" w:color="auto" w:fill="E1DFDD"/>
    </w:rPr>
  </w:style>
  <w:style w:type="paragraph" w:customStyle="1" w:styleId="mb-3">
    <w:name w:val="mb-3"/>
    <w:basedOn w:val="Normal"/>
    <w:rsid w:val="0086379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ejemplode.com/18-css/" TargetMode="External"/><Relationship Id="rId18" Type="http://schemas.openxmlformats.org/officeDocument/2006/relationships/hyperlink" Target="https://ed.team/comunidad/gana-una-suscripcion-premium-poniendo-a-prueba-tus-conocimientos-en-html-y-cs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sarrolladoresweb.org/curso-css-css3-completo-desde-0/" TargetMode="External"/><Relationship Id="rId17" Type="http://schemas.openxmlformats.org/officeDocument/2006/relationships/hyperlink" Target="https://www.ejemplode.com/18-css/" TargetMode="External"/><Relationship Id="rId2" Type="http://schemas.openxmlformats.org/officeDocument/2006/relationships/numbering" Target="numbering.xml"/><Relationship Id="rId16" Type="http://schemas.openxmlformats.org/officeDocument/2006/relationships/hyperlink" Target="https://jairogarciarincon.com/clase/introduccion-a-las-aplicaciones-web-con-html5-css3-y-javascript/estructura-de-un-documento-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s://recursivos.com/html/estructura/" TargetMode="External"/><Relationship Id="rId23" Type="http://schemas.openxmlformats.org/officeDocument/2006/relationships/theme" Target="theme/theme1.xml"/><Relationship Id="rId10" Type="http://schemas.openxmlformats.org/officeDocument/2006/relationships/hyperlink" Target="https://www.w3.org/Style/CSS/Overview.en.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3schools.com/css/default.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dkGF38LSorZG+6QRw6rSTphs2Q==">AMUW2mW4pm256yJSlRg/RFmpIU4dP8W5sBwZJo9uunUCmcoNCeyRJoxKDBGmb331L97CUwZAAL3DkvTP82xvtB4f55xPGtjsngrz7Gan25aArFBzA0hwFhM=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2772</Words>
  <Characters>15251</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Liliana Uribe Gonzalez</cp:lastModifiedBy>
  <cp:revision>5</cp:revision>
  <dcterms:created xsi:type="dcterms:W3CDTF">2023-02-09T20:33:00Z</dcterms:created>
  <dcterms:modified xsi:type="dcterms:W3CDTF">2023-02-21T07:45:00Z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0x0101009430D7BAD974EB41ACCD0772E5A7AD77</vt:lpwstr>
  </property>
</Properties>
</file>