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drawing>
          <wp:inline distT="0" distB="0" distL="0" distR="0">
            <wp:extent cx="238125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1905000"/>
                    </a:xfrm>
                    <a:prstGeom prst="rect">
                      <a:avLst/>
                    </a:prstGeom>
                  </pic:spPr>
                </pic:pic>
              </a:graphicData>
            </a:graphic>
          </wp:inline>
        </w:drawing>
      </w:r>
    </w:p>
    <w:p>
      <w:pPr>
        <w:spacing w:after="400"/>
      </w:pPr>
    </w:p>
    <w:p>
      <w:pPr>
        <w:spacing w:after="200"/>
        <w:jc w:val="center"/>
      </w:pPr>
      <w:r>
        <w:rPr>
          <w:rFonts w:ascii="Arial" w:cs="Arial" w:eastAsia="Arial" w:hAnsi="Arial"/>
          <w:b/>
          <w:bCs/>
          <w:color w:val="14532D"/>
          <w:sz w:val="36"/>
          <w:szCs w:val="36"/>
        </w:rPr>
        <w:t xml:space="preserve">HISTORIAS DE USUARIO</w:t>
      </w:r>
    </w:p>
    <w:p>
      <w:pPr>
        <w:spacing w:after="900"/>
        <w:jc w:val="center"/>
      </w:pPr>
      <w:r>
        <w:rPr>
          <w:rFonts w:ascii="Arial" w:cs="Arial" w:eastAsia="Arial" w:hAnsi="Arial"/>
          <w:color w:val="0F766E"/>
          <w:sz w:val="26"/>
          <w:szCs w:val="26"/>
        </w:rPr>
        <w:t xml:space="preserve">Especificación ágil de necesidades del producto</w:t>
      </w:r>
    </w:p>
    <w:p>
      <w:pPr>
        <w:spacing w:after="120"/>
        <w:jc w:val="center"/>
      </w:pPr>
      <w:r>
        <w:rPr>
          <w:rFonts w:ascii="Arial" w:cs="Arial" w:eastAsia="Arial" w:hAnsi="Arial"/>
          <w:sz w:val="22"/>
          <w:szCs w:val="22"/>
        </w:rPr>
        <w:t xml:space="preserve">Proyecto: EcoRuta — Aplicación web progresiva (PWA) de horarios de recolección de residuos</w:t>
      </w:r>
    </w:p>
    <w:p>
      <w:pPr>
        <w:spacing w:after="700"/>
        <w:jc w:val="center"/>
      </w:pPr>
      <w:r>
        <w:rPr>
          <w:rFonts w:ascii="Arial" w:cs="Arial" w:eastAsia="Arial" w:hAnsi="Arial"/>
          <w:color w:val="475569"/>
          <w:sz w:val="22"/>
          <w:szCs w:val="22"/>
        </w:rPr>
        <w:t xml:space="preserve">Stack: React + Tailwind CSS · Node.js + Express · MySQL en Clever Cloud</w:t>
      </w:r>
    </w:p>
    <w:p>
      <w:pPr>
        <w:spacing w:after="120"/>
        <w:jc w:val="center"/>
      </w:pPr>
      <w:r>
        <w:rPr>
          <w:rFonts w:ascii="Arial" w:cs="Arial" w:eastAsia="Arial" w:hAnsi="Arial"/>
          <w:b/>
          <w:bCs/>
          <w:sz w:val="22"/>
          <w:szCs w:val="22"/>
        </w:rPr>
        <w:t xml:space="preserve">Elaborado por:</w:t>
      </w:r>
    </w:p>
    <w:p>
      <w:pPr>
        <w:spacing w:after="120"/>
        <w:jc w:val="center"/>
      </w:pPr>
      <w:r>
        <w:rPr>
          <w:rFonts w:ascii="Arial" w:cs="Arial" w:eastAsia="Arial" w:hAnsi="Arial"/>
          <w:sz w:val="22"/>
          <w:szCs w:val="22"/>
        </w:rPr>
        <w:t xml:space="preserve">Liseth Arelis Giraldo Morales</w:t>
      </w:r>
    </w:p>
    <w:p>
      <w:pPr>
        <w:spacing w:after="120"/>
        <w:jc w:val="center"/>
      </w:pPr>
      <w:r>
        <w:rPr>
          <w:rFonts w:ascii="Arial" w:cs="Arial" w:eastAsia="Arial" w:hAnsi="Arial"/>
          <w:color w:val="475569"/>
          <w:sz w:val="22"/>
          <w:szCs w:val="22"/>
        </w:rPr>
        <w:t xml:space="preserve">Tecnóloga en Análisis y Desarrollo de Software</w:t>
      </w:r>
    </w:p>
    <w:p>
      <w:pPr>
        <w:spacing w:after="500"/>
        <w:jc w:val="center"/>
      </w:pPr>
      <w:r>
        <w:rPr>
          <w:rFonts w:ascii="Arial" w:cs="Arial" w:eastAsia="Arial" w:hAnsi="Arial"/>
          <w:color w:val="475569"/>
          <w:sz w:val="22"/>
          <w:szCs w:val="22"/>
        </w:rPr>
        <w:t xml:space="preserve">Estudiante de Ingeniería de Sistemas — UNIMINUTO</w:t>
      </w:r>
    </w:p>
    <w:p>
      <w:pPr>
        <w:spacing w:after="120"/>
        <w:jc w:val="center"/>
      </w:pPr>
      <w:r>
        <w:rPr>
          <w:rFonts w:ascii="Arial" w:cs="Arial" w:eastAsia="Arial" w:hAnsi="Arial"/>
          <w:sz w:val="22"/>
          <w:szCs w:val="22"/>
        </w:rPr>
        <w:t xml:space="preserve">Rionegro, Antioquia</w:t>
      </w:r>
    </w:p>
    <w:p>
      <w:pPr>
        <w:spacing w:after="120"/>
        <w:jc w:val="center"/>
      </w:pPr>
      <w:r>
        <w:rPr>
          <w:rFonts w:ascii="Arial" w:cs="Arial" w:eastAsia="Arial" w:hAnsi="Arial"/>
          <w:sz w:val="22"/>
          <w:szCs w:val="22"/>
        </w:rPr>
        <w:t xml:space="preserve">Octubre de 2026</w:t>
      </w:r>
    </w:p>
    <w:p>
      <w:r>
        <w:br w:type="page"/>
      </w:r>
    </w:p>
    <w:p>
      <w:pPr>
        <w:pStyle w:val="Heading1"/>
      </w:pPr>
      <w:r>
        <w:t xml:space="preserve">Control del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87"/>
        <w:gridCol w:w="1413"/>
        <w:gridCol w:w="2174"/>
        <w:gridCol w:w="4352"/>
      </w:tblGrid>
      <w:tr>
        <w:trPr>
          <w:tblHeader/>
        </w:trPr>
        <w:tc>
          <w:tcPr>
            <w:tcW w:type="dxa" w:w="1087"/>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Versión</w:t>
            </w:r>
          </w:p>
        </w:tc>
        <w:tc>
          <w:tcPr>
            <w:tcW w:type="dxa" w:w="1413"/>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Fecha</w:t>
            </w:r>
          </w:p>
        </w:tc>
        <w:tc>
          <w:tcPr>
            <w:tcW w:type="dxa" w:w="217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Autora</w:t>
            </w:r>
          </w:p>
        </w:tc>
        <w:tc>
          <w:tcPr>
            <w:tcW w:type="dxa" w:w="435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 del cambio</w:t>
            </w:r>
          </w:p>
        </w:tc>
      </w:tr>
      <w:tr>
        <w:trPr>
          <w:cantSplit/>
        </w:trPr>
        <w:tc>
          <w:tcPr>
            <w:tcW w:type="dxa" w:w="1087"/>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1.0</w:t>
            </w:r>
          </w:p>
        </w:tc>
        <w:tc>
          <w:tcPr>
            <w:tcW w:type="dxa" w:w="141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01/10/2026</w:t>
            </w:r>
          </w:p>
        </w:tc>
        <w:tc>
          <w:tcPr>
            <w:tcW w:type="dxa" w:w="217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Liseth A. Giraldo M.</w:t>
            </w:r>
          </w:p>
        </w:tc>
        <w:tc>
          <w:tcPr>
            <w:tcW w:type="dxa" w:w="435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Versión inicial del documento</w:t>
            </w:r>
          </w:p>
        </w:tc>
      </w:tr>
    </w:tbl>
    <w:p>
      <w:pPr>
        <w:spacing w:after="240"/>
      </w:pP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Introducción</w:t>
      </w:r>
    </w:p>
    <w:p>
      <w:pPr>
        <w:spacing w:after="160" w:line="300"/>
        <w:jc w:val="both"/>
      </w:pPr>
      <w:r>
        <w:rPr>
          <w:rFonts w:ascii="Arial" w:cs="Arial" w:eastAsia="Arial" w:hAnsi="Arial"/>
          <w:sz w:val="22"/>
          <w:szCs w:val="22"/>
        </w:rPr>
        <w:t xml:space="preserve">El presente documento recoge las historias de usuario de </w:t>
      </w:r>
      <w:r>
        <w:rPr>
          <w:rFonts w:ascii="Arial" w:cs="Arial" w:eastAsia="Arial" w:hAnsi="Arial"/>
          <w:b/>
          <w:bCs/>
          <w:sz w:val="22"/>
          <w:szCs w:val="22"/>
        </w:rPr>
        <w:t xml:space="preserve">EcoRuta</w:t>
      </w:r>
      <w:r>
        <w:rPr>
          <w:rFonts w:ascii="Arial" w:cs="Arial" w:eastAsia="Arial" w:hAnsi="Arial"/>
          <w:sz w:val="22"/>
          <w:szCs w:val="22"/>
        </w:rPr>
        <w:t xml:space="preserve">, una aplicación web progresiva (PWA) cuyo propósito es informar a la ciudadanía de Rionegro, Antioquia, sobre los días y horarios en que pasa el camión de recolección de residuos sólidos en cada barrio y vereda, además de enviar recordatorios oportunos y canalizar novedades y reportes del servicio.</w:t>
      </w:r>
    </w:p>
    <w:p>
      <w:pPr>
        <w:spacing w:after="160" w:line="300"/>
        <w:jc w:val="both"/>
      </w:pPr>
      <w:r>
        <w:rPr>
          <w:rFonts w:ascii="Arial" w:cs="Arial" w:eastAsia="Arial" w:hAnsi="Arial"/>
          <w:sz w:val="22"/>
          <w:szCs w:val="22"/>
        </w:rPr>
        <w:t xml:space="preserve">La disposición inadecuada de residuos fuera del horario de recolección genera acumulación en vías, proliferación de vectores y obstrucción de alcantarillas. Buena parte de este problema obedece a la falta de información accesible: los horarios suelen divulgarse en carteleras o redes sociales y cambian por festivos o contingencias sin que la comunidad se entere. EcoRuta busca cerrar esa brecha con una herramienta liviana, instalable en el celular y usable sin conexión.</w:t>
      </w:r>
    </w:p>
    <w:p>
      <w:pPr>
        <w:spacing w:after="160" w:line="300"/>
        <w:jc w:val="both"/>
      </w:pPr>
      <w:r>
        <w:rPr>
          <w:rFonts w:ascii="Arial" w:cs="Arial" w:eastAsia="Arial" w:hAnsi="Arial"/>
          <w:sz w:val="22"/>
          <w:szCs w:val="22"/>
        </w:rPr>
        <w:t xml:space="preserve">Las historias de usuario se redactan siguiendo la plantilla propuesta por Cohn (2004): «Como [rol], quiero [funcionalidad], para [beneficio]», y sus criterios de aceptación se expresan en el formato Dado–Cuando–Entonces propio del desarrollo guiado por comportamiento (North, 2006), lo que permite convertirlos directamente en pruebas automatizadas.</w:t>
      </w:r>
    </w:p>
    <w:p>
      <w:pPr>
        <w:pStyle w:val="Heading2"/>
      </w:pPr>
      <w:r>
        <w:t xml:space="preserve">1.1 Objetivo del documento</w:t>
      </w:r>
    </w:p>
    <w:p>
      <w:pPr>
        <w:spacing w:after="160" w:line="300"/>
        <w:jc w:val="both"/>
      </w:pPr>
      <w:r>
        <w:rPr>
          <w:rFonts w:ascii="Arial" w:cs="Arial" w:eastAsia="Arial" w:hAnsi="Arial"/>
          <w:sz w:val="22"/>
          <w:szCs w:val="22"/>
        </w:rPr>
        <w:t xml:space="preserve">Definir, priorizar y estimar las necesidades funcionales de los distintos actores de EcoRuta desde su perspectiva, como insumo para la planeación del backlog del producto, la especificación de requerimientos y el diseño de la base de datos.</w:t>
      </w:r>
    </w:p>
    <w:p>
      <w:pPr>
        <w:pStyle w:val="Heading2"/>
      </w:pPr>
      <w:r>
        <w:t xml:space="preserve">1.2 Alcance</w:t>
      </w:r>
    </w:p>
    <w:p>
      <w:pPr>
        <w:spacing w:after="160" w:line="300"/>
        <w:jc w:val="both"/>
      </w:pPr>
      <w:r>
        <w:rPr>
          <w:rFonts w:ascii="Arial" w:cs="Arial" w:eastAsia="Arial" w:hAnsi="Arial"/>
          <w:sz w:val="22"/>
          <w:szCs w:val="22"/>
        </w:rPr>
        <w:t xml:space="preserve">El documento cubre 5 épicas y 24 historias de usuario que abarcan la consulta pública de horarios, la gestión de la cuenta del ciudadano, las notificaciones push, las novedades y reportes del servicio y el panel de gestión para operadores y administradores.</w:t>
      </w:r>
    </w:p>
    <w:p>
      <w:pPr>
        <w:pStyle w:val="Heading1"/>
      </w:pPr>
      <w:r>
        <w:t xml:space="preserve">2. Marco de referencia</w:t>
      </w:r>
    </w:p>
    <w:p>
      <w:pPr>
        <w:pStyle w:val="Heading2"/>
      </w:pPr>
      <w:r>
        <w:t xml:space="preserve">2.1 Historias de usuario</w:t>
      </w:r>
    </w:p>
    <w:p>
      <w:pPr>
        <w:spacing w:after="160" w:line="300"/>
        <w:jc w:val="both"/>
      </w:pPr>
      <w:r>
        <w:rPr>
          <w:rFonts w:ascii="Arial" w:cs="Arial" w:eastAsia="Arial" w:hAnsi="Arial"/>
          <w:sz w:val="22"/>
          <w:szCs w:val="22"/>
        </w:rPr>
        <w:t xml:space="preserve">Una historia de usuario es una descripción breve de una funcionalidad contada desde la perspectiva de quien la necesita. Cohn (2004) señala que su valor no está solo en el texto escrito, sino en la conversación que provoca y en las confirmaciones que la acompañan. Este enfoque se alinea con el Manifiesto Ágil, que privilegia la colaboración con el cliente y la respuesta al cambio sobre la documentación exhaustiva (Beck et al., 2001).</w:t>
      </w:r>
    </w:p>
    <w:p>
      <w:pPr>
        <w:pStyle w:val="Heading2"/>
      </w:pPr>
      <w:r>
        <w:t xml:space="preserve">2.2 Criterios INVEST</w:t>
      </w:r>
    </w:p>
    <w:p>
      <w:pPr>
        <w:spacing w:after="160" w:line="300"/>
        <w:jc w:val="both"/>
      </w:pPr>
      <w:r>
        <w:rPr>
          <w:rFonts w:ascii="Arial" w:cs="Arial" w:eastAsia="Arial" w:hAnsi="Arial"/>
          <w:sz w:val="22"/>
          <w:szCs w:val="22"/>
        </w:rPr>
        <w:t xml:space="preserve">Para verificar la calidad de cada historia se aplicaron los criterios INVEST formulados por Wake (2003):</w:t>
      </w:r>
    </w:p>
    <w:p>
      <w:pPr>
        <w:pStyle w:val="ListParagraph"/>
        <w:numPr>
          <w:ilvl w:val="0"/>
          <w:numId w:val="2"/>
        </w:numPr>
        <w:spacing w:after="80" w:line="280"/>
      </w:pPr>
      <w:r>
        <w:rPr>
          <w:rFonts w:ascii="Arial" w:cs="Arial" w:eastAsia="Arial" w:hAnsi="Arial"/>
          <w:b/>
          <w:bCs/>
          <w:sz w:val="22"/>
          <w:szCs w:val="22"/>
        </w:rPr>
        <w:t xml:space="preserve">Independiente:</w:t>
      </w:r>
      <w:r>
        <w:rPr>
          <w:rFonts w:ascii="Arial" w:cs="Arial" w:eastAsia="Arial" w:hAnsi="Arial"/>
          <w:sz w:val="22"/>
          <w:szCs w:val="22"/>
        </w:rPr>
        <w:t xml:space="preserve"> puede desarrollarse sin depender estrictamente de otra historia.</w:t>
      </w:r>
    </w:p>
    <w:p>
      <w:pPr>
        <w:pStyle w:val="ListParagraph"/>
        <w:numPr>
          <w:ilvl w:val="0"/>
          <w:numId w:val="2"/>
        </w:numPr>
        <w:spacing w:after="80" w:line="280"/>
      </w:pPr>
      <w:r>
        <w:rPr>
          <w:rFonts w:ascii="Arial" w:cs="Arial" w:eastAsia="Arial" w:hAnsi="Arial"/>
          <w:b/>
          <w:bCs/>
          <w:sz w:val="22"/>
          <w:szCs w:val="22"/>
        </w:rPr>
        <w:t xml:space="preserve">Negociable:</w:t>
      </w:r>
      <w:r>
        <w:rPr>
          <w:rFonts w:ascii="Arial" w:cs="Arial" w:eastAsia="Arial" w:hAnsi="Arial"/>
          <w:sz w:val="22"/>
          <w:szCs w:val="22"/>
        </w:rPr>
        <w:t xml:space="preserve"> el detalle se acuerda con el equipo y el usuario; no es un contrato cerrado.</w:t>
      </w:r>
    </w:p>
    <w:p>
      <w:pPr>
        <w:pStyle w:val="ListParagraph"/>
        <w:numPr>
          <w:ilvl w:val="0"/>
          <w:numId w:val="2"/>
        </w:numPr>
        <w:spacing w:after="80" w:line="280"/>
      </w:pPr>
      <w:r>
        <w:rPr>
          <w:rFonts w:ascii="Arial" w:cs="Arial" w:eastAsia="Arial" w:hAnsi="Arial"/>
          <w:b/>
          <w:bCs/>
          <w:sz w:val="22"/>
          <w:szCs w:val="22"/>
        </w:rPr>
        <w:t xml:space="preserve">Valiosa:</w:t>
      </w:r>
      <w:r>
        <w:rPr>
          <w:rFonts w:ascii="Arial" w:cs="Arial" w:eastAsia="Arial" w:hAnsi="Arial"/>
          <w:sz w:val="22"/>
          <w:szCs w:val="22"/>
        </w:rPr>
        <w:t xml:space="preserve"> aporta valor visible al usuario o al negocio.</w:t>
      </w:r>
    </w:p>
    <w:p>
      <w:pPr>
        <w:pStyle w:val="ListParagraph"/>
        <w:numPr>
          <w:ilvl w:val="0"/>
          <w:numId w:val="2"/>
        </w:numPr>
        <w:spacing w:after="80" w:line="280"/>
      </w:pPr>
      <w:r>
        <w:rPr>
          <w:rFonts w:ascii="Arial" w:cs="Arial" w:eastAsia="Arial" w:hAnsi="Arial"/>
          <w:b/>
          <w:bCs/>
          <w:sz w:val="22"/>
          <w:szCs w:val="22"/>
        </w:rPr>
        <w:t xml:space="preserve">Estimable:</w:t>
      </w:r>
      <w:r>
        <w:rPr>
          <w:rFonts w:ascii="Arial" w:cs="Arial" w:eastAsia="Arial" w:hAnsi="Arial"/>
          <w:sz w:val="22"/>
          <w:szCs w:val="22"/>
        </w:rPr>
        <w:t xml:space="preserve"> el equipo puede calcular su esfuerzo.</w:t>
      </w:r>
    </w:p>
    <w:p>
      <w:pPr>
        <w:pStyle w:val="ListParagraph"/>
        <w:numPr>
          <w:ilvl w:val="0"/>
          <w:numId w:val="2"/>
        </w:numPr>
        <w:spacing w:after="80" w:line="280"/>
      </w:pPr>
      <w:r>
        <w:rPr>
          <w:rFonts w:ascii="Arial" w:cs="Arial" w:eastAsia="Arial" w:hAnsi="Arial"/>
          <w:b/>
          <w:bCs/>
          <w:sz w:val="22"/>
          <w:szCs w:val="22"/>
        </w:rPr>
        <w:t xml:space="preserve">Pequeña (Small):</w:t>
      </w:r>
      <w:r>
        <w:rPr>
          <w:rFonts w:ascii="Arial" w:cs="Arial" w:eastAsia="Arial" w:hAnsi="Arial"/>
          <w:sz w:val="22"/>
          <w:szCs w:val="22"/>
        </w:rPr>
        <w:t xml:space="preserve"> cabe dentro de un sprint.</w:t>
      </w:r>
    </w:p>
    <w:p>
      <w:pPr>
        <w:pStyle w:val="ListParagraph"/>
        <w:numPr>
          <w:ilvl w:val="0"/>
          <w:numId w:val="2"/>
        </w:numPr>
        <w:spacing w:after="80" w:line="280"/>
      </w:pPr>
      <w:r>
        <w:rPr>
          <w:rFonts w:ascii="Arial" w:cs="Arial" w:eastAsia="Arial" w:hAnsi="Arial"/>
          <w:b/>
          <w:bCs/>
          <w:sz w:val="22"/>
          <w:szCs w:val="22"/>
        </w:rPr>
        <w:t xml:space="preserve">Comprobable (Testable):</w:t>
      </w:r>
      <w:r>
        <w:rPr>
          <w:rFonts w:ascii="Arial" w:cs="Arial" w:eastAsia="Arial" w:hAnsi="Arial"/>
          <w:sz w:val="22"/>
          <w:szCs w:val="22"/>
        </w:rPr>
        <w:t xml:space="preserve"> tiene criterios de aceptación verificables.</w:t>
      </w:r>
    </w:p>
    <w:p>
      <w:pPr>
        <w:pStyle w:val="Heading2"/>
      </w:pPr>
      <w:r>
        <w:t xml:space="preserve">2.3 Priorización y estimación</w:t>
      </w:r>
    </w:p>
    <w:p>
      <w:pPr>
        <w:spacing w:after="160" w:line="300"/>
        <w:jc w:val="both"/>
      </w:pPr>
      <w:r>
        <w:rPr>
          <w:rFonts w:ascii="Arial" w:cs="Arial" w:eastAsia="Arial" w:hAnsi="Arial"/>
          <w:sz w:val="22"/>
          <w:szCs w:val="22"/>
        </w:rPr>
        <w:t xml:space="preserve">La prioridad se asignó con la técnica </w:t>
      </w:r>
      <w:r>
        <w:rPr>
          <w:rFonts w:ascii="Arial" w:cs="Arial" w:eastAsia="Arial" w:hAnsi="Arial"/>
          <w:b/>
          <w:bCs/>
          <w:sz w:val="22"/>
          <w:szCs w:val="22"/>
        </w:rPr>
        <w:t xml:space="preserve">MoSCoW</w:t>
      </w:r>
      <w:r>
        <w:rPr>
          <w:rFonts w:ascii="Arial" w:cs="Arial" w:eastAsia="Arial" w:hAnsi="Arial"/>
          <w:sz w:val="22"/>
          <w:szCs w:val="22"/>
        </w:rPr>
        <w:t xml:space="preserve">: Debe tener (Must), Debería tener (Should), Podría tener (Could) y No tendrá por ahora (Won’t). El esfuerzo se estimó en </w:t>
      </w:r>
      <w:r>
        <w:rPr>
          <w:rFonts w:ascii="Arial" w:cs="Arial" w:eastAsia="Arial" w:hAnsi="Arial"/>
          <w:b/>
          <w:bCs/>
          <w:sz w:val="22"/>
          <w:szCs w:val="22"/>
        </w:rPr>
        <w:t xml:space="preserve">puntos de historia</w:t>
      </w:r>
      <w:r>
        <w:rPr>
          <w:rFonts w:ascii="Arial" w:cs="Arial" w:eastAsia="Arial" w:hAnsi="Arial"/>
          <w:sz w:val="22"/>
          <w:szCs w:val="22"/>
        </w:rPr>
        <w:t xml:space="preserve"> con la serie de Fibonacci (1, 2, 3, 5, 8, 13), donde el valor refleja complejidad, incertidumbre y volumen de trabajo relativos, no horas.</w:t>
      </w:r>
    </w:p>
    <w:p>
      <w:pPr>
        <w:pStyle w:val="Heading1"/>
      </w:pPr>
      <w:r>
        <w:t xml:space="preserve">3. Actores del sistema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800"/>
        <w:gridCol w:w="3326"/>
      </w:tblGrid>
      <w:tr>
        <w:trPr>
          <w:tblHeader/>
        </w:trPr>
        <w:tc>
          <w:tcPr>
            <w:tcW w:type="dxa" w:w="190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Actor</w:t>
            </w:r>
          </w:p>
        </w:tc>
        <w:tc>
          <w:tcPr>
            <w:tcW w:type="dxa" w:w="380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c>
          <w:tcPr>
            <w:tcW w:type="dxa" w:w="3326"/>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Necesidad principal</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Ciudadano visitante</w:t>
            </w:r>
          </w:p>
        </w:tc>
        <w:tc>
          <w:tcPr>
            <w:tcW w:type="dxa" w:w="3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Cualquier persona que abre la PWA sin cuenta.</w:t>
            </w:r>
          </w:p>
        </w:tc>
        <w:tc>
          <w:tcPr>
            <w:tcW w:type="dxa" w:w="33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Saber cuándo pasa el camión en su barrio.</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Ciudadano registrado</w:t>
            </w:r>
          </w:p>
        </w:tc>
        <w:tc>
          <w:tcPr>
            <w:tcW w:type="dxa" w:w="3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Persona con cuenta que guarda ubicaciones y configura recordatorios. Rol «ciudadano».</w:t>
            </w:r>
          </w:p>
        </w:tc>
        <w:tc>
          <w:tcPr>
            <w:tcW w:type="dxa" w:w="332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Recibir avisos a tiempo y reportar fallas del servicio.</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Operador</w:t>
            </w:r>
          </w:p>
        </w:tc>
        <w:tc>
          <w:tcPr>
            <w:tcW w:type="dxa" w:w="3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Funcionario del prestador del servicio de aseo. Rol «operador».</w:t>
            </w:r>
          </w:p>
        </w:tc>
        <w:tc>
          <w:tcPr>
            <w:tcW w:type="dxa" w:w="33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Mantener horarios, rutas y novedades al día y atender reportes.</w:t>
            </w:r>
          </w:p>
        </w:tc>
      </w:tr>
      <w:tr>
        <w:trPr>
          <w:cantSplit/>
        </w:trPr>
        <w:tc>
          <w:tcPr>
            <w:tcW w:type="dxa" w:w="19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Administrador</w:t>
            </w:r>
          </w:p>
        </w:tc>
        <w:tc>
          <w:tcPr>
            <w:tcW w:type="dxa" w:w="380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Responsable técnico de la plataforma. Rol «administrador».</w:t>
            </w:r>
          </w:p>
        </w:tc>
        <w:tc>
          <w:tcPr>
            <w:tcW w:type="dxa" w:w="3326"/>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Gestionar catálogos, usuarios, roles e indicadores.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Sistema (proceso programado)</w:t>
            </w:r>
          </w:p>
        </w:tc>
        <w:tc>
          <w:tcPr>
            <w:tcW w:type="dxa" w:w="380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Tarea automática del backend (node-cron) que evalúa horarios.</w:t>
            </w:r>
          </w:p>
        </w:tc>
        <w:tc>
          <w:tcPr>
            <w:tcW w:type="dxa" w:w="33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Enviar recordatorios push sin duplicados.</w:t>
            </w:r>
          </w:p>
        </w:tc>
      </w:tr>
    </w:tbl>
    <w:p>
      <w:pPr>
        <w:pStyle w:val="Heading1"/>
      </w:pPr>
      <w:r>
        <w:t xml:space="preserve">4. Épicas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1805"/>
        <w:gridCol w:w="3610"/>
        <w:gridCol w:w="2075"/>
        <w:gridCol w:w="905"/>
      </w:tblGrid>
      <w:tr>
        <w:trPr>
          <w:tblHeader/>
        </w:trPr>
        <w:tc>
          <w:tcPr>
            <w:tcW w:type="dxa" w:w="63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180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Épica</w:t>
            </w:r>
          </w:p>
        </w:tc>
        <w:tc>
          <w:tcPr>
            <w:tcW w:type="dxa" w:w="361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Descripción</w:t>
            </w:r>
          </w:p>
        </w:tc>
        <w:tc>
          <w:tcPr>
            <w:tcW w:type="dxa" w:w="207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Historias</w:t>
            </w:r>
          </w:p>
        </w:tc>
        <w:tc>
          <w:tcPr>
            <w:tcW w:type="dxa" w:w="90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Puntos</w:t>
            </w:r>
          </w:p>
        </w:tc>
      </w:tr>
      <w:tr>
        <w:trPr>
          <w:cantSplit/>
        </w:trPr>
        <w:tc>
          <w:tcPr>
            <w:tcW w:type="dxa" w:w="63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E1</w:t>
            </w:r>
          </w:p>
        </w:tc>
        <w:tc>
          <w:tcPr>
            <w:tcW w:type="dxa" w:w="18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Consulta de horarios</w:t>
            </w:r>
          </w:p>
        </w:tc>
        <w:tc>
          <w:tcPr>
            <w:tcW w:type="dxa" w:w="36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Permite a cualquier persona conocer cuándo pasa el camión recolector en su barrio, incluso sin conexión.</w:t>
            </w:r>
          </w:p>
        </w:tc>
        <w:tc>
          <w:tcPr>
            <w:tcW w:type="dxa" w:w="20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HU-01, HU-02, HU-03, HU-04, HU-05, HU-06, HU-07</w:t>
            </w:r>
          </w:p>
        </w:tc>
        <w:tc>
          <w:tcPr>
            <w:tcW w:type="dxa" w:w="9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25</w:t>
            </w:r>
          </w:p>
        </w:tc>
      </w:tr>
      <w:tr>
        <w:trPr>
          <w:cantSplit/>
        </w:trPr>
        <w:tc>
          <w:tcPr>
            <w:tcW w:type="dxa" w:w="63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E2</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Cuenta y personalización</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Registro, autenticación, perfil y ubicaciones guardadas del ciudadano.</w:t>
            </w:r>
          </w:p>
        </w:tc>
        <w:tc>
          <w:tcPr>
            <w:tcW w:type="dxa" w:w="20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HU-08, HU-09, HU-10, HU-17</w:t>
            </w:r>
          </w:p>
        </w:tc>
        <w:tc>
          <w:tcPr>
            <w:tcW w:type="dxa" w:w="9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14</w:t>
            </w:r>
          </w:p>
        </w:tc>
      </w:tr>
      <w:tr>
        <w:trPr>
          <w:cantSplit/>
        </w:trPr>
        <w:tc>
          <w:tcPr>
            <w:tcW w:type="dxa" w:w="63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E3</w:t>
            </w:r>
          </w:p>
        </w:tc>
        <w:tc>
          <w:tcPr>
            <w:tcW w:type="dxa" w:w="18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Notificaciones</w:t>
            </w:r>
          </w:p>
        </w:tc>
        <w:tc>
          <w:tcPr>
            <w:tcW w:type="dxa" w:w="36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Recordatorios push configurables y bandeja de notificaciones.</w:t>
            </w:r>
          </w:p>
        </w:tc>
        <w:tc>
          <w:tcPr>
            <w:tcW w:type="dxa" w:w="20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HU-11, HU-12, HU-16</w:t>
            </w:r>
          </w:p>
        </w:tc>
        <w:tc>
          <w:tcPr>
            <w:tcW w:type="dxa" w:w="9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14</w:t>
            </w:r>
          </w:p>
        </w:tc>
      </w:tr>
      <w:tr>
        <w:trPr>
          <w:cantSplit/>
        </w:trPr>
        <w:tc>
          <w:tcPr>
            <w:tcW w:type="dxa" w:w="63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E4</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Novedades y reportes ciudadanos</w:t>
            </w:r>
          </w:p>
        </w:tc>
        <w:tc>
          <w:tcPr>
            <w:tcW w:type="dxa" w:w="36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Comunicación bidireccional entre el ciudadano y el operador del servicio.</w:t>
            </w:r>
          </w:p>
        </w:tc>
        <w:tc>
          <w:tcPr>
            <w:tcW w:type="dxa" w:w="207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HU-13, HU-14, HU-15</w:t>
            </w:r>
          </w:p>
        </w:tc>
        <w:tc>
          <w:tcPr>
            <w:tcW w:type="dxa" w:w="9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11</w:t>
            </w:r>
          </w:p>
        </w:tc>
      </w:tr>
      <w:tr>
        <w:trPr>
          <w:cantSplit/>
        </w:trPr>
        <w:tc>
          <w:tcPr>
            <w:tcW w:type="dxa" w:w="63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E5</w:t>
            </w:r>
          </w:p>
        </w:tc>
        <w:tc>
          <w:tcPr>
            <w:tcW w:type="dxa" w:w="18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Gestión y administración</w:t>
            </w:r>
          </w:p>
        </w:tc>
        <w:tc>
          <w:tcPr>
            <w:tcW w:type="dxa" w:w="36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Panel para operadores y administradores: horarios, rutas, novedades, reportes, catálogos y usuarios.</w:t>
            </w:r>
          </w:p>
        </w:tc>
        <w:tc>
          <w:tcPr>
            <w:tcW w:type="dxa" w:w="207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HU-18, HU-19, HU-20, HU-21, HU-22, HU-23, HU-24</w:t>
            </w:r>
          </w:p>
        </w:tc>
        <w:tc>
          <w:tcPr>
            <w:tcW w:type="dxa" w:w="9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39</w:t>
            </w:r>
          </w:p>
        </w:tc>
      </w:tr>
    </w:tbl>
    <w:p>
      <w:r>
        <w:br w:type="page"/>
      </w:r>
    </w:p>
    <w:p>
      <w:pPr>
        <w:pStyle w:val="Heading1"/>
      </w:pPr>
      <w:r>
        <w:t xml:space="preserve">5. Historias de usuario detalladas</w:t>
      </w:r>
    </w:p>
    <w:p>
      <w:pPr>
        <w:pStyle w:val="Heading2"/>
      </w:pPr>
      <w:r>
        <w:t xml:space="preserve">E1. Consulta de horarios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HU-01 · Consultar horarios por barrio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visitante (sin cuenta)</w:t>
            </w:r>
            <w:r>
              <w:rPr>
                <w:rFonts w:ascii="Arial" w:cs="Arial" w:eastAsia="Arial" w:hAnsi="Arial"/>
                <w:sz w:val="19"/>
                <w:szCs w:val="19"/>
              </w:rPr>
              <w:t xml:space="preserve">, quiero consultar los días y horas en que pasa el camión recolector seleccionando mi barrio o vereda, sin necesidad de registrarme, para saber cuándo debo sacar mis residuos y evitar dejarlos en la calle fuera de horario.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 tener (Must)</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5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1</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abro la aplicación sin iniciar sesión, cuando selecciono el barrio «Centro», entonces veo los horarios de lunes a domingo con la hora estimada de paso, la hora de fin, el tipo de residuo y el color de bolsa correspondiente.</w:t>
            </w:r>
          </w:p>
          <w:p>
            <w:pPr>
              <w:keepNext/>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el barrio seleccionado no tiene rutas asignadas, cuando consulto sus horarios, entonces el sistema muestra el mensaje «Aún no hay horarios registrados para este barrio» y un enlace para reportarlo.</w:t>
            </w:r>
          </w:p>
          <w:p>
            <w:pPr>
              <w:keepNext/>
              <w:keepLines/>
              <w:spacing w:after="40"/>
              <w:jc w:val="left"/>
            </w:pPr>
            <w:r>
              <w:rPr>
                <w:rFonts w:ascii="Arial" w:cs="Arial" w:eastAsia="Arial" w:hAnsi="Arial"/>
                <w:b/>
                <w:bCs/>
                <w:sz w:val="19"/>
                <w:szCs w:val="19"/>
              </w:rPr>
              <w:t xml:space="preserve">CA3.</w:t>
            </w:r>
            <w:r>
              <w:rPr>
                <w:rFonts w:ascii="Arial" w:cs="Arial" w:eastAsia="Arial" w:hAnsi="Arial"/>
                <w:sz w:val="19"/>
                <w:szCs w:val="19"/>
              </w:rPr>
              <w:t xml:space="preserve"> Dado que un horario está marcado como inactivo, cuando consulto el barrio, entonces ese horario no aparece en el listado.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Notas técnicas</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Fuente de datos: vista vw_horarios_por_barrio y procedimiento sp_horarios_por_barrio.</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HU-02 · Ver la próxima recolección</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visitante (sin cuenta)</w:t>
            </w:r>
            <w:r>
              <w:rPr>
                <w:rFonts w:ascii="Arial" w:cs="Arial" w:eastAsia="Arial" w:hAnsi="Arial"/>
                <w:sz w:val="19"/>
                <w:szCs w:val="19"/>
              </w:rPr>
              <w:t xml:space="preserve">, quiero ver destacada en la pantalla de inicio la próxima recolección de mi barrio con una cuenta regresiva, para saber de un vistazo cuánto tiempo me queda para sacar la basura.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 tener (Must)</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3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1</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es jueves a las 20:30 y el siguiente horario del barrio es viernes a las 19:00, cuando abro la pantalla de inicio, entonces veo la tarjeta «Próxima recolección: viernes 19:00 · No aprovechables · Bolsa negra» y el tiempo restante.</w:t>
            </w:r>
          </w:p>
          <w:p>
            <w:pPr>
              <w:keepNext/>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la hora de paso del día actual ya pasó, cuando consulto la próxima recolección, entonces el sistema muestra la siguiente fecha válida y no la del día actual.</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Notas técnicas</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Fuente: procedimiento sp_proximas_recolecciones(id_barrio, cantidad).</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HU-03 · Buscar barrio con autocompletado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visitante (sin cuenta)</w:t>
            </w:r>
            <w:r>
              <w:rPr>
                <w:rFonts w:ascii="Arial" w:cs="Arial" w:eastAsia="Arial" w:hAnsi="Arial"/>
                <w:sz w:val="19"/>
                <w:szCs w:val="19"/>
              </w:rPr>
              <w:t xml:space="preserve">, quiero escribir parte del nombre de mi barrio y ver sugerencias, para encontrarlo rápido sin recorrer una lista larga.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 tener (Must)</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3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1</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escribo «san an», cuando han pasado 300 ms desde la última tecla, entonces veo sugerencias que contienen el texto, sin distinguir mayúsculas ni tildes, por ejemplo «San Antonio de Pereira».</w:t>
            </w:r>
          </w:p>
          <w:p>
            <w:pPr>
              <w:keepNext w:val="false"/>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escribo un texto sin coincidencias, cuando termina la búsqueda, entonces se muestra «No encontramos ese barrio» y la lista completa de zonas.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HU-04 · Detectar mi barrio por ubicación</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visitante (sin cuenta)</w:t>
            </w:r>
            <w:r>
              <w:rPr>
                <w:rFonts w:ascii="Arial" w:cs="Arial" w:eastAsia="Arial" w:hAnsi="Arial"/>
                <w:sz w:val="19"/>
                <w:szCs w:val="19"/>
              </w:rPr>
              <w:t xml:space="preserve">, quiero permitir que la aplicación use mi ubicación GPS para sugerir el barrio más cercano, para no tener que buscarlo manualmente.</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Podría tener (Could)</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5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3</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concedo el permiso de geolocalización, cuando pulso «Usar mi ubicación», entonces el sistema sugiere el barrio con coordenadas más cercanas y me pide confirmarlo.</w:t>
            </w:r>
          </w:p>
          <w:p>
            <w:pPr>
              <w:keepNext/>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niego el permiso, cuando pulso «Usar mi ubicación», entonces la aplicación muestra el buscador manual sin bloquear el uso.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Notas técnicas</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Usa latitud y longitud de la tabla barrios.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HU-05 · Consultar sin conexión</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visitante (sin cuenta)</w:t>
            </w:r>
            <w:r>
              <w:rPr>
                <w:rFonts w:ascii="Arial" w:cs="Arial" w:eastAsia="Arial" w:hAnsi="Arial"/>
                <w:sz w:val="19"/>
                <w:szCs w:val="19"/>
              </w:rPr>
              <w:t xml:space="preserve">, quiero ver los horarios de mi barrio aunque no tenga internet, para consultarlos en zonas rurales o con mala señal.</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Debería tener (Should)</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5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2</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ya consulté mi barrio con conexión al menos una vez, cuando abro la PWA en modo avión, entonces veo los últimos horarios guardados y un aviso «Mostrando datos guardados el dd/mm a las hh:mm».</w:t>
            </w:r>
          </w:p>
          <w:p>
            <w:pPr>
              <w:keepNext/>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nunca he consultado el barrio, cuando abro la PWA sin conexión, entonces se muestra una pantalla offline amigable con la indicación de reconectarse.</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Notas técnicas</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Implementar con Service Worker (Workbox / vite-plugin-pwa) y estrategia stale-while-revalidate.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HU-06 · Instalar la aplicación</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visitante (sin cuenta)</w:t>
            </w:r>
            <w:r>
              <w:rPr>
                <w:rFonts w:ascii="Arial" w:cs="Arial" w:eastAsia="Arial" w:hAnsi="Arial"/>
                <w:sz w:val="19"/>
                <w:szCs w:val="19"/>
              </w:rPr>
              <w:t xml:space="preserve">, quiero instalar EcoRuta en la pantalla de inicio de mi celular, para abrirla como una app nativa sin pasar por el navegador.</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Debería tener (Should)</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2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2</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uso un navegador compatible (Chrome, Edge, Samsung Internet), cuando visito la aplicación, entonces aparece la opción «Instalar EcoRuta» con el ícono y el nombre definidos en el manifiesto.</w:t>
            </w:r>
          </w:p>
          <w:p>
            <w:pPr>
              <w:keepNext w:val="false"/>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instalé la aplicación, cuando la abro desde el ícono, entonces se ejecuta en modo standalone con el color de tema #16A34A.</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HU-07 · Guía de separación de residuos</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visitante (sin cuenta)</w:t>
            </w:r>
            <w:r>
              <w:rPr>
                <w:rFonts w:ascii="Arial" w:cs="Arial" w:eastAsia="Arial" w:hAnsi="Arial"/>
                <w:sz w:val="19"/>
                <w:szCs w:val="19"/>
              </w:rPr>
              <w:t xml:space="preserve">, quiero ver qué residuos van en cada color de bolsa, para separar correctamente en la fuente según la normativa nacional.</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Debería tener (Should)</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2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2</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estoy en la sección «¿Cómo separo?», cuando abro la tarjeta de bolsa blanca, entonces veo ejemplos de residuos aprovechables, su ícono y el color oficial.</w:t>
            </w:r>
          </w:p>
          <w:p>
            <w:pPr>
              <w:keepNext/>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el administrador actualiza la descripción de un tipo de residuo, cuando consulto la guía, entonces veo el texto actualizado.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Notas técnicas</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Fuente: tabla tipos_residuo (Resolución 2184 de 2019).</w:t>
            </w:r>
          </w:p>
        </w:tc>
      </w:tr>
    </w:tbl>
    <w:p>
      <w:pPr>
        <w:spacing w:after="200"/>
      </w:pPr>
    </w:p>
    <w:p>
      <w:pPr>
        <w:pStyle w:val="Heading2"/>
      </w:pPr>
      <w:r>
        <w:t xml:space="preserve">E2. Cuenta y personalización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HU-08 · Registrarme en la aplicación</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registrado</w:t>
            </w:r>
            <w:r>
              <w:rPr>
                <w:rFonts w:ascii="Arial" w:cs="Arial" w:eastAsia="Arial" w:hAnsi="Arial"/>
                <w:sz w:val="19"/>
                <w:szCs w:val="19"/>
              </w:rPr>
              <w:t xml:space="preserve">, quiero crear una cuenta con nombres, apellidos, correo y contraseña, aceptando la política de tratamiento de datos, para guardar mis ubicaciones y recibir recordatorios.</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 tener (Must)</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3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1</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diligencio el formulario con datos válidos y acepto la política, cuando pulso «Crear cuenta», entonces se crea el usuario con rol ciudadano, la contraseña se almacena cifrada con bcrypt y se inicia sesión.</w:t>
            </w:r>
          </w:p>
          <w:p>
            <w:pPr>
              <w:keepNext w:val="false"/>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el correo ya existe, cuando envío el formulario, entonces se muestra «Este correo ya está registrado» sin revelar otros datos.</w:t>
            </w:r>
          </w:p>
          <w:p>
            <w:pPr>
              <w:keepNext w:val="false"/>
              <w:keepLines/>
              <w:spacing w:after="40"/>
              <w:jc w:val="left"/>
            </w:pPr>
            <w:r>
              <w:rPr>
                <w:rFonts w:ascii="Arial" w:cs="Arial" w:eastAsia="Arial" w:hAnsi="Arial"/>
                <w:b/>
                <w:bCs/>
                <w:sz w:val="19"/>
                <w:szCs w:val="19"/>
              </w:rPr>
              <w:t xml:space="preserve">CA3.</w:t>
            </w:r>
            <w:r>
              <w:rPr>
                <w:rFonts w:ascii="Arial" w:cs="Arial" w:eastAsia="Arial" w:hAnsi="Arial"/>
                <w:sz w:val="19"/>
                <w:szCs w:val="19"/>
              </w:rPr>
              <w:t xml:space="preserve"> Dado que no acepto la política de tratamiento de datos, cuando intento registrarme, entonces el botón permanece deshabilitado.</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HU-09 · Iniciar y cerrar sesión</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registrado</w:t>
            </w:r>
            <w:r>
              <w:rPr>
                <w:rFonts w:ascii="Arial" w:cs="Arial" w:eastAsia="Arial" w:hAnsi="Arial"/>
                <w:sz w:val="19"/>
                <w:szCs w:val="19"/>
              </w:rPr>
              <w:t xml:space="preserve">, quiero iniciar sesión con correo y contraseña, cerrarla y recuperar la contraseña si la olvido, para acceder de forma segura a mis datos.</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 tener (Must)</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5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1</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ingreso credenciales correctas, cuando pulso «Ingresar», entonces recibo un token JWT con vigencia limitada y soy redirigida al inicio.</w:t>
            </w:r>
          </w:p>
          <w:p>
            <w:pPr>
              <w:keepNext w:val="false"/>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fallo la contraseña 5 veces seguidas, cuando intento de nuevo, entonces la cuenta se bloquea temporalmente durante 15 minutos.</w:t>
            </w:r>
          </w:p>
          <w:p>
            <w:pPr>
              <w:keepNext w:val="false"/>
              <w:keepLines/>
              <w:spacing w:after="40"/>
              <w:jc w:val="left"/>
            </w:pPr>
            <w:r>
              <w:rPr>
                <w:rFonts w:ascii="Arial" w:cs="Arial" w:eastAsia="Arial" w:hAnsi="Arial"/>
                <w:b/>
                <w:bCs/>
                <w:sz w:val="19"/>
                <w:szCs w:val="19"/>
              </w:rPr>
              <w:t xml:space="preserve">CA3.</w:t>
            </w:r>
            <w:r>
              <w:rPr>
                <w:rFonts w:ascii="Arial" w:cs="Arial" w:eastAsia="Arial" w:hAnsi="Arial"/>
                <w:sz w:val="19"/>
                <w:szCs w:val="19"/>
              </w:rPr>
              <w:t xml:space="preserve"> Dado que solicito recuperar la contraseña, cuando ingreso mi correo, entonces recibo un enlace de un solo uso que vence en 30 minutos.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HU-10 · Guardar mis ubicaciones</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registrado</w:t>
            </w:r>
            <w:r>
              <w:rPr>
                <w:rFonts w:ascii="Arial" w:cs="Arial" w:eastAsia="Arial" w:hAnsi="Arial"/>
                <w:sz w:val="19"/>
                <w:szCs w:val="19"/>
              </w:rPr>
              <w:t xml:space="preserve">, quiero guardar varias ubicaciones con un alias (Casa, Trabajo, Finca) y marcar una como principal, para ver rápidamente los horarios de los lugares que me interesan.</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 tener (Must)</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3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1</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tengo sesión iniciada, cuando agrego la ubicación «Casa» en el barrio Centro, entonces queda guardada y, si es la primera, se marca como principal.</w:t>
            </w:r>
          </w:p>
          <w:p>
            <w:pPr>
              <w:keepNext w:val="false"/>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ya existe el alias «Casa», cuando intento crear otro con el mismo alias, entonces el sistema indica que el alias ya está en uso.</w:t>
            </w:r>
          </w:p>
          <w:p>
            <w:pPr>
              <w:keepNext w:val="false"/>
              <w:keepLines/>
              <w:spacing w:after="40"/>
              <w:jc w:val="left"/>
            </w:pPr>
            <w:r>
              <w:rPr>
                <w:rFonts w:ascii="Arial" w:cs="Arial" w:eastAsia="Arial" w:hAnsi="Arial"/>
                <w:b/>
                <w:bCs/>
                <w:sz w:val="19"/>
                <w:szCs w:val="19"/>
              </w:rPr>
              <w:t xml:space="preserve">CA3.</w:t>
            </w:r>
            <w:r>
              <w:rPr>
                <w:rFonts w:ascii="Arial" w:cs="Arial" w:eastAsia="Arial" w:hAnsi="Arial"/>
                <w:sz w:val="19"/>
                <w:szCs w:val="19"/>
              </w:rPr>
              <w:t xml:space="preserve"> Dado que marco «Trabajo» como principal, cuando guardo el cambio, entonces «Casa» deja de ser principal automáticamente.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HU-17 · Gestionar mi perfil</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registrado</w:t>
            </w:r>
            <w:r>
              <w:rPr>
                <w:rFonts w:ascii="Arial" w:cs="Arial" w:eastAsia="Arial" w:hAnsi="Arial"/>
                <w:sz w:val="19"/>
                <w:szCs w:val="19"/>
              </w:rPr>
              <w:t xml:space="preserve">, quiero editar mis datos, ajustar preferencias de notificación y eliminar mi cuenta, para mantener mi información actualizada y ejercer mis derechos sobre mis datos.</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Debería tener (Should)</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3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2</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edito mi teléfono, cuando guardo, entonces se actualiza y se registra la fecha de actualización.</w:t>
            </w:r>
          </w:p>
          <w:p>
            <w:pPr>
              <w:keepNext/>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solicito eliminar mi cuenta y confirmo con mi contraseña, cuando se procesa la solicitud, entonces se eliminan mis ubicaciones, suscripciones, preferencias y notificaciones.</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Notas técnicas</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Responde al derecho de supresión de la Ley 1581 de 2012.</w:t>
            </w:r>
          </w:p>
        </w:tc>
      </w:tr>
    </w:tbl>
    <w:p>
      <w:pPr>
        <w:spacing w:after="200"/>
      </w:pPr>
    </w:p>
    <w:p>
      <w:pPr>
        <w:pStyle w:val="Heading2"/>
      </w:pPr>
      <w:r>
        <w:t xml:space="preserve">E3. Notificaciones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HU-11 · Recibir recordatorios push</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registrado</w:t>
            </w:r>
            <w:r>
              <w:rPr>
                <w:rFonts w:ascii="Arial" w:cs="Arial" w:eastAsia="Arial" w:hAnsi="Arial"/>
                <w:sz w:val="19"/>
                <w:szCs w:val="19"/>
              </w:rPr>
              <w:t xml:space="preserve">, quiero activar notificaciones push que me avisen un número de minutos antes de que pase el camión, para no olvidar sacar los residuos a tiempo.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 tener (Must)</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8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1</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activo los recordatorios y elijo «60 minutos antes», cuando faltan 60 minutos para la hora estimada en mi ubicación principal, entonces recibo una notificación push con el tipo de residuo y el color de bolsa.</w:t>
            </w:r>
          </w:p>
          <w:p>
            <w:pPr>
              <w:keepNext/>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el recordatorio ya fue enviado hoy para ese horario, cuando el proceso programado vuelve a ejecutarse, entonces no se envía un duplicado.</w:t>
            </w:r>
          </w:p>
          <w:p>
            <w:pPr>
              <w:keepNext/>
              <w:keepLines/>
              <w:spacing w:after="40"/>
              <w:jc w:val="left"/>
            </w:pPr>
            <w:r>
              <w:rPr>
                <w:rFonts w:ascii="Arial" w:cs="Arial" w:eastAsia="Arial" w:hAnsi="Arial"/>
                <w:b/>
                <w:bCs/>
                <w:sz w:val="19"/>
                <w:szCs w:val="19"/>
              </w:rPr>
              <w:t xml:space="preserve">CA3.</w:t>
            </w:r>
            <w:r>
              <w:rPr>
                <w:rFonts w:ascii="Arial" w:cs="Arial" w:eastAsia="Arial" w:hAnsi="Arial"/>
                <w:sz w:val="19"/>
                <w:szCs w:val="19"/>
              </w:rPr>
              <w:t xml:space="preserve"> Dado que desactivo los recordatorios, cuando llega la hora de un horario, entonces no recibo notificación.</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Notas técnicas</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Web Push con VAPID (librería web-push en Node). Proceso programado con node-cron cada 5 minutos que llama a sp_usuarios_a_notificar.</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HU-12 · Recordatorio la noche anterior</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registrado</w:t>
            </w:r>
            <w:r>
              <w:rPr>
                <w:rFonts w:ascii="Arial" w:cs="Arial" w:eastAsia="Arial" w:hAnsi="Arial"/>
                <w:sz w:val="19"/>
                <w:szCs w:val="19"/>
              </w:rPr>
              <w:t xml:space="preserve">, quiero recibir un aviso la noche anterior a la hora que yo elija, para preparar la bolsa con tiempo cuando la recolección es temprano.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Podría tener (Could)</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3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3</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activé «Recordatorio la noche anterior» a las 20:00, cuando son las 20:00 del día previo a una recolección, entonces recibo un resumen de las recolecciones de mañana.</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HU-16 · Bandeja de notificaciones</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registrado</w:t>
            </w:r>
            <w:r>
              <w:rPr>
                <w:rFonts w:ascii="Arial" w:cs="Arial" w:eastAsia="Arial" w:hAnsi="Arial"/>
                <w:sz w:val="19"/>
                <w:szCs w:val="19"/>
              </w:rPr>
              <w:t xml:space="preserve">, quiero ver el historial de notificaciones recibidas y marcarlas como leídas, para revisar avisos que no vi a tiempo.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Podría tener (Could)</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3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3</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tengo notificaciones sin leer, cuando abro la campana, entonces veo el contador y la lista ordenada de la más reciente a la más antigua.</w:t>
            </w:r>
          </w:p>
          <w:p>
            <w:pPr>
              <w:keepNext w:val="false"/>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pulso «Marcar todas como leídas», cuando se confirma la acción, entonces el contador vuelve a cero.</w:t>
            </w:r>
          </w:p>
        </w:tc>
      </w:tr>
    </w:tbl>
    <w:p>
      <w:pPr>
        <w:spacing w:after="200"/>
      </w:pPr>
    </w:p>
    <w:p>
      <w:pPr>
        <w:pStyle w:val="Heading2"/>
      </w:pPr>
      <w:r>
        <w:t xml:space="preserve">E4. Novedades y reportes ciudadanos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HU-13 · Ver novedades del servicio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registrado</w:t>
            </w:r>
            <w:r>
              <w:rPr>
                <w:rFonts w:ascii="Arial" w:cs="Arial" w:eastAsia="Arial" w:hAnsi="Arial"/>
                <w:sz w:val="19"/>
                <w:szCs w:val="19"/>
              </w:rPr>
              <w:t xml:space="preserve">, quiero ver las novedades vigentes (festivos, cambios de horario, cancelaciones) que afectan mi barrio, para enterarme de cambios y no sacar la basura en un día equivocado.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 tener (Must)</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3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1</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existe una novedad vigente para la ruta de mi barrio, cuando abro la pantalla de inicio, entonces veo un banner con el título de la novedad y su vigencia.</w:t>
            </w:r>
          </w:p>
          <w:p>
            <w:pPr>
              <w:keepNext w:val="false"/>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la novedad es general (sin ruta), cuando consulto cualquier barrio, entonces la novedad se muestra a todos los usuarios.</w:t>
            </w:r>
          </w:p>
          <w:p>
            <w:pPr>
              <w:keepNext w:val="false"/>
              <w:keepLines/>
              <w:spacing w:after="40"/>
              <w:jc w:val="left"/>
            </w:pPr>
            <w:r>
              <w:rPr>
                <w:rFonts w:ascii="Arial" w:cs="Arial" w:eastAsia="Arial" w:hAnsi="Arial"/>
                <w:b/>
                <w:bCs/>
                <w:sz w:val="19"/>
                <w:szCs w:val="19"/>
              </w:rPr>
              <w:t xml:space="preserve">CA3.</w:t>
            </w:r>
            <w:r>
              <w:rPr>
                <w:rFonts w:ascii="Arial" w:cs="Arial" w:eastAsia="Arial" w:hAnsi="Arial"/>
                <w:sz w:val="19"/>
                <w:szCs w:val="19"/>
              </w:rPr>
              <w:t xml:space="preserve"> Dado que la fecha de fin de la novedad ya pasó, cuando abro la aplicación, entonces la novedad deja de mostrarse.</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HU-14 · Reportar que el camión no pasó</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registrado</w:t>
            </w:r>
            <w:r>
              <w:rPr>
                <w:rFonts w:ascii="Arial" w:cs="Arial" w:eastAsia="Arial" w:hAnsi="Arial"/>
                <w:sz w:val="19"/>
                <w:szCs w:val="19"/>
              </w:rPr>
              <w:t xml:space="preserve">, quiero reportar que el camión no pasó, se retrasó o dejó residuos regados en mi barrio, para que el operador tome acciones y mejore el servicio.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Debería tener (Should)</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5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2</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tengo sesión iniciada, cuando envío un reporte de tipo «No pasó» con descripción, entonces el reporte queda en estado «pendiente» con fecha y hora.</w:t>
            </w:r>
          </w:p>
          <w:p>
            <w:pPr>
              <w:keepNext w:val="false"/>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ya envié 3 reportes en la última hora, cuando intento enviar otro, entonces el sistema me pide esperar para evitar abusos.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HU-15 · Seguir mis reportes</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ciudadano registrado</w:t>
            </w:r>
            <w:r>
              <w:rPr>
                <w:rFonts w:ascii="Arial" w:cs="Arial" w:eastAsia="Arial" w:hAnsi="Arial"/>
                <w:sz w:val="19"/>
                <w:szCs w:val="19"/>
              </w:rPr>
              <w:t xml:space="preserve">, quiero ver el estado y la respuesta de los reportes que he enviado, para saber si mi reporte fue atendido.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Debería tener (Should)</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3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2</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el operador respondió mi reporte, cuando abro «Mis reportes», entonces veo el estado «resuelto», la respuesta y la fecha.</w:t>
            </w:r>
          </w:p>
          <w:p>
            <w:pPr>
              <w:keepNext w:val="false"/>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mi reporte cambia de estado, cuando se guarda el cambio, entonces recibo una notificación de tipo «respuesta_reporte».</w:t>
            </w:r>
          </w:p>
        </w:tc>
      </w:tr>
    </w:tbl>
    <w:p>
      <w:pPr>
        <w:spacing w:after="200"/>
      </w:pPr>
    </w:p>
    <w:p>
      <w:pPr>
        <w:pStyle w:val="Heading2"/>
      </w:pPr>
      <w:r>
        <w:t xml:space="preserve">E5. Gestión y administración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HU-18 · Gestionar horarios</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operador del servicio de aseo</w:t>
            </w:r>
            <w:r>
              <w:rPr>
                <w:rFonts w:ascii="Arial" w:cs="Arial" w:eastAsia="Arial" w:hAnsi="Arial"/>
                <w:sz w:val="19"/>
                <w:szCs w:val="19"/>
              </w:rPr>
              <w:t xml:space="preserve">, quiero crear, editar, activar o desactivar horarios por ruta indicando día, hora de inicio, hora de fin, jornada y tipo de residuo, para mantener actualizada la programación del servicio.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 tener (Must)</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8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1</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tengo rol operador, cuando creo un horario para la ruta R-01 el lunes de 19:00 a 23:00, entonces queda disponible inmediatamente para los barrios de esa ruta.</w:t>
            </w:r>
          </w:p>
          <w:p>
            <w:pPr>
              <w:keepNext w:val="false"/>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la hora de fin es menor o igual a la de inicio, cuando intento guardar, entonces el sistema muestra un error de validación.</w:t>
            </w:r>
          </w:p>
          <w:p>
            <w:pPr>
              <w:keepNext w:val="false"/>
              <w:keepLines/>
              <w:spacing w:after="40"/>
              <w:jc w:val="left"/>
            </w:pPr>
            <w:r>
              <w:rPr>
                <w:rFonts w:ascii="Arial" w:cs="Arial" w:eastAsia="Arial" w:hAnsi="Arial"/>
                <w:b/>
                <w:bCs/>
                <w:sz w:val="19"/>
                <w:szCs w:val="19"/>
              </w:rPr>
              <w:t xml:space="preserve">CA3.</w:t>
            </w:r>
            <w:r>
              <w:rPr>
                <w:rFonts w:ascii="Arial" w:cs="Arial" w:eastAsia="Arial" w:hAnsi="Arial"/>
                <w:sz w:val="19"/>
                <w:szCs w:val="19"/>
              </w:rPr>
              <w:t xml:space="preserve"> Dado que ya existe un horario igual (ruta, residuo, día y hora), cuando intento guardarlo, entonces el sistema impide el duplicado.</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HU-19 · Gestionar rutas y recorrido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operador del servicio de aseo</w:t>
            </w:r>
            <w:r>
              <w:rPr>
                <w:rFonts w:ascii="Arial" w:cs="Arial" w:eastAsia="Arial" w:hAnsi="Arial"/>
                <w:sz w:val="19"/>
                <w:szCs w:val="19"/>
              </w:rPr>
              <w:t xml:space="preserve">, quiero crear rutas, asignarles vehículo y definir el orden de paso por barrios con los minutos estimados desde el inicio, para calcular la hora aproximada de llegada a cada barrio.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 tener (Must)</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8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1</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la ruta R-01 inicia a las 19:00 y El Porvenir tiene 45 minutos desde el inicio, cuando un ciudadano consulta El Porvenir, entonces ve la hora estimada 19:45.</w:t>
            </w:r>
          </w:p>
          <w:p>
            <w:pPr>
              <w:keepNext w:val="false"/>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intento asignar dos barrios con el mismo orden de paso, cuando guardo, entonces el sistema lo impide.</w:t>
            </w:r>
          </w:p>
          <w:p>
            <w:pPr>
              <w:keepNext w:val="false"/>
              <w:keepLines/>
              <w:spacing w:after="40"/>
              <w:jc w:val="left"/>
            </w:pPr>
            <w:r>
              <w:rPr>
                <w:rFonts w:ascii="Arial" w:cs="Arial" w:eastAsia="Arial" w:hAnsi="Arial"/>
                <w:b/>
                <w:bCs/>
                <w:sz w:val="19"/>
                <w:szCs w:val="19"/>
              </w:rPr>
              <w:t xml:space="preserve">CA3.</w:t>
            </w:r>
            <w:r>
              <w:rPr>
                <w:rFonts w:ascii="Arial" w:cs="Arial" w:eastAsia="Arial" w:hAnsi="Arial"/>
                <w:sz w:val="19"/>
                <w:szCs w:val="19"/>
              </w:rPr>
              <w:t xml:space="preserve"> Dado que suspendo una ruta, cuando los ciudadanos consultan sus barrios, entonces los horarios de esa ruta no se muestran.</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HU-20 · Publicar novedades</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operador del servicio de aseo</w:t>
            </w:r>
            <w:r>
              <w:rPr>
                <w:rFonts w:ascii="Arial" w:cs="Arial" w:eastAsia="Arial" w:hAnsi="Arial"/>
                <w:sz w:val="19"/>
                <w:szCs w:val="19"/>
              </w:rPr>
              <w:t xml:space="preserve">, quiero publicar novedades generales o por ruta con vigencia y tipo, para informar oportunamente festivos, cambios y cancelaciones.</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 tener (Must)</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5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1</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publico una novedad de tipo «cancelación» para la ruta R-02, cuando se guarda, entonces se envía una notificación push a los usuarios con ubicaciones en barrios de esa ruta que tengan activo «avisar novedades».</w:t>
            </w:r>
          </w:p>
          <w:p>
            <w:pPr>
              <w:keepNext w:val="false"/>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la fecha de fin es anterior a la de inicio, cuando intento publicar, entonces el sistema rechaza la novedad.</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HU-21 · Atender reportes ciudadanos</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operador del servicio de aseo</w:t>
            </w:r>
            <w:r>
              <w:rPr>
                <w:rFonts w:ascii="Arial" w:cs="Arial" w:eastAsia="Arial" w:hAnsi="Arial"/>
                <w:sz w:val="19"/>
                <w:szCs w:val="19"/>
              </w:rPr>
              <w:t xml:space="preserve">, quiero ver los reportes pendientes, cambiar su estado y responderlos, para dar trazabilidad a las quejas del servicio.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Debería tener (Should)</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5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2</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hay reportes pendientes, cuando abro el panel de reportes, entonces los veo filtrables por barrio, tipo y fecha.</w:t>
            </w:r>
          </w:p>
          <w:p>
            <w:pPr>
              <w:keepNext/>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respondo un reporte y lo marco como «resuelto», cuando guardo, entonces se registra quién lo atendió y la fecha de respuesta.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Notas técnicas</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sz w:val="19"/>
                <w:szCs w:val="19"/>
              </w:rPr>
              <w:t xml:space="preserve">Fuente: vista vw_reportes_pendientes.</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HU-22 · Administrar catálogos</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administrador del sistema</w:t>
            </w:r>
            <w:r>
              <w:rPr>
                <w:rFonts w:ascii="Arial" w:cs="Arial" w:eastAsia="Arial" w:hAnsi="Arial"/>
                <w:sz w:val="19"/>
                <w:szCs w:val="19"/>
              </w:rPr>
              <w:t xml:space="preserve">, quiero gestionar zonas, barrios/veredas, tipos de residuo y vehículos, para mantener la información base del sistema.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 tener (Must)</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5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1</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tengo rol administrador, cuando creo el barrio «Villa Camila» en la Zona Norte, entonces queda disponible para asignarlo a rutas.</w:t>
            </w:r>
          </w:p>
          <w:p>
            <w:pPr>
              <w:keepNext w:val="false"/>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intento eliminar un barrio con ubicaciones o reportes asociados, cuando confirmo, entonces el sistema lo impide y sugiere desactivarlo.</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HU-23 · Administrar usuarios y roles</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administrador del sistema</w:t>
            </w:r>
            <w:r>
              <w:rPr>
                <w:rFonts w:ascii="Arial" w:cs="Arial" w:eastAsia="Arial" w:hAnsi="Arial"/>
                <w:sz w:val="19"/>
                <w:szCs w:val="19"/>
              </w:rPr>
              <w:t xml:space="preserve">, quiero consultar usuarios, cambiar su rol y bloquearlos o activarlos, para controlar el acceso a las funciones de gestión.</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Debe tener (Must)</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3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1</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asigno el rol operador a un usuario, cuando el usuario vuelve a iniciar sesión, entonces accede al panel de operación.</w:t>
            </w:r>
          </w:p>
          <w:p>
            <w:pPr>
              <w:keepNext w:val="false"/>
              <w:keepLines/>
              <w:spacing w:after="40"/>
              <w:jc w:val="left"/>
            </w:pPr>
            <w:r>
              <w:rPr>
                <w:rFonts w:ascii="Arial" w:cs="Arial" w:eastAsia="Arial" w:hAnsi="Arial"/>
                <w:b/>
                <w:bCs/>
                <w:sz w:val="19"/>
                <w:szCs w:val="19"/>
              </w:rPr>
              <w:t xml:space="preserve">CA2.</w:t>
            </w:r>
            <w:r>
              <w:rPr>
                <w:rFonts w:ascii="Arial" w:cs="Arial" w:eastAsia="Arial" w:hAnsi="Arial"/>
                <w:sz w:val="19"/>
                <w:szCs w:val="19"/>
              </w:rPr>
              <w:t xml:space="preserve"> Dado que bloqueo un usuario, cuando intenta iniciar sesión, entonces recibe el mensaje «Cuenta bloqueada, contacte al administrador».</w:t>
            </w:r>
          </w:p>
        </w:tc>
      </w:tr>
    </w:tbl>
    <w:p>
      <w:pP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rPr>
        <w:tc>
          <w:tcPr>
            <w:tcW w:type="dxa" w:w="9026"/>
            <w:gridSpan w:val="2"/>
            <w:tcBorders>
              <w:top w:val="single" w:color="CBD5E1" w:sz="4"/>
              <w:left w:val="single" w:color="CBD5E1" w:sz="4"/>
              <w:bottom w:val="single" w:color="CBD5E1" w:sz="4"/>
              <w:right w:val="single" w:color="CBD5E1" w:sz="4"/>
            </w:tcBorders>
            <w:shd w:fill="16A34A"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color w:val="FFFFFF"/>
                <w:sz w:val="21"/>
                <w:szCs w:val="21"/>
              </w:rPr>
              <w:t xml:space="preserve">HU-24 · Tablero de indicadores</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Historia</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Como </w:t>
            </w:r>
            <w:r>
              <w:rPr>
                <w:rFonts w:ascii="Arial" w:cs="Arial" w:eastAsia="Arial" w:hAnsi="Arial"/>
                <w:b/>
                <w:bCs/>
                <w:sz w:val="19"/>
                <w:szCs w:val="19"/>
              </w:rPr>
              <w:t xml:space="preserve">administrador del sistema</w:t>
            </w:r>
            <w:r>
              <w:rPr>
                <w:rFonts w:ascii="Arial" w:cs="Arial" w:eastAsia="Arial" w:hAnsi="Arial"/>
                <w:sz w:val="19"/>
                <w:szCs w:val="19"/>
              </w:rPr>
              <w:t xml:space="preserve">, quiero ver indicadores de usuarios registrados, suscripciones activas y reportes por barrio y estado, para tomar decisiones de mejora del servicio.</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Prioridad</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Podría tener (Could)</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Estimación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5 puntos de historia</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keepLines/>
              <w:spacing w:after="40"/>
              <w:jc w:val="left"/>
            </w:pPr>
            <w:r>
              <w:rPr>
                <w:rFonts w:ascii="Arial" w:cs="Arial" w:eastAsia="Arial" w:hAnsi="Arial"/>
                <w:b/>
                <w:bCs/>
                <w:sz w:val="19"/>
                <w:szCs w:val="19"/>
              </w:rPr>
              <w:t xml:space="preserve">Sprint sugerido</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keepLines/>
              <w:spacing w:after="40"/>
              <w:jc w:val="left"/>
            </w:pPr>
            <w:r>
              <w:rPr>
                <w:rFonts w:ascii="Arial" w:cs="Arial" w:eastAsia="Arial" w:hAnsi="Arial"/>
                <w:sz w:val="19"/>
                <w:szCs w:val="19"/>
              </w:rPr>
              <w:t xml:space="preserve">Sprint 3</w:t>
            </w:r>
          </w:p>
        </w:tc>
      </w:tr>
      <w:tr>
        <w:trPr>
          <w:cantSplit/>
        </w:trPr>
        <w:tc>
          <w:tcPr>
            <w:tcW w:type="dxa" w:w="2300"/>
            <w:tcBorders>
              <w:top w:val="single" w:color="CBD5E1" w:sz="4"/>
              <w:left w:val="single" w:color="CBD5E1" w:sz="4"/>
              <w:bottom w:val="single" w:color="CBD5E1" w:sz="4"/>
              <w:right w:val="single" w:color="CBD5E1" w:sz="4"/>
            </w:tcBorders>
            <w:shd w:fill="F0FDF4"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Criterios de aceptación</w:t>
            </w:r>
          </w:p>
        </w:tc>
        <w:tc>
          <w:tcPr>
            <w:tcW w:type="dxa" w:w="6726"/>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CA1.</w:t>
            </w:r>
            <w:r>
              <w:rPr>
                <w:rFonts w:ascii="Arial" w:cs="Arial" w:eastAsia="Arial" w:hAnsi="Arial"/>
                <w:sz w:val="19"/>
                <w:szCs w:val="19"/>
              </w:rPr>
              <w:t xml:space="preserve"> Dado que abro el tablero, cuando se cargan los datos, entonces veo totales y gráficos del último mes, con opción de exportar a CSV.</w:t>
            </w:r>
          </w:p>
        </w:tc>
      </w:tr>
    </w:tbl>
    <w:p>
      <w:pPr>
        <w:spacing w:after="200"/>
      </w:pPr>
    </w:p>
    <w:p>
      <w:r>
        <w:br w:type="page"/>
      </w:r>
    </w:p>
    <w:p>
      <w:pPr>
        <w:pStyle w:val="Heading1"/>
      </w:pPr>
      <w:r>
        <w:t xml:space="preserve">6. Resultados: backlog priorizado</w:t>
      </w:r>
    </w:p>
    <w:p>
      <w:pPr>
        <w:spacing w:after="160" w:line="300"/>
        <w:jc w:val="both"/>
      </w:pPr>
      <w:r>
        <w:rPr>
          <w:rFonts w:ascii="Arial" w:cs="Arial" w:eastAsia="Arial" w:hAnsi="Arial"/>
          <w:sz w:val="22"/>
          <w:szCs w:val="22"/>
        </w:rPr>
        <w:t xml:space="preserve">Como resultado del análisis se obtuvo un backlog de </w:t>
      </w:r>
      <w:r>
        <w:rPr>
          <w:rFonts w:ascii="Arial" w:cs="Arial" w:eastAsia="Arial" w:hAnsi="Arial"/>
          <w:b/>
          <w:bCs/>
          <w:sz w:val="22"/>
          <w:szCs w:val="22"/>
        </w:rPr>
        <w:t xml:space="preserve">24 historias</w:t>
      </w:r>
      <w:r>
        <w:rPr>
          <w:rFonts w:ascii="Arial" w:cs="Arial" w:eastAsia="Arial" w:hAnsi="Arial"/>
          <w:sz w:val="22"/>
          <w:szCs w:val="22"/>
        </w:rPr>
        <w:t xml:space="preserve"> con un total de </w:t>
      </w:r>
      <w:r>
        <w:rPr>
          <w:rFonts w:ascii="Arial" w:cs="Arial" w:eastAsia="Arial" w:hAnsi="Arial"/>
          <w:b/>
          <w:bCs/>
          <w:sz w:val="22"/>
          <w:szCs w:val="22"/>
        </w:rPr>
        <w:t xml:space="preserve">103 puntos de historia</w:t>
      </w:r>
      <w:r>
        <w:rPr>
          <w:rFonts w:ascii="Arial" w:cs="Arial" w:eastAsia="Arial" w:hAnsi="Arial"/>
          <w:sz w:val="22"/>
          <w:szCs w:val="22"/>
        </w:rPr>
        <w:t xml:space="preserve">. La siguiente tabla resume el backlog ordenado por prioridad: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4212"/>
        <w:gridCol w:w="1805"/>
        <w:gridCol w:w="1303"/>
        <w:gridCol w:w="704"/>
      </w:tblGrid>
      <w:tr>
        <w:trPr>
          <w:tblHeader/>
        </w:trPr>
        <w:tc>
          <w:tcPr>
            <w:tcW w:type="dxa" w:w="100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ID</w:t>
            </w:r>
          </w:p>
        </w:tc>
        <w:tc>
          <w:tcPr>
            <w:tcW w:type="dxa" w:w="421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Historia</w:t>
            </w:r>
          </w:p>
        </w:tc>
        <w:tc>
          <w:tcPr>
            <w:tcW w:type="dxa" w:w="1805"/>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Actor</w:t>
            </w:r>
          </w:p>
        </w:tc>
        <w:tc>
          <w:tcPr>
            <w:tcW w:type="dxa" w:w="1303"/>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Prioridad</w:t>
            </w:r>
          </w:p>
        </w:tc>
        <w:tc>
          <w:tcPr>
            <w:tcW w:type="dxa" w:w="70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Pts</w:t>
            </w:r>
          </w:p>
        </w:tc>
      </w:tr>
      <w:tr>
        <w:trPr>
          <w:cantSplit/>
        </w:trPr>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HU-01</w:t>
            </w:r>
          </w:p>
        </w:tc>
        <w:tc>
          <w:tcPr>
            <w:tcW w:type="dxa" w:w="421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Consultar horarios por barrio</w:t>
            </w:r>
          </w:p>
        </w:tc>
        <w:tc>
          <w:tcPr>
            <w:tcW w:type="dxa" w:w="18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Visitante</w:t>
            </w:r>
          </w:p>
        </w:tc>
        <w:tc>
          <w:tcPr>
            <w:tcW w:type="dxa" w:w="130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Must</w:t>
            </w:r>
          </w:p>
        </w:tc>
        <w:tc>
          <w:tcPr>
            <w:tcW w:type="dxa" w:w="7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5</w:t>
            </w:r>
          </w:p>
        </w:tc>
      </w:tr>
      <w:tr>
        <w:trPr>
          <w:cantSplit/>
        </w:trPr>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HU-02</w:t>
            </w:r>
          </w:p>
        </w:tc>
        <w:tc>
          <w:tcPr>
            <w:tcW w:type="dxa" w:w="421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Ver la próxima recolección</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Visitante</w:t>
            </w:r>
          </w:p>
        </w:tc>
        <w:tc>
          <w:tcPr>
            <w:tcW w:type="dxa" w:w="130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Must</w:t>
            </w:r>
          </w:p>
        </w:tc>
        <w:tc>
          <w:tcPr>
            <w:tcW w:type="dxa" w:w="7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3</w:t>
            </w:r>
          </w:p>
        </w:tc>
      </w:tr>
      <w:tr>
        <w:trPr>
          <w:cantSplit/>
        </w:trPr>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HU-03</w:t>
            </w:r>
          </w:p>
        </w:tc>
        <w:tc>
          <w:tcPr>
            <w:tcW w:type="dxa" w:w="421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Buscar barrio con autocompletado</w:t>
            </w:r>
          </w:p>
        </w:tc>
        <w:tc>
          <w:tcPr>
            <w:tcW w:type="dxa" w:w="18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Visitante</w:t>
            </w:r>
          </w:p>
        </w:tc>
        <w:tc>
          <w:tcPr>
            <w:tcW w:type="dxa" w:w="130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Must</w:t>
            </w:r>
          </w:p>
        </w:tc>
        <w:tc>
          <w:tcPr>
            <w:tcW w:type="dxa" w:w="7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3</w:t>
            </w:r>
          </w:p>
        </w:tc>
      </w:tr>
      <w:tr>
        <w:trPr>
          <w:cantSplit/>
        </w:trPr>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HU-08</w:t>
            </w:r>
          </w:p>
        </w:tc>
        <w:tc>
          <w:tcPr>
            <w:tcW w:type="dxa" w:w="421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Registrarme en la aplicación</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Ciudadano</w:t>
            </w:r>
          </w:p>
        </w:tc>
        <w:tc>
          <w:tcPr>
            <w:tcW w:type="dxa" w:w="130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Must</w:t>
            </w:r>
          </w:p>
        </w:tc>
        <w:tc>
          <w:tcPr>
            <w:tcW w:type="dxa" w:w="7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3</w:t>
            </w:r>
          </w:p>
        </w:tc>
      </w:tr>
      <w:tr>
        <w:trPr>
          <w:cantSplit/>
        </w:trPr>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HU-09</w:t>
            </w:r>
          </w:p>
        </w:tc>
        <w:tc>
          <w:tcPr>
            <w:tcW w:type="dxa" w:w="421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Iniciar y cerrar sesión</w:t>
            </w:r>
          </w:p>
        </w:tc>
        <w:tc>
          <w:tcPr>
            <w:tcW w:type="dxa" w:w="18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Ciudadano</w:t>
            </w:r>
          </w:p>
        </w:tc>
        <w:tc>
          <w:tcPr>
            <w:tcW w:type="dxa" w:w="130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Must</w:t>
            </w:r>
          </w:p>
        </w:tc>
        <w:tc>
          <w:tcPr>
            <w:tcW w:type="dxa" w:w="7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5</w:t>
            </w:r>
          </w:p>
        </w:tc>
      </w:tr>
      <w:tr>
        <w:trPr>
          <w:cantSplit/>
        </w:trPr>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HU-10</w:t>
            </w:r>
          </w:p>
        </w:tc>
        <w:tc>
          <w:tcPr>
            <w:tcW w:type="dxa" w:w="421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Guardar mis ubicaciones</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Ciudadano</w:t>
            </w:r>
          </w:p>
        </w:tc>
        <w:tc>
          <w:tcPr>
            <w:tcW w:type="dxa" w:w="130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Must</w:t>
            </w:r>
          </w:p>
        </w:tc>
        <w:tc>
          <w:tcPr>
            <w:tcW w:type="dxa" w:w="7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3</w:t>
            </w:r>
          </w:p>
        </w:tc>
      </w:tr>
      <w:tr>
        <w:trPr>
          <w:cantSplit/>
        </w:trPr>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HU-11</w:t>
            </w:r>
          </w:p>
        </w:tc>
        <w:tc>
          <w:tcPr>
            <w:tcW w:type="dxa" w:w="421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Recibir recordatorios push</w:t>
            </w:r>
          </w:p>
        </w:tc>
        <w:tc>
          <w:tcPr>
            <w:tcW w:type="dxa" w:w="18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Ciudadano</w:t>
            </w:r>
          </w:p>
        </w:tc>
        <w:tc>
          <w:tcPr>
            <w:tcW w:type="dxa" w:w="130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Must</w:t>
            </w:r>
          </w:p>
        </w:tc>
        <w:tc>
          <w:tcPr>
            <w:tcW w:type="dxa" w:w="7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8</w:t>
            </w:r>
          </w:p>
        </w:tc>
      </w:tr>
      <w:tr>
        <w:trPr>
          <w:cantSplit/>
        </w:trPr>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HU-13</w:t>
            </w:r>
          </w:p>
        </w:tc>
        <w:tc>
          <w:tcPr>
            <w:tcW w:type="dxa" w:w="421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Ver novedades del servicio</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Ciudadano</w:t>
            </w:r>
          </w:p>
        </w:tc>
        <w:tc>
          <w:tcPr>
            <w:tcW w:type="dxa" w:w="130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Must</w:t>
            </w:r>
          </w:p>
        </w:tc>
        <w:tc>
          <w:tcPr>
            <w:tcW w:type="dxa" w:w="7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3</w:t>
            </w:r>
          </w:p>
        </w:tc>
      </w:tr>
      <w:tr>
        <w:trPr>
          <w:cantSplit/>
        </w:trPr>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HU-18</w:t>
            </w:r>
          </w:p>
        </w:tc>
        <w:tc>
          <w:tcPr>
            <w:tcW w:type="dxa" w:w="421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Gestionar horarios</w:t>
            </w:r>
          </w:p>
        </w:tc>
        <w:tc>
          <w:tcPr>
            <w:tcW w:type="dxa" w:w="18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Operador</w:t>
            </w:r>
          </w:p>
        </w:tc>
        <w:tc>
          <w:tcPr>
            <w:tcW w:type="dxa" w:w="130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Must</w:t>
            </w:r>
          </w:p>
        </w:tc>
        <w:tc>
          <w:tcPr>
            <w:tcW w:type="dxa" w:w="7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8</w:t>
            </w:r>
          </w:p>
        </w:tc>
      </w:tr>
      <w:tr>
        <w:trPr>
          <w:cantSplit/>
        </w:trPr>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HU-19</w:t>
            </w:r>
          </w:p>
        </w:tc>
        <w:tc>
          <w:tcPr>
            <w:tcW w:type="dxa" w:w="421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Gestionar rutas y recorrido</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Operador</w:t>
            </w:r>
          </w:p>
        </w:tc>
        <w:tc>
          <w:tcPr>
            <w:tcW w:type="dxa" w:w="130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Must</w:t>
            </w:r>
          </w:p>
        </w:tc>
        <w:tc>
          <w:tcPr>
            <w:tcW w:type="dxa" w:w="7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8</w:t>
            </w:r>
          </w:p>
        </w:tc>
      </w:tr>
      <w:tr>
        <w:trPr>
          <w:cantSplit/>
        </w:trPr>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HU-20</w:t>
            </w:r>
          </w:p>
        </w:tc>
        <w:tc>
          <w:tcPr>
            <w:tcW w:type="dxa" w:w="421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Publicar novedades</w:t>
            </w:r>
          </w:p>
        </w:tc>
        <w:tc>
          <w:tcPr>
            <w:tcW w:type="dxa" w:w="18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Operador</w:t>
            </w:r>
          </w:p>
        </w:tc>
        <w:tc>
          <w:tcPr>
            <w:tcW w:type="dxa" w:w="130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Must</w:t>
            </w:r>
          </w:p>
        </w:tc>
        <w:tc>
          <w:tcPr>
            <w:tcW w:type="dxa" w:w="7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5</w:t>
            </w:r>
          </w:p>
        </w:tc>
      </w:tr>
      <w:tr>
        <w:trPr>
          <w:cantSplit/>
        </w:trPr>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HU-22</w:t>
            </w:r>
          </w:p>
        </w:tc>
        <w:tc>
          <w:tcPr>
            <w:tcW w:type="dxa" w:w="421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Administrar catálogos</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Administrador</w:t>
            </w:r>
          </w:p>
        </w:tc>
        <w:tc>
          <w:tcPr>
            <w:tcW w:type="dxa" w:w="130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Must</w:t>
            </w:r>
          </w:p>
        </w:tc>
        <w:tc>
          <w:tcPr>
            <w:tcW w:type="dxa" w:w="7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5</w:t>
            </w:r>
          </w:p>
        </w:tc>
      </w:tr>
      <w:tr>
        <w:trPr>
          <w:cantSplit/>
        </w:trPr>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HU-23</w:t>
            </w:r>
          </w:p>
        </w:tc>
        <w:tc>
          <w:tcPr>
            <w:tcW w:type="dxa" w:w="421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Administrar usuarios y roles</w:t>
            </w:r>
          </w:p>
        </w:tc>
        <w:tc>
          <w:tcPr>
            <w:tcW w:type="dxa" w:w="18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Administrador</w:t>
            </w:r>
          </w:p>
        </w:tc>
        <w:tc>
          <w:tcPr>
            <w:tcW w:type="dxa" w:w="130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Must</w:t>
            </w:r>
          </w:p>
        </w:tc>
        <w:tc>
          <w:tcPr>
            <w:tcW w:type="dxa" w:w="7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3</w:t>
            </w:r>
          </w:p>
        </w:tc>
      </w:tr>
      <w:tr>
        <w:trPr>
          <w:cantSplit/>
        </w:trPr>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HU-05</w:t>
            </w:r>
          </w:p>
        </w:tc>
        <w:tc>
          <w:tcPr>
            <w:tcW w:type="dxa" w:w="421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Consultar sin conexión</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Visitante</w:t>
            </w:r>
          </w:p>
        </w:tc>
        <w:tc>
          <w:tcPr>
            <w:tcW w:type="dxa" w:w="130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Should</w:t>
            </w:r>
          </w:p>
        </w:tc>
        <w:tc>
          <w:tcPr>
            <w:tcW w:type="dxa" w:w="7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5</w:t>
            </w:r>
          </w:p>
        </w:tc>
      </w:tr>
      <w:tr>
        <w:trPr>
          <w:cantSplit/>
        </w:trPr>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HU-06</w:t>
            </w:r>
          </w:p>
        </w:tc>
        <w:tc>
          <w:tcPr>
            <w:tcW w:type="dxa" w:w="421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Instalar la aplicación</w:t>
            </w:r>
          </w:p>
        </w:tc>
        <w:tc>
          <w:tcPr>
            <w:tcW w:type="dxa" w:w="18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Visitante</w:t>
            </w:r>
          </w:p>
        </w:tc>
        <w:tc>
          <w:tcPr>
            <w:tcW w:type="dxa" w:w="130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Should</w:t>
            </w:r>
          </w:p>
        </w:tc>
        <w:tc>
          <w:tcPr>
            <w:tcW w:type="dxa" w:w="7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2</w:t>
            </w:r>
          </w:p>
        </w:tc>
      </w:tr>
      <w:tr>
        <w:trPr>
          <w:cantSplit/>
        </w:trPr>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HU-07</w:t>
            </w:r>
          </w:p>
        </w:tc>
        <w:tc>
          <w:tcPr>
            <w:tcW w:type="dxa" w:w="421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Guía de separación de residuos</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Visitante</w:t>
            </w:r>
          </w:p>
        </w:tc>
        <w:tc>
          <w:tcPr>
            <w:tcW w:type="dxa" w:w="130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Should</w:t>
            </w:r>
          </w:p>
        </w:tc>
        <w:tc>
          <w:tcPr>
            <w:tcW w:type="dxa" w:w="7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2</w:t>
            </w:r>
          </w:p>
        </w:tc>
      </w:tr>
      <w:tr>
        <w:trPr>
          <w:cantSplit/>
        </w:trPr>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HU-14</w:t>
            </w:r>
          </w:p>
        </w:tc>
        <w:tc>
          <w:tcPr>
            <w:tcW w:type="dxa" w:w="421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Reportar que el camión no pasó</w:t>
            </w:r>
          </w:p>
        </w:tc>
        <w:tc>
          <w:tcPr>
            <w:tcW w:type="dxa" w:w="18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Ciudadano</w:t>
            </w:r>
          </w:p>
        </w:tc>
        <w:tc>
          <w:tcPr>
            <w:tcW w:type="dxa" w:w="130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Should</w:t>
            </w:r>
          </w:p>
        </w:tc>
        <w:tc>
          <w:tcPr>
            <w:tcW w:type="dxa" w:w="7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5</w:t>
            </w:r>
          </w:p>
        </w:tc>
      </w:tr>
      <w:tr>
        <w:trPr>
          <w:cantSplit/>
        </w:trPr>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HU-15</w:t>
            </w:r>
          </w:p>
        </w:tc>
        <w:tc>
          <w:tcPr>
            <w:tcW w:type="dxa" w:w="421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Seguir mis reportes</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Ciudadano</w:t>
            </w:r>
          </w:p>
        </w:tc>
        <w:tc>
          <w:tcPr>
            <w:tcW w:type="dxa" w:w="130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Should</w:t>
            </w:r>
          </w:p>
        </w:tc>
        <w:tc>
          <w:tcPr>
            <w:tcW w:type="dxa" w:w="7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3</w:t>
            </w:r>
          </w:p>
        </w:tc>
      </w:tr>
      <w:tr>
        <w:trPr>
          <w:cantSplit/>
        </w:trPr>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HU-17</w:t>
            </w:r>
          </w:p>
        </w:tc>
        <w:tc>
          <w:tcPr>
            <w:tcW w:type="dxa" w:w="421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Gestionar mi perfil</w:t>
            </w:r>
          </w:p>
        </w:tc>
        <w:tc>
          <w:tcPr>
            <w:tcW w:type="dxa" w:w="18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Ciudadano</w:t>
            </w:r>
          </w:p>
        </w:tc>
        <w:tc>
          <w:tcPr>
            <w:tcW w:type="dxa" w:w="130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Should</w:t>
            </w:r>
          </w:p>
        </w:tc>
        <w:tc>
          <w:tcPr>
            <w:tcW w:type="dxa" w:w="7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3</w:t>
            </w:r>
          </w:p>
        </w:tc>
      </w:tr>
      <w:tr>
        <w:trPr>
          <w:cantSplit/>
        </w:trPr>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HU-21</w:t>
            </w:r>
          </w:p>
        </w:tc>
        <w:tc>
          <w:tcPr>
            <w:tcW w:type="dxa" w:w="421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Atender reportes ciudadanos</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Operador</w:t>
            </w:r>
          </w:p>
        </w:tc>
        <w:tc>
          <w:tcPr>
            <w:tcW w:type="dxa" w:w="130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Should</w:t>
            </w:r>
          </w:p>
        </w:tc>
        <w:tc>
          <w:tcPr>
            <w:tcW w:type="dxa" w:w="7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5</w:t>
            </w:r>
          </w:p>
        </w:tc>
      </w:tr>
      <w:tr>
        <w:trPr>
          <w:cantSplit/>
        </w:trPr>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HU-04</w:t>
            </w:r>
          </w:p>
        </w:tc>
        <w:tc>
          <w:tcPr>
            <w:tcW w:type="dxa" w:w="421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Detectar mi barrio por ubicación</w:t>
            </w:r>
          </w:p>
        </w:tc>
        <w:tc>
          <w:tcPr>
            <w:tcW w:type="dxa" w:w="18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Visitante</w:t>
            </w:r>
          </w:p>
        </w:tc>
        <w:tc>
          <w:tcPr>
            <w:tcW w:type="dxa" w:w="130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Could</w:t>
            </w:r>
          </w:p>
        </w:tc>
        <w:tc>
          <w:tcPr>
            <w:tcW w:type="dxa" w:w="7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5</w:t>
            </w:r>
          </w:p>
        </w:tc>
      </w:tr>
      <w:tr>
        <w:trPr>
          <w:cantSplit/>
        </w:trPr>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HU-12</w:t>
            </w:r>
          </w:p>
        </w:tc>
        <w:tc>
          <w:tcPr>
            <w:tcW w:type="dxa" w:w="421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Recordatorio la noche anterior</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Ciudadano</w:t>
            </w:r>
          </w:p>
        </w:tc>
        <w:tc>
          <w:tcPr>
            <w:tcW w:type="dxa" w:w="130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Could</w:t>
            </w:r>
          </w:p>
        </w:tc>
        <w:tc>
          <w:tcPr>
            <w:tcW w:type="dxa" w:w="7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3</w:t>
            </w:r>
          </w:p>
        </w:tc>
      </w:tr>
      <w:tr>
        <w:trPr>
          <w:cantSplit/>
        </w:trPr>
        <w:tc>
          <w:tcPr>
            <w:tcW w:type="dxa" w:w="10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HU-16</w:t>
            </w:r>
          </w:p>
        </w:tc>
        <w:tc>
          <w:tcPr>
            <w:tcW w:type="dxa" w:w="421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Bandeja de notificaciones</w:t>
            </w:r>
          </w:p>
        </w:tc>
        <w:tc>
          <w:tcPr>
            <w:tcW w:type="dxa" w:w="1805"/>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Ciudadano</w:t>
            </w:r>
          </w:p>
        </w:tc>
        <w:tc>
          <w:tcPr>
            <w:tcW w:type="dxa" w:w="130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Could</w:t>
            </w:r>
          </w:p>
        </w:tc>
        <w:tc>
          <w:tcPr>
            <w:tcW w:type="dxa" w:w="70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3</w:t>
            </w:r>
          </w:p>
        </w:tc>
      </w:tr>
      <w:tr>
        <w:trPr>
          <w:cantSplit/>
        </w:trPr>
        <w:tc>
          <w:tcPr>
            <w:tcW w:type="dxa" w:w="10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HU-24</w:t>
            </w:r>
          </w:p>
        </w:tc>
        <w:tc>
          <w:tcPr>
            <w:tcW w:type="dxa" w:w="421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Tablero de indicadores</w:t>
            </w:r>
          </w:p>
        </w:tc>
        <w:tc>
          <w:tcPr>
            <w:tcW w:type="dxa" w:w="1805"/>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Administrador</w:t>
            </w:r>
          </w:p>
        </w:tc>
        <w:tc>
          <w:tcPr>
            <w:tcW w:type="dxa" w:w="130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Could</w:t>
            </w:r>
          </w:p>
        </w:tc>
        <w:tc>
          <w:tcPr>
            <w:tcW w:type="dxa" w:w="70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5</w:t>
            </w:r>
          </w:p>
        </w:tc>
      </w:tr>
    </w:tbl>
    <w:p>
      <w:pPr>
        <w:spacing w:after="200"/>
      </w:pPr>
    </w:p>
    <w:p>
      <w:pPr>
        <w:pStyle w:val="Heading2"/>
      </w:pPr>
      <w:r>
        <w:t xml:space="preserve">6.1 Plan de entregas propuesto</w:t>
      </w:r>
    </w:p>
    <w:p>
      <w:pPr>
        <w:spacing w:after="160" w:line="300"/>
        <w:jc w:val="both"/>
      </w:pPr>
      <w:r>
        <w:rPr>
          <w:rFonts w:ascii="Arial" w:cs="Arial" w:eastAsia="Arial" w:hAnsi="Arial"/>
          <w:sz w:val="22"/>
          <w:szCs w:val="22"/>
        </w:rPr>
        <w:t xml:space="preserve">Suponiendo sprints de dos semanas y una velocidad inicial estimada de 20 a 25 puntos por sprint para un equipo pequeño, se propone el siguiente plan de entregas incrementales: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3"/>
        <w:gridCol w:w="3510"/>
        <w:gridCol w:w="802"/>
        <w:gridCol w:w="3511"/>
      </w:tblGrid>
      <w:tr>
        <w:trPr>
          <w:tblHeader/>
        </w:trPr>
        <w:tc>
          <w:tcPr>
            <w:tcW w:type="dxa" w:w="1203"/>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Entrega</w:t>
            </w:r>
          </w:p>
        </w:tc>
        <w:tc>
          <w:tcPr>
            <w:tcW w:type="dxa" w:w="3510"/>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Contenido</w:t>
            </w:r>
          </w:p>
        </w:tc>
        <w:tc>
          <w:tcPr>
            <w:tcW w:type="dxa" w:w="80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Puntos</w:t>
            </w:r>
          </w:p>
        </w:tc>
        <w:tc>
          <w:tcPr>
            <w:tcW w:type="dxa" w:w="3511"/>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Resultado visible</w:t>
            </w:r>
          </w:p>
        </w:tc>
      </w:tr>
      <w:tr>
        <w:trPr>
          <w:cantSplit/>
        </w:trPr>
        <w:tc>
          <w:tcPr>
            <w:tcW w:type="dxa" w:w="120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Versión 1.0</w:t>
            </w:r>
          </w:p>
        </w:tc>
        <w:tc>
          <w:tcPr>
            <w:tcW w:type="dxa" w:w="35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HU-01, HU-02, HU-03, HU-08, HU-09, HU-10, HU-11, HU-13, HU-18, HU-19, HU-20, HU-22, HU-23</w:t>
            </w:r>
          </w:p>
        </w:tc>
        <w:tc>
          <w:tcPr>
            <w:tcW w:type="dxa" w:w="8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62</w:t>
            </w:r>
          </w:p>
        </w:tc>
        <w:tc>
          <w:tcPr>
            <w:tcW w:type="dxa" w:w="351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Producto mínimo viable: consulta pública, cuentas, recordatorios push y panel de gestión.</w:t>
            </w:r>
          </w:p>
        </w:tc>
      </w:tr>
      <w:tr>
        <w:trPr>
          <w:cantSplit/>
        </w:trPr>
        <w:tc>
          <w:tcPr>
            <w:tcW w:type="dxa" w:w="1203"/>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Versión 2.0</w:t>
            </w:r>
          </w:p>
        </w:tc>
        <w:tc>
          <w:tcPr>
            <w:tcW w:type="dxa" w:w="3510"/>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HU-05, HU-06, HU-07, HU-14, HU-15, HU-17, HU-21</w:t>
            </w:r>
          </w:p>
        </w:tc>
        <w:tc>
          <w:tcPr>
            <w:tcW w:type="dxa" w:w="80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25</w:t>
            </w:r>
          </w:p>
        </w:tc>
        <w:tc>
          <w:tcPr>
            <w:tcW w:type="dxa" w:w="3511"/>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PWA offline e instalable, guía de separación y ciclo completo de reportes.</w:t>
            </w:r>
          </w:p>
        </w:tc>
      </w:tr>
      <w:tr>
        <w:trPr>
          <w:cantSplit/>
        </w:trPr>
        <w:tc>
          <w:tcPr>
            <w:tcW w:type="dxa" w:w="1203"/>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Versión 3.0</w:t>
            </w:r>
          </w:p>
        </w:tc>
        <w:tc>
          <w:tcPr>
            <w:tcW w:type="dxa" w:w="3510"/>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HU-04, HU-12, HU-16, HU-24</w:t>
            </w:r>
          </w:p>
        </w:tc>
        <w:tc>
          <w:tcPr>
            <w:tcW w:type="dxa" w:w="80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16</w:t>
            </w:r>
          </w:p>
        </w:tc>
        <w:tc>
          <w:tcPr>
            <w:tcW w:type="dxa" w:w="3511"/>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Geolocalización, recordatorio nocturno, bandeja de notificaciones e indicadores.</w:t>
            </w:r>
          </w:p>
        </w:tc>
      </w:tr>
    </w:tbl>
    <w:p>
      <w:pPr>
        <w:spacing w:after="200" w:line="300"/>
        <w:jc w:val="both"/>
      </w:pPr>
      <w:r>
        <w:rPr>
          <w:rFonts w:ascii="Arial" w:cs="Arial" w:eastAsia="Arial" w:hAnsi="Arial"/>
          <w:sz w:val="22"/>
          <w:szCs w:val="22"/>
        </w:rPr>
        <w:t xml:space="preserve">Dado que el bloque «Must» supera la capacidad de un solo sprint, en la práctica la versión 1.0 se distribuiría en dos o tres sprints, comenzando por HU-01, HU-03, HU-18, HU-19 y HU-22, que constituyen la base de datos operativa sin la cual la consulta pública no tiene contenido.</w:t>
      </w:r>
    </w:p>
    <w:p>
      <w:pPr>
        <w:pStyle w:val="Heading2"/>
      </w:pPr>
      <w:r>
        <w:t xml:space="preserve">6.2 Trazabilidad con la base de datos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54"/>
        <w:gridCol w:w="6372"/>
      </w:tblGrid>
      <w:tr>
        <w:trPr>
          <w:tblHeader/>
        </w:trPr>
        <w:tc>
          <w:tcPr>
            <w:tcW w:type="dxa" w:w="2654"/>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Historias</w:t>
            </w:r>
          </w:p>
        </w:tc>
        <w:tc>
          <w:tcPr>
            <w:tcW w:type="dxa" w:w="6372"/>
            <w:tcBorders>
              <w:top w:val="single" w:color="CBD5E1" w:sz="4"/>
              <w:left w:val="single" w:color="CBD5E1" w:sz="4"/>
              <w:bottom w:val="single" w:color="CBD5E1" w:sz="4"/>
              <w:right w:val="single" w:color="CBD5E1" w:sz="4"/>
            </w:tcBorders>
            <w:shd w:fill="14532D"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color w:val="FFFFFF"/>
                <w:sz w:val="19"/>
                <w:szCs w:val="19"/>
              </w:rPr>
              <w:t xml:space="preserve">Tablas / objetos de base de datos</w:t>
            </w:r>
          </w:p>
        </w:tc>
      </w:tr>
      <w:tr>
        <w:trPr>
          <w:cantSplit/>
        </w:trPr>
        <w:tc>
          <w:tcPr>
            <w:tcW w:type="dxa" w:w="265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HU-01, HU-02, HU-03, HU-04</w:t>
            </w:r>
          </w:p>
        </w:tc>
        <w:tc>
          <w:tcPr>
            <w:tcW w:type="dxa" w:w="637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barrios, zonas, rutas, ruta_barrio, horarios, tipos_residuo, vw_horarios_por_barrio, sp_proximas_recolecciones</w:t>
            </w:r>
          </w:p>
        </w:tc>
      </w:tr>
      <w:tr>
        <w:trPr>
          <w:cantSplit/>
        </w:trPr>
        <w:tc>
          <w:tcPr>
            <w:tcW w:type="dxa" w:w="265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HU-07</w:t>
            </w:r>
          </w:p>
        </w:tc>
        <w:tc>
          <w:tcPr>
            <w:tcW w:type="dxa" w:w="637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tipos_residuo</w:t>
            </w:r>
          </w:p>
        </w:tc>
      </w:tr>
      <w:tr>
        <w:trPr>
          <w:cantSplit/>
        </w:trPr>
        <w:tc>
          <w:tcPr>
            <w:tcW w:type="dxa" w:w="265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HU-08, HU-09, HU-17, HU-23</w:t>
            </w:r>
          </w:p>
        </w:tc>
        <w:tc>
          <w:tcPr>
            <w:tcW w:type="dxa" w:w="637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usuarios, roles</w:t>
            </w:r>
          </w:p>
        </w:tc>
      </w:tr>
      <w:tr>
        <w:trPr>
          <w:cantSplit/>
        </w:trPr>
        <w:tc>
          <w:tcPr>
            <w:tcW w:type="dxa" w:w="265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HU-10</w:t>
            </w:r>
          </w:p>
        </w:tc>
        <w:tc>
          <w:tcPr>
            <w:tcW w:type="dxa" w:w="637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ubicaciones_usuario</w:t>
            </w:r>
          </w:p>
        </w:tc>
      </w:tr>
      <w:tr>
        <w:trPr>
          <w:cantSplit/>
        </w:trPr>
        <w:tc>
          <w:tcPr>
            <w:tcW w:type="dxa" w:w="265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HU-11, HU-12</w:t>
            </w:r>
          </w:p>
        </w:tc>
        <w:tc>
          <w:tcPr>
            <w:tcW w:type="dxa" w:w="637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preferencias_notificacion, suscripciones_push, notificaciones, sp_usuarios_a_notificar</w:t>
            </w:r>
          </w:p>
        </w:tc>
      </w:tr>
      <w:tr>
        <w:trPr>
          <w:cantSplit/>
        </w:trPr>
        <w:tc>
          <w:tcPr>
            <w:tcW w:type="dxa" w:w="265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HU-13, HU-20</w:t>
            </w:r>
          </w:p>
        </w:tc>
        <w:tc>
          <w:tcPr>
            <w:tcW w:type="dxa" w:w="637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novedades, notificaciones</w:t>
            </w:r>
          </w:p>
        </w:tc>
      </w:tr>
      <w:tr>
        <w:trPr>
          <w:cantSplit/>
        </w:trPr>
        <w:tc>
          <w:tcPr>
            <w:tcW w:type="dxa" w:w="265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HU-14, HU-15, HU-21</w:t>
            </w:r>
          </w:p>
        </w:tc>
        <w:tc>
          <w:tcPr>
            <w:tcW w:type="dxa" w:w="637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reportes, vw_reportes_pendientes</w:t>
            </w:r>
          </w:p>
        </w:tc>
      </w:tr>
      <w:tr>
        <w:trPr>
          <w:cantSplit/>
        </w:trPr>
        <w:tc>
          <w:tcPr>
            <w:tcW w:type="dxa" w:w="2654"/>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HU-16</w:t>
            </w:r>
          </w:p>
        </w:tc>
        <w:tc>
          <w:tcPr>
            <w:tcW w:type="dxa" w:w="6372"/>
            <w:tcBorders>
              <w:top w:val="single" w:color="CBD5E1" w:sz="4"/>
              <w:left w:val="single" w:color="CBD5E1" w:sz="4"/>
              <w:bottom w:val="single" w:color="CBD5E1" w:sz="4"/>
              <w:right w:val="single" w:color="CBD5E1" w:sz="4"/>
            </w:tcBorders>
            <w:shd w:fill="F8FAFC" w:color="auto" w:val="clear"/>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notificaciones</w:t>
            </w:r>
          </w:p>
        </w:tc>
      </w:tr>
      <w:tr>
        <w:trPr>
          <w:cantSplit/>
        </w:trPr>
        <w:tc>
          <w:tcPr>
            <w:tcW w:type="dxa" w:w="2654"/>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bCs/>
                <w:sz w:val="19"/>
                <w:szCs w:val="19"/>
              </w:rPr>
              <w:t xml:space="preserve">HU-19, HU-22</w:t>
            </w:r>
          </w:p>
        </w:tc>
        <w:tc>
          <w:tcPr>
            <w:tcW w:type="dxa" w:w="6372"/>
            <w:tcBorders>
              <w:top w:val="single" w:color="CBD5E1" w:sz="4"/>
              <w:left w:val="single" w:color="CBD5E1" w:sz="4"/>
              <w:bottom w:val="single" w:color="CBD5E1" w:sz="4"/>
              <w:right w:val="single" w:color="CBD5E1" w:sz="4"/>
            </w:tcBorders>
            <w:tcMar>
              <w:top w:type="dxa" w:w="70"/>
              <w:left w:type="dxa" w:w="100"/>
              <w:bottom w:type="dxa" w:w="70"/>
              <w:right w:type="dxa" w:w="100"/>
            </w:tcMar>
            <w:vAlign w:val="top"/>
          </w:tcPr>
          <w:p>
            <w:pPr>
              <w:keepNext w:val="false"/>
              <w:keepLines/>
              <w:spacing w:after="40"/>
              <w:jc w:val="left"/>
            </w:pPr>
            <w:r>
              <w:rPr>
                <w:rFonts w:ascii="Arial" w:cs="Arial" w:eastAsia="Arial" w:hAnsi="Arial"/>
                <w:b w:val="false"/>
                <w:bCs w:val="false"/>
                <w:sz w:val="19"/>
                <w:szCs w:val="19"/>
              </w:rPr>
              <w:t xml:space="preserve">rutas, ruta_barrio, vehiculos, zonas, barrios</w:t>
            </w:r>
          </w:p>
        </w:tc>
      </w:tr>
    </w:tbl>
    <w:p>
      <w:pPr>
        <w:pStyle w:val="Heading1"/>
      </w:pPr>
      <w:r>
        <w:t xml:space="preserve">7. Conclusiones</w:t>
      </w:r>
    </w:p>
    <w:p>
      <w:pPr>
        <w:spacing w:after="160" w:line="300"/>
        <w:jc w:val="both"/>
      </w:pPr>
      <w:r>
        <w:rPr>
          <w:rFonts w:ascii="Arial" w:cs="Arial" w:eastAsia="Arial" w:hAnsi="Arial"/>
          <w:sz w:val="22"/>
          <w:szCs w:val="22"/>
        </w:rPr>
        <w:t xml:space="preserve">La formulación de las historias de usuario permitió traducir un problema cotidiano —no saber cuándo pasa el camión de la basura— en un conjunto de funcionalidades concretas, priorizadas y verificables. La separación en cinco épicas evidencia que el valor del producto no depende solo de mostrar horarios, sino de mantenerlos actualizados (gestión), comunicarlos de forma proactiva (notificaciones) y retroalimentar al prestador del servicio (reportes).</w:t>
      </w:r>
    </w:p>
    <w:p>
      <w:pPr>
        <w:spacing w:after="160" w:line="300"/>
        <w:jc w:val="both"/>
      </w:pPr>
      <w:r>
        <w:rPr>
          <w:rFonts w:ascii="Arial" w:cs="Arial" w:eastAsia="Arial" w:hAnsi="Arial"/>
          <w:sz w:val="22"/>
          <w:szCs w:val="22"/>
        </w:rPr>
        <w:t xml:space="preserve">La priorización MoSCoW muestra que el producto mínimo viable puede construirse con las historias marcadas como «Must», mientras que funciones de alto atractivo como la geolocalización pueden postergarse sin comprometer el objetivo central. Por su parte, los criterios de aceptación en formato Dado–Cuando–Entonces reducen la ambigüedad y sirven como base directa para las pruebas de aceptación con herramientas como Vitest, Jest o Cypress.</w:t>
      </w:r>
    </w:p>
    <w:p>
      <w:pPr>
        <w:spacing w:after="160" w:line="300"/>
        <w:jc w:val="both"/>
      </w:pPr>
      <w:r>
        <w:rPr>
          <w:rFonts w:ascii="Arial" w:cs="Arial" w:eastAsia="Arial" w:hAnsi="Arial"/>
          <w:sz w:val="22"/>
          <w:szCs w:val="22"/>
        </w:rPr>
        <w:t xml:space="preserve">Finalmente, la trazabilidad entre historias y objetos de la base de datos asegura la coherencia entre la visión del usuario y el modelo de datos implementado en MySQL, lo que facilita el mantenimiento y la evolución del sistema.</w:t>
      </w:r>
    </w:p>
    <w:p>
      <w:pPr>
        <w:pStyle w:val="Heading1"/>
      </w:pPr>
      <w:r>
        <w:t xml:space="preserve">Referencias</w:t>
      </w:r>
    </w:p>
    <w:p>
      <w:pPr>
        <w:spacing w:after="160" w:line="300"/>
        <w:jc w:val="both"/>
      </w:pPr>
      <w:r>
        <w:rPr>
          <w:rFonts w:ascii="Arial" w:cs="Arial" w:eastAsia="Arial" w:hAnsi="Arial"/>
          <w:i/>
          <w:iCs/>
          <w:color w:val="475569"/>
          <w:sz w:val="18"/>
          <w:szCs w:val="18"/>
        </w:rPr>
        <w:t xml:space="preserve">Nota: verifique las referencias antes de entregarlas; fueron elaboradas sin consulta a bases de datos en línea.</w:t>
      </w:r>
    </w:p>
    <w:p>
      <w:pPr>
        <w:spacing w:after="160" w:line="300"/>
        <w:ind w:left="720" w:hanging="720"/>
        <w:jc w:val="left"/>
      </w:pPr>
      <w:r>
        <w:rPr>
          <w:rFonts w:ascii="Arial" w:cs="Arial" w:eastAsia="Arial" w:hAnsi="Arial"/>
          <w:sz w:val="22"/>
          <w:szCs w:val="22"/>
        </w:rPr>
        <w:t xml:space="preserve">Beck, K., Beedle, M., van Bennekum, A., Cockburn, A., Cunningham, W., Fowler, M., … Thomas, D. (2001). </w:t>
      </w:r>
      <w:r>
        <w:rPr>
          <w:rFonts w:ascii="Arial" w:cs="Arial" w:eastAsia="Arial" w:hAnsi="Arial"/>
          <w:i/>
          <w:iCs/>
          <w:sz w:val="22"/>
          <w:szCs w:val="22"/>
        </w:rPr>
        <w:t xml:space="preserve">Manifiesto por el desarrollo ágil de software</w:t>
      </w:r>
      <w:r>
        <w:rPr>
          <w:rFonts w:ascii="Arial" w:cs="Arial" w:eastAsia="Arial" w:hAnsi="Arial"/>
          <w:sz w:val="22"/>
          <w:szCs w:val="22"/>
        </w:rPr>
        <w:t xml:space="preserve">. https://agilemanifesto.org/iso/es/manifesto.html</w:t>
      </w:r>
    </w:p>
    <w:p>
      <w:pPr>
        <w:spacing w:after="160" w:line="300"/>
        <w:ind w:left="720" w:hanging="720"/>
        <w:jc w:val="left"/>
      </w:pPr>
      <w:r>
        <w:rPr>
          <w:rFonts w:ascii="Arial" w:cs="Arial" w:eastAsia="Arial" w:hAnsi="Arial"/>
          <w:sz w:val="22"/>
          <w:szCs w:val="22"/>
        </w:rPr>
        <w:t xml:space="preserve">Cohn, M. (2004). </w:t>
      </w:r>
      <w:r>
        <w:rPr>
          <w:rFonts w:ascii="Arial" w:cs="Arial" w:eastAsia="Arial" w:hAnsi="Arial"/>
          <w:i/>
          <w:iCs/>
          <w:sz w:val="22"/>
          <w:szCs w:val="22"/>
        </w:rPr>
        <w:t xml:space="preserve">User stories applied: For agile software development</w:t>
      </w:r>
      <w:r>
        <w:rPr>
          <w:rFonts w:ascii="Arial" w:cs="Arial" w:eastAsia="Arial" w:hAnsi="Arial"/>
          <w:sz w:val="22"/>
          <w:szCs w:val="22"/>
        </w:rPr>
        <w:t xml:space="preserve">. Addison-Wesley.</w:t>
      </w:r>
    </w:p>
    <w:p>
      <w:pPr>
        <w:spacing w:after="160" w:line="300"/>
        <w:ind w:left="720" w:hanging="720"/>
        <w:jc w:val="left"/>
      </w:pPr>
      <w:r>
        <w:rPr>
          <w:rFonts w:ascii="Arial" w:cs="Arial" w:eastAsia="Arial" w:hAnsi="Arial"/>
          <w:sz w:val="22"/>
          <w:szCs w:val="22"/>
        </w:rPr>
        <w:t xml:space="preserve">Ministerio de Vivienda, Ciudad y Territorio. (2019). </w:t>
      </w:r>
      <w:r>
        <w:rPr>
          <w:rFonts w:ascii="Arial" w:cs="Arial" w:eastAsia="Arial" w:hAnsi="Arial"/>
          <w:i/>
          <w:iCs/>
          <w:sz w:val="22"/>
          <w:szCs w:val="22"/>
        </w:rPr>
        <w:t xml:space="preserve">Resolución 2184 de 2019, por la cual se modifica la Resolución 668 de 2016 sobre uso racional de bolsas plásticas y se adoptan otras disposiciones</w:t>
      </w:r>
      <w:r>
        <w:rPr>
          <w:rFonts w:ascii="Arial" w:cs="Arial" w:eastAsia="Arial" w:hAnsi="Arial"/>
          <w:sz w:val="22"/>
          <w:szCs w:val="22"/>
        </w:rPr>
        <w:t xml:space="preserve">. Bogotá, Colombia.</w:t>
      </w:r>
    </w:p>
    <w:p>
      <w:pPr>
        <w:spacing w:after="160" w:line="300"/>
        <w:ind w:left="720" w:hanging="720"/>
        <w:jc w:val="left"/>
      </w:pPr>
      <w:r>
        <w:rPr>
          <w:rFonts w:ascii="Arial" w:cs="Arial" w:eastAsia="Arial" w:hAnsi="Arial"/>
          <w:sz w:val="22"/>
          <w:szCs w:val="22"/>
        </w:rPr>
        <w:t xml:space="preserve">North, D. (2006). Introducing BDD. </w:t>
      </w:r>
      <w:r>
        <w:rPr>
          <w:rFonts w:ascii="Arial" w:cs="Arial" w:eastAsia="Arial" w:hAnsi="Arial"/>
          <w:i/>
          <w:iCs/>
          <w:sz w:val="22"/>
          <w:szCs w:val="22"/>
        </w:rPr>
        <w:t xml:space="preserve">Better Software Magazine</w:t>
      </w:r>
      <w:r>
        <w:rPr>
          <w:rFonts w:ascii="Arial" w:cs="Arial" w:eastAsia="Arial" w:hAnsi="Arial"/>
          <w:sz w:val="22"/>
          <w:szCs w:val="22"/>
        </w:rPr>
        <w:t xml:space="preserve">. https://dannorth.net/introducing-bdd/</w:t>
      </w:r>
    </w:p>
    <w:p>
      <w:pPr>
        <w:spacing w:after="160" w:line="300"/>
        <w:ind w:left="720" w:hanging="720"/>
        <w:jc w:val="left"/>
      </w:pPr>
      <w:r>
        <w:rPr>
          <w:rFonts w:ascii="Arial" w:cs="Arial" w:eastAsia="Arial" w:hAnsi="Arial"/>
          <w:sz w:val="22"/>
          <w:szCs w:val="22"/>
        </w:rPr>
        <w:t xml:space="preserve">Pressman, R. S., &amp; Maxim, B. R. (2021). </w:t>
      </w:r>
      <w:r>
        <w:rPr>
          <w:rFonts w:ascii="Arial" w:cs="Arial" w:eastAsia="Arial" w:hAnsi="Arial"/>
          <w:i/>
          <w:iCs/>
          <w:sz w:val="22"/>
          <w:szCs w:val="22"/>
        </w:rPr>
        <w:t xml:space="preserve">Ingeniería del software: Un enfoque práctico</w:t>
      </w:r>
      <w:r>
        <w:rPr>
          <w:rFonts w:ascii="Arial" w:cs="Arial" w:eastAsia="Arial" w:hAnsi="Arial"/>
          <w:sz w:val="22"/>
          <w:szCs w:val="22"/>
        </w:rPr>
        <w:t xml:space="preserve"> (9.ª ed.). McGraw-Hill.</w:t>
      </w:r>
    </w:p>
    <w:p>
      <w:pPr>
        <w:spacing w:after="160" w:line="300"/>
        <w:ind w:left="720" w:hanging="720"/>
        <w:jc w:val="left"/>
      </w:pPr>
      <w:r>
        <w:rPr>
          <w:rFonts w:ascii="Arial" w:cs="Arial" w:eastAsia="Arial" w:hAnsi="Arial"/>
          <w:sz w:val="22"/>
          <w:szCs w:val="22"/>
        </w:rPr>
        <w:t xml:space="preserve">Schwaber, K., &amp; Sutherland, J. (2020). </w:t>
      </w:r>
      <w:r>
        <w:rPr>
          <w:rFonts w:ascii="Arial" w:cs="Arial" w:eastAsia="Arial" w:hAnsi="Arial"/>
          <w:i/>
          <w:iCs/>
          <w:sz w:val="22"/>
          <w:szCs w:val="22"/>
        </w:rPr>
        <w:t xml:space="preserve">La guía de Scrum</w:t>
      </w:r>
      <w:r>
        <w:rPr>
          <w:rFonts w:ascii="Arial" w:cs="Arial" w:eastAsia="Arial" w:hAnsi="Arial"/>
          <w:sz w:val="22"/>
          <w:szCs w:val="22"/>
        </w:rPr>
        <w:t xml:space="preserve">. https://scrumguides.org/</w:t>
      </w:r>
    </w:p>
    <w:p>
      <w:pPr>
        <w:spacing w:after="160" w:line="300"/>
        <w:ind w:left="720" w:hanging="720"/>
        <w:jc w:val="left"/>
      </w:pPr>
      <w:r>
        <w:rPr>
          <w:rFonts w:ascii="Arial" w:cs="Arial" w:eastAsia="Arial" w:hAnsi="Arial"/>
          <w:sz w:val="22"/>
          <w:szCs w:val="22"/>
        </w:rPr>
        <w:t xml:space="preserve">Wake, B. (2003, 17 de agosto). </w:t>
      </w:r>
      <w:r>
        <w:rPr>
          <w:rFonts w:ascii="Arial" w:cs="Arial" w:eastAsia="Arial" w:hAnsi="Arial"/>
          <w:i/>
          <w:iCs/>
          <w:sz w:val="22"/>
          <w:szCs w:val="22"/>
        </w:rPr>
        <w:t xml:space="preserve">INVEST in good stories, and SMART tasks</w:t>
      </w:r>
      <w:r>
        <w:rPr>
          <w:rFonts w:ascii="Arial" w:cs="Arial" w:eastAsia="Arial" w:hAnsi="Arial"/>
          <w:sz w:val="22"/>
          <w:szCs w:val="22"/>
        </w:rPr>
        <w:t xml:space="preserve">. XP123. https://xp123.com/articles/invest-in-good-stories-and-smart-tasks/</w:t>
      </w:r>
    </w:p>
    <w:sectPr>
      <w:headerReference w:type="default" r:id="rId7"/>
      <w:footerReference w:type="defaul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75569"/>
        <w:sz w:val="17"/>
        <w:szCs w:val="17"/>
      </w:rPr>
      <w:t xml:space="preserve">Página </w:t>
    </w:r>
    <w:r>
      <w:rPr>
        <w:rFonts w:ascii="Arial" w:cs="Arial" w:eastAsia="Arial" w:hAnsi="Arial"/>
        <w:color w:val="475569"/>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2"/>
      </w:pBdr>
      <w:jc w:val="right"/>
    </w:pPr>
    <w:r>
      <w:rPr>
        <w:rFonts w:ascii="Arial" w:cs="Arial" w:eastAsia="Arial" w:hAnsi="Arial"/>
        <w:color w:val="475569"/>
        <w:sz w:val="17"/>
        <w:szCs w:val="17"/>
      </w:rPr>
      <w:t xml:space="preserve">EcoRuta · Historias de usuario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6A34A" w:sz="8" w:space="4"/>
      </w:pBdr>
      <w:spacing w:after="180" w:before="320"/>
      <w:outlineLvl w:val="0"/>
    </w:pPr>
    <w:rPr>
      <w:rFonts w:ascii="Arial" w:cs="Arial" w:eastAsia="Arial" w:hAnsi="Arial"/>
      <w:b/>
      <w:bCs/>
      <w:color w:val="14532D"/>
      <w:sz w:val="30"/>
      <w:szCs w:val="30"/>
    </w:rPr>
  </w:style>
  <w:style w:type="paragraph" w:styleId="Heading2">
    <w:name w:val="Heading 2"/>
    <w:basedOn w:val="Normal"/>
    <w:next w:val="Normal"/>
    <w:qFormat/>
    <w:pPr>
      <w:spacing w:after="140" w:before="260"/>
      <w:outlineLvl w:val="1"/>
    </w:pPr>
    <w:rPr>
      <w:rFonts w:ascii="Arial" w:cs="Arial" w:eastAsia="Arial" w:hAnsi="Arial"/>
      <w:b/>
      <w:bCs/>
      <w:color w:val="0F766E"/>
      <w:sz w:val="25"/>
      <w:szCs w:val="25"/>
    </w:rPr>
  </w:style>
  <w:style w:type="paragraph" w:styleId="Heading3">
    <w:name w:val="Heading 3"/>
    <w:basedOn w:val="Normal"/>
    <w:next w:val="Normal"/>
    <w:qFormat/>
    <w:pPr>
      <w:spacing w:after="100" w:before="200"/>
      <w:outlineLvl w:val="2"/>
    </w:pPr>
    <w:rPr>
      <w:rFonts w:ascii="Arial" w:cs="Arial" w:eastAsia="Arial" w:hAnsi="Arial"/>
      <w:b/>
      <w:bCs/>
      <w:color w:val="16A3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e497d0d184fdc9e4dac04df37445a6b7a7d90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Historias de usuario</dc:title>
  <dc:creator>Liseth Arelis Giraldo Morales</dc:creator>
  <cp:lastModifiedBy>Un-named</cp:lastModifiedBy>
  <cp:revision>1</cp:revision>
  <dcterms:created xsi:type="dcterms:W3CDTF">2026-10-01T20:38:46.592Z</dcterms:created>
  <dcterms:modified xsi:type="dcterms:W3CDTF">2026-10-01T20:38:46.592Z</dcterms:modified>
</cp:coreProperties>
</file>

<file path=docProps/custom.xml><?xml version="1.0" encoding="utf-8"?>
<Properties xmlns="http://schemas.openxmlformats.org/officeDocument/2006/custom-properties" xmlns:vt="http://schemas.openxmlformats.org/officeDocument/2006/docPropsVTypes"/>
</file>