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清晨</w:t>
      </w:r>
    </w:p>
    <w:p>
      <w:r>
        <w:t xml:space="preserve">第一段 </w:t>
      </w:r>
      <w:r>
        <w:t>连续文字。</w:t>
        <w:br/>
        <w:t>换行之后。</w:t>
      </w:r>
      <w:del>
        <w:r>
          <w:delText>删除的内容</w:delText>
        </w:r>
      </w:del>
    </w:p>
    <w:tbl>
      <w:tr>
        <w:tc>
          <w:p>
            <w:r>
              <w:t>表格左列</w:t>
            </w:r>
          </w:p>
        </w:tc>
        <w:tc>
          <w:p>
            <w:r>
              <w:t>表格右列</w:t>
            </w:r>
          </w:p>
        </w:tc>
      </w:tr>
    </w:tbl>
    <w:p>
      <w:pPr>
        <w:pStyle w:val="Heading1"/>
      </w:pPr>
      <w:r>
        <w:t>夜晚</w:t>
      </w:r>
    </w:p>
    <w:p>
      <w:r>
        <w:t>灯光照亮书页。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来自 Word 的书</dc:title>
  <dc:creator>墨阅测试</dc:creator>
</cp:coreProperties>
</file>