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0E0" w:rsidRPr="00EF60E0" w:rsidRDefault="00EF60E0" w:rsidP="00EF60E0">
      <w:pPr>
        <w:widowControl/>
        <w:jc w:val="left"/>
        <w:textAlignment w:val="baseline"/>
        <w:rPr>
          <w:rFonts w:ascii="inherit" w:eastAsia="宋体" w:hAnsi="inherit" w:cs="宋体"/>
          <w:b/>
          <w:bCs/>
          <w:kern w:val="0"/>
          <w:sz w:val="30"/>
          <w:szCs w:val="30"/>
        </w:rPr>
      </w:pPr>
      <w:hyperlink r:id="rId7" w:history="1">
        <w:r w:rsidRPr="00EF60E0">
          <w:rPr>
            <w:rFonts w:ascii="inherit" w:eastAsia="宋体" w:hAnsi="inherit" w:cs="宋体"/>
            <w:b/>
            <w:bCs/>
            <w:color w:val="000000"/>
            <w:kern w:val="0"/>
            <w:sz w:val="30"/>
            <w:szCs w:val="30"/>
            <w:u w:val="single"/>
            <w:bdr w:val="none" w:sz="0" w:space="0" w:color="auto" w:frame="1"/>
          </w:rPr>
          <w:t>socket.io</w:t>
        </w:r>
      </w:hyperlink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0"/>
        <w:rPr>
          <w:rFonts w:ascii="inherit" w:eastAsia="宋体" w:hAnsi="inherit" w:cs="Arial"/>
          <w:color w:val="777777"/>
          <w:kern w:val="36"/>
          <w:sz w:val="30"/>
          <w:szCs w:val="30"/>
        </w:rPr>
      </w:pPr>
      <w:hyperlink r:id="rId8" w:anchor="client-api" w:history="1">
        <w:r w:rsidRPr="00EF60E0">
          <w:rPr>
            <w:rFonts w:ascii="inherit" w:eastAsia="宋体" w:hAnsi="inherit" w:cs="Arial"/>
            <w:color w:val="999999"/>
            <w:kern w:val="36"/>
            <w:sz w:val="30"/>
            <w:szCs w:val="30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777777"/>
          <w:kern w:val="36"/>
          <w:sz w:val="30"/>
          <w:szCs w:val="30"/>
        </w:rPr>
        <w:t>Client API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9" w:anchor="io(url:string,-opts:object):socket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IO(url:String, opts:Object):Socket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Exposed as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io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global in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window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</w:t>
      </w:r>
      <w:r>
        <w:rPr>
          <w:rFonts w:ascii="inherit" w:eastAsia="宋体" w:hAnsi="inherit" w:cs="Arial"/>
          <w:color w:val="404040"/>
          <w:kern w:val="0"/>
          <w:szCs w:val="21"/>
        </w:rPr>
        <w:t xml:space="preserve">if using the standalone build 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(eg: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/socket.io/socket.io.js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or the CDN), or the result of calling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require('socket.io-client')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When called,</w:t>
      </w:r>
      <w:r w:rsidRPr="00EF60E0">
        <w:rPr>
          <w:rFonts w:ascii="inherit" w:eastAsia="宋体" w:hAnsi="inherit" w:cs="Arial"/>
          <w:b/>
          <w:color w:val="404040"/>
          <w:kern w:val="0"/>
          <w:szCs w:val="21"/>
        </w:rPr>
        <w:t xml:space="preserve"> it creates a new </w:t>
      </w:r>
      <w:r w:rsidRPr="00EF60E0">
        <w:rPr>
          <w:rFonts w:ascii="Monaco" w:eastAsia="宋体" w:hAnsi="Monaco" w:cs="宋体"/>
          <w:b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Manager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for the given URL, and attempts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to reuse an existing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Manager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for subsequent calls, unless the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multiplex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option is passed with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false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Passing this option is the equivalent of passing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'force new connection': true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The rest of the options are passed to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Manager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constructor (see below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for details).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A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instance is returned for the namespace specified by the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pathname in the URL, defaulting to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/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For example, if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url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is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http://localhost/users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, a transport connection will be established to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http://localhost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and a Socket.IO connection will be established to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/users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10" w:anchor="io#protocol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IO#protocol</w:t>
      </w:r>
    </w:p>
    <w:p w:rsidR="00EF60E0" w:rsidRPr="00EF60E0" w:rsidRDefault="00EF60E0" w:rsidP="00EF60E0">
      <w:pPr>
        <w:widowControl/>
        <w:spacing w:after="360"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Socket.io protocol revision number this client works with.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11" w:anchor="io#socket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IO#Socket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Reference to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constructor.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12" w:anchor="io#manager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IO#Manager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Reference to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Manager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constructor.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13" w:anchor="io#emitter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IO#Emitter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Reference to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Emitter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constructor.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14" w:anchor="manager(url:string,-opts:object)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Manager(url:String, opts:Object)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A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Manager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 xml:space="preserve"> represents </w:t>
      </w:r>
      <w:r w:rsidRPr="00EF60E0">
        <w:rPr>
          <w:rFonts w:ascii="inherit" w:eastAsia="宋体" w:hAnsi="inherit" w:cs="Arial"/>
          <w:b/>
          <w:color w:val="404040"/>
          <w:kern w:val="0"/>
          <w:szCs w:val="21"/>
        </w:rPr>
        <w:t>a connection to a given Socket.IO server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One or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more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instances are associated with the manager. The manager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can be accessed through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io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property of each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instance.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opts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are also passed to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engine.io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upon initialization of the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underlying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Socket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lastRenderedPageBreak/>
        <w:t>Options: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–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reconnection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whether to reconnect automatically (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true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)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–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reconnectionDelay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how long to wait before attempting a new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reconnection (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1000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)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–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reconnectionDelayMax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maximum amount of time to wait between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reconnections (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5000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). Each attempt increases the reconnection by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the amount specified by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reconnectionDelay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–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timeout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connection timeout before a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connect_error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and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connect_timeout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events are emitted (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20000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)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2"/>
        <w:rPr>
          <w:rFonts w:ascii="inherit" w:eastAsia="宋体" w:hAnsi="inherit" w:cs="Arial"/>
          <w:color w:val="766F79"/>
          <w:kern w:val="0"/>
          <w:szCs w:val="21"/>
        </w:rPr>
      </w:pPr>
      <w:r w:rsidRPr="00EF60E0">
        <w:rPr>
          <w:rFonts w:ascii="inherit" w:eastAsia="宋体" w:hAnsi="inherit" w:cs="Arial"/>
          <w:color w:val="766F79"/>
          <w:kern w:val="0"/>
          <w:szCs w:val="21"/>
        </w:rPr>
        <w:t>Events</w:t>
      </w:r>
    </w:p>
    <w:p w:rsidR="00EF60E0" w:rsidRPr="00EF60E0" w:rsidRDefault="00EF60E0" w:rsidP="00EF60E0">
      <w:pPr>
        <w:widowControl/>
        <w:numPr>
          <w:ilvl w:val="0"/>
          <w:numId w:val="3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connect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 successful connection.</w:t>
      </w:r>
    </w:p>
    <w:p w:rsidR="00EF60E0" w:rsidRPr="00EF60E0" w:rsidRDefault="00EF60E0" w:rsidP="00EF60E0">
      <w:pPr>
        <w:widowControl/>
        <w:numPr>
          <w:ilvl w:val="0"/>
          <w:numId w:val="3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connect_error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 connection error.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Parameters:</w:t>
      </w:r>
    </w:p>
    <w:p w:rsidR="00EF60E0" w:rsidRPr="00EF60E0" w:rsidRDefault="00EF60E0" w:rsidP="00EF60E0">
      <w:pPr>
        <w:widowControl/>
        <w:numPr>
          <w:ilvl w:val="1"/>
          <w:numId w:val="3"/>
        </w:numPr>
        <w:spacing w:line="360" w:lineRule="atLeast"/>
        <w:ind w:left="1080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Object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error object</w:t>
      </w:r>
    </w:p>
    <w:p w:rsidR="00EF60E0" w:rsidRPr="00EF60E0" w:rsidRDefault="00EF60E0" w:rsidP="00EF60E0">
      <w:pPr>
        <w:widowControl/>
        <w:numPr>
          <w:ilvl w:val="0"/>
          <w:numId w:val="3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connect_timeout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 connection timeout.</w:t>
      </w:r>
    </w:p>
    <w:p w:rsidR="00EF60E0" w:rsidRPr="00EF60E0" w:rsidRDefault="00EF60E0" w:rsidP="00EF60E0">
      <w:pPr>
        <w:widowControl/>
        <w:numPr>
          <w:ilvl w:val="0"/>
          <w:numId w:val="3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 successful reconnection.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Parameters:</w:t>
      </w:r>
    </w:p>
    <w:p w:rsidR="00EF60E0" w:rsidRPr="00EF60E0" w:rsidRDefault="00EF60E0" w:rsidP="00EF60E0">
      <w:pPr>
        <w:widowControl/>
        <w:numPr>
          <w:ilvl w:val="1"/>
          <w:numId w:val="3"/>
        </w:numPr>
        <w:spacing w:line="360" w:lineRule="atLeast"/>
        <w:ind w:left="1080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Number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reconnection attempt number</w:t>
      </w:r>
    </w:p>
    <w:p w:rsidR="00EF60E0" w:rsidRPr="00EF60E0" w:rsidRDefault="00EF60E0" w:rsidP="00EF60E0">
      <w:pPr>
        <w:widowControl/>
        <w:numPr>
          <w:ilvl w:val="0"/>
          <w:numId w:val="3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reconnect_attempt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an attempt to reconnect.</w:t>
      </w:r>
    </w:p>
    <w:p w:rsidR="00EF60E0" w:rsidRPr="00EF60E0" w:rsidRDefault="00EF60E0" w:rsidP="00EF60E0">
      <w:pPr>
        <w:widowControl/>
        <w:numPr>
          <w:ilvl w:val="0"/>
          <w:numId w:val="3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reconnecting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an attempt to reconnect.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Parameters:</w:t>
      </w:r>
    </w:p>
    <w:p w:rsidR="00EF60E0" w:rsidRPr="00EF60E0" w:rsidRDefault="00EF60E0" w:rsidP="00EF60E0">
      <w:pPr>
        <w:widowControl/>
        <w:numPr>
          <w:ilvl w:val="1"/>
          <w:numId w:val="3"/>
        </w:numPr>
        <w:spacing w:line="360" w:lineRule="atLeast"/>
        <w:ind w:left="1080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Number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reconnection attempt number</w:t>
      </w:r>
    </w:p>
    <w:p w:rsidR="00EF60E0" w:rsidRPr="00EF60E0" w:rsidRDefault="00EF60E0" w:rsidP="00EF60E0">
      <w:pPr>
        <w:widowControl/>
        <w:numPr>
          <w:ilvl w:val="0"/>
          <w:numId w:val="3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reconnect_error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 reconnection attempt error.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Parameters:</w:t>
      </w:r>
    </w:p>
    <w:p w:rsidR="00EF60E0" w:rsidRPr="00EF60E0" w:rsidRDefault="00EF60E0" w:rsidP="00EF60E0">
      <w:pPr>
        <w:widowControl/>
        <w:numPr>
          <w:ilvl w:val="1"/>
          <w:numId w:val="3"/>
        </w:numPr>
        <w:spacing w:line="360" w:lineRule="atLeast"/>
        <w:ind w:left="1080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Object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error object</w:t>
      </w:r>
    </w:p>
    <w:p w:rsidR="00EF60E0" w:rsidRPr="00EF60E0" w:rsidRDefault="00EF60E0" w:rsidP="00EF60E0">
      <w:pPr>
        <w:widowControl/>
        <w:numPr>
          <w:ilvl w:val="0"/>
          <w:numId w:val="3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reconnect_failed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when couldn’t reconnect within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reconnectionAttempts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The events above are also emitted on the individual sockets that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reconnect that depend on this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Manager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15" w:anchor="manager#reconnection(v:boolean):manager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Manager#reconnection(v:Boolean):Manager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Sets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reconnection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option, or returns it if no parameters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are passed.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16" w:anchor="manager#reconnectionattempts(v:boolean):manager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Manager#reconnectionAttempts(v:Boolean):Manager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Sets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reconnectionAttempts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option, or returns it if no parameters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are passed.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17" w:anchor="manager#reconnectiondelay(v:boolean):manager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Manager#reconnectionDelay(v:Boolean):Manager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lastRenderedPageBreak/>
        <w:t>Sets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reconectionDelay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option, or returns it if no parameters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are passed.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18" w:anchor="manager#reconnectiondelaymax(v:boolean):manager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Manager#reconnectionDelayMax(v:Boolean):Manager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Sets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reconectionDelayMax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option, or returns it if no parameters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are passed.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19" w:anchor="manager#timeout(v:boolean):manager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Manager#timeout(v:Boolean):Manager</w:t>
      </w:r>
    </w:p>
    <w:p w:rsidR="00EF60E0" w:rsidRPr="00EF60E0" w:rsidRDefault="00EF60E0" w:rsidP="00EF60E0">
      <w:pPr>
        <w:widowControl/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inherit" w:eastAsia="宋体" w:hAnsi="inherit" w:cs="Arial"/>
          <w:color w:val="404040"/>
          <w:kern w:val="0"/>
          <w:szCs w:val="21"/>
        </w:rPr>
        <w:t>Sets the </w:t>
      </w: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timeout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option, or returns it if no parameters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are passed.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1"/>
        <w:rPr>
          <w:rFonts w:ascii="inherit" w:eastAsia="宋体" w:hAnsi="inherit" w:cs="Arial"/>
          <w:color w:val="000000"/>
          <w:kern w:val="0"/>
          <w:sz w:val="27"/>
          <w:szCs w:val="27"/>
        </w:rPr>
      </w:pPr>
      <w:hyperlink r:id="rId20" w:anchor="socket" w:history="1">
        <w:r w:rsidRPr="00EF60E0">
          <w:rPr>
            <w:rFonts w:ascii="inherit" w:eastAsia="宋体" w:hAnsi="inherit" w:cs="Arial"/>
            <w:color w:val="999999"/>
            <w:kern w:val="0"/>
            <w:sz w:val="27"/>
            <w:szCs w:val="27"/>
            <w:u w:val="single"/>
            <w:bdr w:val="none" w:sz="0" w:space="0" w:color="auto" w:frame="1"/>
          </w:rPr>
          <w:t>#</w:t>
        </w:r>
      </w:hyperlink>
      <w:r w:rsidRPr="00EF60E0">
        <w:rPr>
          <w:rFonts w:ascii="inherit" w:eastAsia="宋体" w:hAnsi="inherit" w:cs="Arial"/>
          <w:color w:val="000000"/>
          <w:kern w:val="0"/>
          <w:sz w:val="27"/>
          <w:szCs w:val="27"/>
        </w:rPr>
        <w:t>Socket</w:t>
      </w:r>
    </w:p>
    <w:p w:rsidR="00EF60E0" w:rsidRPr="00EF60E0" w:rsidRDefault="00EF60E0" w:rsidP="00EF60E0">
      <w:pPr>
        <w:widowControl/>
        <w:spacing w:line="480" w:lineRule="auto"/>
        <w:jc w:val="left"/>
        <w:textAlignment w:val="baseline"/>
        <w:outlineLvl w:val="2"/>
        <w:rPr>
          <w:rFonts w:ascii="inherit" w:eastAsia="宋体" w:hAnsi="inherit" w:cs="Arial"/>
          <w:color w:val="766F79"/>
          <w:kern w:val="0"/>
          <w:szCs w:val="21"/>
        </w:rPr>
      </w:pPr>
      <w:r w:rsidRPr="00EF60E0">
        <w:rPr>
          <w:rFonts w:ascii="inherit" w:eastAsia="宋体" w:hAnsi="inherit" w:cs="Arial"/>
          <w:color w:val="766F79"/>
          <w:kern w:val="0"/>
          <w:szCs w:val="21"/>
        </w:rPr>
        <w:t>Events</w:t>
      </w:r>
    </w:p>
    <w:p w:rsidR="00EF60E0" w:rsidRPr="00EF60E0" w:rsidRDefault="00EF60E0" w:rsidP="00EF60E0">
      <w:pPr>
        <w:widowControl/>
        <w:numPr>
          <w:ilvl w:val="0"/>
          <w:numId w:val="4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bookmarkStart w:id="0" w:name="OLE_LINK1"/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connect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connecting.</w:t>
      </w:r>
    </w:p>
    <w:p w:rsidR="00EF60E0" w:rsidRPr="00EF60E0" w:rsidRDefault="00EF60E0" w:rsidP="00EF60E0">
      <w:pPr>
        <w:widowControl/>
        <w:numPr>
          <w:ilvl w:val="0"/>
          <w:numId w:val="4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error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 connection error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Parameters:</w:t>
      </w:r>
    </w:p>
    <w:p w:rsidR="00EF60E0" w:rsidRPr="00EF60E0" w:rsidRDefault="00EF60E0" w:rsidP="00EF60E0">
      <w:pPr>
        <w:widowControl/>
        <w:numPr>
          <w:ilvl w:val="1"/>
          <w:numId w:val="4"/>
        </w:numPr>
        <w:spacing w:line="360" w:lineRule="atLeast"/>
        <w:ind w:left="1080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Object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error data</w:t>
      </w:r>
    </w:p>
    <w:p w:rsidR="00EF60E0" w:rsidRPr="00EF60E0" w:rsidRDefault="00EF60E0" w:rsidP="00EF60E0">
      <w:pPr>
        <w:widowControl/>
        <w:numPr>
          <w:ilvl w:val="0"/>
          <w:numId w:val="4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disconnect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 disconnection.</w:t>
      </w:r>
    </w:p>
    <w:p w:rsidR="00EF60E0" w:rsidRPr="00EF60E0" w:rsidRDefault="00EF60E0" w:rsidP="00EF60E0">
      <w:pPr>
        <w:widowControl/>
        <w:numPr>
          <w:ilvl w:val="0"/>
          <w:numId w:val="4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 successful reconnection.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Parameters:</w:t>
      </w:r>
    </w:p>
    <w:p w:rsidR="00EF60E0" w:rsidRPr="00EF60E0" w:rsidRDefault="00EF60E0" w:rsidP="00EF60E0">
      <w:pPr>
        <w:widowControl/>
        <w:numPr>
          <w:ilvl w:val="1"/>
          <w:numId w:val="4"/>
        </w:numPr>
        <w:spacing w:line="360" w:lineRule="atLeast"/>
        <w:ind w:left="1080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Number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reconnection attempt number</w:t>
      </w:r>
    </w:p>
    <w:p w:rsidR="00EF60E0" w:rsidRPr="00EF60E0" w:rsidRDefault="00EF60E0" w:rsidP="00EF60E0">
      <w:pPr>
        <w:widowControl/>
        <w:numPr>
          <w:ilvl w:val="0"/>
          <w:numId w:val="4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reconnect_attempt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an attempt to reconnect.</w:t>
      </w:r>
    </w:p>
    <w:p w:rsidR="00EF60E0" w:rsidRPr="00EF60E0" w:rsidRDefault="00EF60E0" w:rsidP="00EF60E0">
      <w:pPr>
        <w:widowControl/>
        <w:numPr>
          <w:ilvl w:val="0"/>
          <w:numId w:val="4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reconnecting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an attempt to reconnect.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Parameters:</w:t>
      </w:r>
    </w:p>
    <w:p w:rsidR="00EF60E0" w:rsidRPr="00EF60E0" w:rsidRDefault="00EF60E0" w:rsidP="00EF60E0">
      <w:pPr>
        <w:widowControl/>
        <w:numPr>
          <w:ilvl w:val="1"/>
          <w:numId w:val="4"/>
        </w:numPr>
        <w:spacing w:line="360" w:lineRule="atLeast"/>
        <w:ind w:left="1080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Number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reconnection attempt number</w:t>
      </w:r>
    </w:p>
    <w:p w:rsidR="00EF60E0" w:rsidRPr="00EF60E0" w:rsidRDefault="00EF60E0" w:rsidP="00EF60E0">
      <w:pPr>
        <w:widowControl/>
        <w:numPr>
          <w:ilvl w:val="0"/>
          <w:numId w:val="4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reconnect_error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upon a reconnection attempt error.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br/>
        <w:t>Parameters</w:t>
      </w:r>
      <w:bookmarkStart w:id="1" w:name="_GoBack"/>
      <w:bookmarkEnd w:id="1"/>
      <w:r w:rsidRPr="00EF60E0">
        <w:rPr>
          <w:rFonts w:ascii="inherit" w:eastAsia="宋体" w:hAnsi="inherit" w:cs="Arial"/>
          <w:color w:val="404040"/>
          <w:kern w:val="0"/>
          <w:szCs w:val="21"/>
        </w:rPr>
        <w:t>:</w:t>
      </w:r>
    </w:p>
    <w:p w:rsidR="00EF60E0" w:rsidRPr="00EF60E0" w:rsidRDefault="00EF60E0" w:rsidP="00EF60E0">
      <w:pPr>
        <w:widowControl/>
        <w:numPr>
          <w:ilvl w:val="1"/>
          <w:numId w:val="4"/>
        </w:numPr>
        <w:spacing w:line="360" w:lineRule="atLeast"/>
        <w:ind w:left="1080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Object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 error object</w:t>
      </w:r>
    </w:p>
    <w:p w:rsidR="00EF60E0" w:rsidRPr="00EF60E0" w:rsidRDefault="00EF60E0" w:rsidP="00D767B3">
      <w:pPr>
        <w:widowControl/>
        <w:numPr>
          <w:ilvl w:val="0"/>
          <w:numId w:val="4"/>
        </w:numPr>
        <w:spacing w:line="360" w:lineRule="atLeast"/>
        <w:jc w:val="left"/>
        <w:textAlignment w:val="baseline"/>
        <w:rPr>
          <w:rFonts w:ascii="inherit" w:eastAsia="宋体" w:hAnsi="inherit" w:cs="Arial"/>
          <w:color w:val="404040"/>
          <w:kern w:val="0"/>
          <w:szCs w:val="21"/>
        </w:rPr>
      </w:pPr>
      <w:r w:rsidRPr="00EF60E0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reconnect_failed</w:t>
      </w:r>
      <w:r w:rsidRPr="00EF60E0">
        <w:rPr>
          <w:rFonts w:ascii="inherit" w:eastAsia="宋体" w:hAnsi="inherit" w:cs="Arial"/>
          <w:color w:val="404040"/>
          <w:kern w:val="0"/>
          <w:szCs w:val="21"/>
        </w:rPr>
        <w:t>. Fired when couldn’t reconnect within</w:t>
      </w:r>
      <w:r w:rsidRPr="00D767B3">
        <w:rPr>
          <w:rFonts w:ascii="inherit" w:eastAsia="宋体" w:hAnsi="inherit" w:cs="Arial"/>
          <w:color w:val="404040"/>
          <w:kern w:val="0"/>
          <w:szCs w:val="21"/>
        </w:rPr>
        <w:t> </w:t>
      </w:r>
      <w:r w:rsidRPr="00D767B3">
        <w:rPr>
          <w:rFonts w:ascii="Monaco" w:eastAsia="宋体" w:hAnsi="Monaco" w:cs="宋体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reconnectionAttempts</w:t>
      </w:r>
    </w:p>
    <w:bookmarkEnd w:id="0"/>
    <w:p w:rsidR="00EF60E0" w:rsidRPr="00EF60E0" w:rsidRDefault="00EF60E0" w:rsidP="00EF60E0">
      <w:pPr>
        <w:widowControl/>
        <w:jc w:val="left"/>
        <w:textAlignment w:val="baseline"/>
        <w:rPr>
          <w:rFonts w:ascii="inherit" w:eastAsia="宋体" w:hAnsi="inherit" w:cs="宋体"/>
          <w:kern w:val="0"/>
          <w:sz w:val="18"/>
          <w:szCs w:val="18"/>
        </w:rPr>
      </w:pPr>
      <w:r w:rsidRPr="00EF60E0">
        <w:rPr>
          <w:rFonts w:ascii="inherit" w:eastAsia="宋体" w:hAnsi="inherit" w:cs="宋体"/>
          <w:kern w:val="0"/>
          <w:sz w:val="18"/>
          <w:szCs w:val="18"/>
          <w:bdr w:val="none" w:sz="0" w:space="0" w:color="auto" w:frame="1"/>
        </w:rPr>
        <w:t>SOCKET.IO IS OPEN-SOURCE (MIT). RUN BY </w:t>
      </w:r>
      <w:hyperlink r:id="rId21" w:history="1">
        <w:r w:rsidRPr="00EF60E0">
          <w:rPr>
            <w:rFonts w:ascii="inherit" w:eastAsia="宋体" w:hAnsi="inherit" w:cs="宋体"/>
            <w:color w:val="000000"/>
            <w:kern w:val="0"/>
            <w:sz w:val="18"/>
            <w:szCs w:val="18"/>
            <w:u w:val="single"/>
            <w:bdr w:val="none" w:sz="0" w:space="0" w:color="auto" w:frame="1"/>
          </w:rPr>
          <w:t>CONTRIBUTORS</w:t>
        </w:r>
      </w:hyperlink>
      <w:r w:rsidRPr="00EF60E0">
        <w:rPr>
          <w:rFonts w:ascii="inherit" w:eastAsia="宋体" w:hAnsi="inherit" w:cs="宋体"/>
          <w:kern w:val="0"/>
          <w:sz w:val="18"/>
          <w:szCs w:val="18"/>
          <w:bdr w:val="none" w:sz="0" w:space="0" w:color="auto" w:frame="1"/>
        </w:rPr>
        <w:t>.</w:t>
      </w:r>
    </w:p>
    <w:p w:rsidR="003B0F84" w:rsidRDefault="003B0F84"/>
    <w:sectPr w:rsidR="003B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22D" w:rsidRDefault="00D9422D" w:rsidP="00EF60E0">
      <w:r>
        <w:separator/>
      </w:r>
    </w:p>
  </w:endnote>
  <w:endnote w:type="continuationSeparator" w:id="0">
    <w:p w:rsidR="00D9422D" w:rsidRDefault="00D9422D" w:rsidP="00EF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22D" w:rsidRDefault="00D9422D" w:rsidP="00EF60E0">
      <w:r>
        <w:separator/>
      </w:r>
    </w:p>
  </w:footnote>
  <w:footnote w:type="continuationSeparator" w:id="0">
    <w:p w:rsidR="00D9422D" w:rsidRDefault="00D9422D" w:rsidP="00EF6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56B7F"/>
    <w:multiLevelType w:val="multilevel"/>
    <w:tmpl w:val="7502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CB3CAE"/>
    <w:multiLevelType w:val="multilevel"/>
    <w:tmpl w:val="1A3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E30005"/>
    <w:multiLevelType w:val="multilevel"/>
    <w:tmpl w:val="025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6C0B70"/>
    <w:multiLevelType w:val="multilevel"/>
    <w:tmpl w:val="E56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76"/>
    <w:rsid w:val="00106A76"/>
    <w:rsid w:val="002D4793"/>
    <w:rsid w:val="003B0F84"/>
    <w:rsid w:val="00D767B3"/>
    <w:rsid w:val="00D9422D"/>
    <w:rsid w:val="00E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3D18A6-B9F7-4A51-B2EA-3B704704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60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F60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F60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0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0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60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F60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F60E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F60E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F6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F60E0"/>
  </w:style>
  <w:style w:type="character" w:styleId="HTML">
    <w:name w:val="HTML Code"/>
    <w:basedOn w:val="a0"/>
    <w:uiPriority w:val="99"/>
    <w:semiHidden/>
    <w:unhideWhenUsed/>
    <w:rsid w:val="00EF60E0"/>
    <w:rPr>
      <w:rFonts w:ascii="宋体" w:eastAsia="宋体" w:hAnsi="宋体" w:cs="宋体"/>
      <w:sz w:val="24"/>
      <w:szCs w:val="24"/>
    </w:rPr>
  </w:style>
  <w:style w:type="character" w:customStyle="1" w:styleId="footer-left">
    <w:name w:val="footer-left"/>
    <w:basedOn w:val="a0"/>
    <w:rsid w:val="00EF6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27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8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ket.io/docs/client-api/" TargetMode="External"/><Relationship Id="rId13" Type="http://schemas.openxmlformats.org/officeDocument/2006/relationships/hyperlink" Target="http://socket.io/docs/client-api/" TargetMode="External"/><Relationship Id="rId18" Type="http://schemas.openxmlformats.org/officeDocument/2006/relationships/hyperlink" Target="http://socket.io/docs/client-ap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utomattic/socket.io/graphs/contributors" TargetMode="External"/><Relationship Id="rId7" Type="http://schemas.openxmlformats.org/officeDocument/2006/relationships/hyperlink" Target="http://socket.io/" TargetMode="External"/><Relationship Id="rId12" Type="http://schemas.openxmlformats.org/officeDocument/2006/relationships/hyperlink" Target="http://socket.io/docs/client-api/" TargetMode="External"/><Relationship Id="rId17" Type="http://schemas.openxmlformats.org/officeDocument/2006/relationships/hyperlink" Target="http://socket.io/docs/client-api/" TargetMode="External"/><Relationship Id="rId2" Type="http://schemas.openxmlformats.org/officeDocument/2006/relationships/styles" Target="styles.xml"/><Relationship Id="rId16" Type="http://schemas.openxmlformats.org/officeDocument/2006/relationships/hyperlink" Target="http://socket.io/docs/client-api/" TargetMode="External"/><Relationship Id="rId20" Type="http://schemas.openxmlformats.org/officeDocument/2006/relationships/hyperlink" Target="http://socket.io/docs/client-ap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cket.io/docs/client-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ocket.io/docs/client-api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ocket.io/docs/client-api/" TargetMode="External"/><Relationship Id="rId19" Type="http://schemas.openxmlformats.org/officeDocument/2006/relationships/hyperlink" Target="http://socket.io/docs/client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cket.io/docs/client-api/" TargetMode="External"/><Relationship Id="rId14" Type="http://schemas.openxmlformats.org/officeDocument/2006/relationships/hyperlink" Target="http://socket.io/docs/client-ap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李晟泽</dc:creator>
  <cp:keywords/>
  <dc:description/>
  <cp:lastModifiedBy>李晟泽</cp:lastModifiedBy>
  <cp:revision>2</cp:revision>
  <dcterms:created xsi:type="dcterms:W3CDTF">2016-03-02T06:25:00Z</dcterms:created>
  <dcterms:modified xsi:type="dcterms:W3CDTF">2016-03-02T09:41:00Z</dcterms:modified>
</cp:coreProperties>
</file>