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0668F" w14:textId="77777777" w:rsidR="009827C9" w:rsidRPr="00D248F1" w:rsidRDefault="009827C9" w:rsidP="009827C9">
      <w:pPr>
        <w:spacing w:line="200" w:lineRule="atLeast"/>
        <w:ind w:firstLine="0"/>
        <w:jc w:val="center"/>
        <w:rPr>
          <w:rFonts w:eastAsia="Times New Roman" w:cs="Times New Roman"/>
          <w:b/>
          <w:bCs/>
          <w:kern w:val="2"/>
          <w:sz w:val="28"/>
          <w:szCs w:val="28"/>
          <w:lang w:eastAsia="ru-RU" w:bidi="ar-SA"/>
        </w:rPr>
      </w:pPr>
      <w:r w:rsidRPr="00D248F1">
        <w:rPr>
          <w:rFonts w:eastAsia="Times New Roman" w:cs="Times New Roman"/>
          <w:b/>
          <w:bCs/>
          <w:kern w:val="2"/>
          <w:sz w:val="28"/>
          <w:szCs w:val="28"/>
          <w:lang w:eastAsia="ru-RU" w:bidi="ar-SA"/>
        </w:rPr>
        <w:t>Общество с ограниченной ответственностью</w:t>
      </w:r>
    </w:p>
    <w:p w14:paraId="0D5B7304" w14:textId="5FDE1823" w:rsidR="009827C9" w:rsidRPr="00D248F1" w:rsidRDefault="009827C9" w:rsidP="009827C9">
      <w:pPr>
        <w:spacing w:line="200" w:lineRule="atLeast"/>
        <w:ind w:firstLine="0"/>
        <w:jc w:val="center"/>
        <w:rPr>
          <w:rFonts w:eastAsia="Times New Roman" w:cs="Times New Roman"/>
          <w:b/>
          <w:bCs/>
          <w:kern w:val="2"/>
          <w:sz w:val="28"/>
          <w:szCs w:val="28"/>
          <w:lang w:eastAsia="ru-RU" w:bidi="ar-SA"/>
        </w:rPr>
      </w:pPr>
      <w:r w:rsidRPr="00D248F1">
        <w:rPr>
          <w:rFonts w:eastAsia="Times New Roman" w:cs="Times New Roman"/>
          <w:b/>
          <w:bCs/>
          <w:kern w:val="2"/>
          <w:sz w:val="28"/>
          <w:szCs w:val="28"/>
          <w:lang w:eastAsia="ru-RU" w:bidi="ar-SA"/>
        </w:rPr>
        <w:t>«</w:t>
      </w:r>
      <w:r w:rsidR="00485751">
        <w:rPr>
          <w:rFonts w:eastAsia="Times New Roman" w:cs="Times New Roman"/>
          <w:b/>
          <w:bCs/>
          <w:kern w:val="2"/>
          <w:sz w:val="28"/>
          <w:szCs w:val="28"/>
          <w:lang w:eastAsia="ru-RU" w:bidi="ar-SA"/>
        </w:rPr>
        <w:t>Орган по аттестации</w:t>
      </w:r>
      <w:r w:rsidRPr="00D248F1">
        <w:rPr>
          <w:rFonts w:eastAsia="Times New Roman" w:cs="Times New Roman"/>
          <w:b/>
          <w:bCs/>
          <w:kern w:val="2"/>
          <w:sz w:val="28"/>
          <w:szCs w:val="28"/>
          <w:lang w:eastAsia="ru-RU" w:bidi="ar-SA"/>
        </w:rPr>
        <w:t>»</w:t>
      </w:r>
    </w:p>
    <w:p w14:paraId="0858059F" w14:textId="77777777" w:rsidR="009827C9" w:rsidRPr="00D248F1" w:rsidRDefault="009827C9" w:rsidP="009827C9">
      <w:pPr>
        <w:widowControl/>
        <w:tabs>
          <w:tab w:val="center" w:pos="4677"/>
          <w:tab w:val="right" w:pos="9355"/>
        </w:tabs>
        <w:suppressAutoHyphens w:val="0"/>
        <w:spacing w:before="240" w:line="240" w:lineRule="auto"/>
        <w:ind w:firstLine="0"/>
        <w:jc w:val="center"/>
        <w:rPr>
          <w:rFonts w:eastAsia="Times New Roman" w:cs="Times New Roman"/>
          <w:kern w:val="0"/>
          <w:sz w:val="22"/>
          <w:szCs w:val="22"/>
          <w:lang w:eastAsia="en-US" w:bidi="ar-SA"/>
        </w:rPr>
      </w:pPr>
      <w:r w:rsidRPr="00D248F1">
        <w:rPr>
          <w:rFonts w:eastAsia="Times New Roman" w:cs="Times New Roman"/>
          <w:noProof/>
          <w:kern w:val="0"/>
          <w:szCs w:val="20"/>
          <w:lang w:eastAsia="ru-RU" w:bidi="ar-SA"/>
        </w:rPr>
        <mc:AlternateContent>
          <mc:Choice Requires="wps">
            <w:drawing>
              <wp:anchor distT="0" distB="0" distL="114300" distR="114300" simplePos="0" relativeHeight="251659264" behindDoc="0" locked="0" layoutInCell="1" allowOverlap="1" wp14:anchorId="21CBDA64" wp14:editId="2485F297">
                <wp:simplePos x="0" y="0"/>
                <wp:positionH relativeFrom="column">
                  <wp:posOffset>342900</wp:posOffset>
                </wp:positionH>
                <wp:positionV relativeFrom="paragraph">
                  <wp:posOffset>86995</wp:posOffset>
                </wp:positionV>
                <wp:extent cx="5257800" cy="0"/>
                <wp:effectExtent l="43180" t="37465" r="42545" b="38735"/>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6985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C8E1C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85pt" to="44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" strokeweight="5.5pt">
                <v:stroke linestyle="thickThin" joinstyle="miter"/>
              </v:line>
            </w:pict>
          </mc:Fallback>
        </mc:AlternateContent>
      </w:r>
      <w:r w:rsidRPr="00D248F1">
        <w:rPr>
          <w:rFonts w:eastAsia="Times New Roman" w:cs="Times New Roman"/>
          <w:b/>
          <w:kern w:val="0"/>
          <w:szCs w:val="22"/>
          <w:lang w:eastAsia="en-US" w:bidi="ar-SA"/>
        </w:rPr>
        <w:t>лицензия ФСТЭК России на деятельность по технической защите                         конфиденциальной информации № 2446 от 30.09.2014</w:t>
      </w:r>
    </w:p>
    <w:p w14:paraId="33DC5BD6" w14:textId="77777777" w:rsidR="009827C9" w:rsidRPr="00D248F1" w:rsidRDefault="009827C9" w:rsidP="009827C9">
      <w:pPr>
        <w:suppressLineNumbers/>
        <w:tabs>
          <w:tab w:val="center" w:pos="4960"/>
          <w:tab w:val="right" w:pos="9921"/>
        </w:tabs>
        <w:spacing w:line="240" w:lineRule="auto"/>
        <w:ind w:firstLine="0"/>
        <w:jc w:val="right"/>
        <w:rPr>
          <w:rFonts w:eastAsia="Times New Roman" w:cs="Times New Roman"/>
          <w:kern w:val="0"/>
          <w:sz w:val="22"/>
          <w:lang w:eastAsia="en-US" w:bidi="ar-SA"/>
        </w:rPr>
      </w:pPr>
    </w:p>
    <w:p w14:paraId="27BBE7A0" w14:textId="77777777" w:rsidR="009827C9" w:rsidRPr="00D248F1" w:rsidRDefault="009827C9" w:rsidP="009827C9">
      <w:pPr>
        <w:suppressLineNumbers/>
        <w:tabs>
          <w:tab w:val="center" w:pos="4960"/>
          <w:tab w:val="right" w:pos="9921"/>
        </w:tabs>
        <w:spacing w:line="240" w:lineRule="auto"/>
        <w:ind w:firstLine="0"/>
        <w:jc w:val="right"/>
        <w:rPr>
          <w:rFonts w:eastAsia="Times New Roman" w:cs="Times New Roman"/>
          <w:kern w:val="0"/>
          <w:sz w:val="22"/>
          <w:lang w:eastAsia="en-US" w:bidi="ar-SA"/>
        </w:rPr>
      </w:pPr>
    </w:p>
    <w:tbl>
      <w:tblPr>
        <w:tblW w:w="878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3685"/>
      </w:tblGrid>
      <w:tr w:rsidR="009827C9" w:rsidRPr="00D248F1" w14:paraId="2EAED29A" w14:textId="77777777" w:rsidTr="00485751">
        <w:tc>
          <w:tcPr>
            <w:tcW w:w="5103" w:type="dxa"/>
            <w:tcBorders>
              <w:top w:val="nil"/>
              <w:left w:val="nil"/>
              <w:bottom w:val="nil"/>
              <w:right w:val="nil"/>
            </w:tcBorders>
          </w:tcPr>
          <w:p w14:paraId="6EB1B885" w14:textId="77777777" w:rsidR="009827C9" w:rsidRPr="00D248F1" w:rsidRDefault="009827C9" w:rsidP="00485751">
            <w:pPr>
              <w:widowControl/>
              <w:suppressAutoHyphens w:val="0"/>
              <w:autoSpaceDE w:val="0"/>
              <w:autoSpaceDN w:val="0"/>
              <w:adjustRightInd w:val="0"/>
              <w:spacing w:line="240" w:lineRule="auto"/>
              <w:ind w:firstLine="0"/>
              <w:jc w:val="center"/>
              <w:rPr>
                <w:rFonts w:eastAsia="Calibri" w:cs="Times New Roman"/>
                <w:kern w:val="0"/>
                <w:lang w:eastAsia="en-US" w:bidi="ar-SA"/>
              </w:rPr>
            </w:pPr>
            <w:r w:rsidRPr="00D248F1">
              <w:br w:type="page"/>
            </w:r>
            <w:r w:rsidRPr="00D248F1">
              <w:rPr>
                <w:rFonts w:eastAsia="Calibri" w:cs="Times New Roman"/>
                <w:kern w:val="0"/>
                <w:lang w:eastAsia="en-US" w:bidi="ar-SA"/>
              </w:rPr>
              <w:t>УТВЕРЖДАЮ</w:t>
            </w:r>
          </w:p>
          <w:p w14:paraId="3300A687" w14:textId="77777777" w:rsidR="009827C9" w:rsidRPr="00D248F1" w:rsidRDefault="009827C9" w:rsidP="00485751">
            <w:pPr>
              <w:widowControl/>
              <w:suppressAutoHyphens w:val="0"/>
              <w:autoSpaceDE w:val="0"/>
              <w:autoSpaceDN w:val="0"/>
              <w:adjustRightInd w:val="0"/>
              <w:spacing w:line="240" w:lineRule="auto"/>
              <w:ind w:firstLine="0"/>
              <w:jc w:val="center"/>
              <w:rPr>
                <w:rFonts w:eastAsia="Calibri" w:cs="Times New Roman"/>
                <w:kern w:val="0"/>
                <w:lang w:eastAsia="en-US" w:bidi="ar-SA"/>
              </w:rPr>
            </w:pPr>
            <w:r w:rsidRPr="00D248F1">
              <w:rPr>
                <w:rFonts w:eastAsia="Calibri" w:cs="Times New Roman"/>
                <w:kern w:val="0"/>
                <w:lang w:eastAsia="en-US" w:bidi="ar-SA"/>
              </w:rPr>
              <w:t>Генеральный директор</w:t>
            </w:r>
          </w:p>
          <w:p w14:paraId="3B014536" w14:textId="076FBE1F" w:rsidR="009827C9" w:rsidRPr="00D248F1" w:rsidRDefault="009827C9" w:rsidP="00485751">
            <w:pPr>
              <w:widowControl/>
              <w:suppressAutoHyphens w:val="0"/>
              <w:autoSpaceDE w:val="0"/>
              <w:autoSpaceDN w:val="0"/>
              <w:adjustRightInd w:val="0"/>
              <w:spacing w:line="240" w:lineRule="auto"/>
              <w:ind w:firstLine="0"/>
              <w:jc w:val="center"/>
              <w:rPr>
                <w:rFonts w:eastAsia="Calibri" w:cs="Times New Roman"/>
                <w:kern w:val="0"/>
                <w:lang w:eastAsia="en-US" w:bidi="ar-SA"/>
              </w:rPr>
            </w:pPr>
            <w:r w:rsidRPr="00D248F1">
              <w:rPr>
                <w:rFonts w:eastAsia="Calibri" w:cs="Times New Roman"/>
                <w:kern w:val="0"/>
                <w:lang w:eastAsia="en-US" w:bidi="ar-SA"/>
              </w:rPr>
              <w:t>ООО «</w:t>
            </w:r>
            <w:r w:rsidR="00485751">
              <w:rPr>
                <w:rFonts w:eastAsia="Calibri" w:cs="Times New Roman"/>
                <w:kern w:val="0"/>
                <w:lang w:eastAsia="en-US" w:bidi="ar-SA"/>
              </w:rPr>
              <w:t>ВЛАДЕЛЕЦ ИСПДН</w:t>
            </w:r>
            <w:r w:rsidRPr="00D248F1">
              <w:rPr>
                <w:rFonts w:eastAsia="Calibri" w:cs="Times New Roman"/>
                <w:kern w:val="0"/>
                <w:lang w:eastAsia="en-US" w:bidi="ar-SA"/>
              </w:rPr>
              <w:t>»</w:t>
            </w:r>
          </w:p>
          <w:p w14:paraId="3AC8FCFD" w14:textId="77777777" w:rsidR="009827C9" w:rsidRPr="00D248F1" w:rsidRDefault="009827C9" w:rsidP="00485751">
            <w:pPr>
              <w:widowControl/>
              <w:suppressAutoHyphens w:val="0"/>
              <w:autoSpaceDE w:val="0"/>
              <w:autoSpaceDN w:val="0"/>
              <w:adjustRightInd w:val="0"/>
              <w:spacing w:line="240" w:lineRule="auto"/>
              <w:ind w:right="1847" w:firstLine="0"/>
              <w:jc w:val="center"/>
              <w:rPr>
                <w:rFonts w:eastAsia="Calibri" w:cs="Times New Roman"/>
                <w:kern w:val="0"/>
                <w:lang w:eastAsia="en-US" w:bidi="ar-SA"/>
              </w:rPr>
            </w:pPr>
          </w:p>
          <w:p w14:paraId="4B9E3D9E" w14:textId="71C67517" w:rsidR="009827C9" w:rsidRPr="00D248F1" w:rsidRDefault="009827C9" w:rsidP="00485751">
            <w:pPr>
              <w:widowControl/>
              <w:suppressAutoHyphens w:val="0"/>
              <w:autoSpaceDE w:val="0"/>
              <w:autoSpaceDN w:val="0"/>
              <w:adjustRightInd w:val="0"/>
              <w:spacing w:line="240" w:lineRule="auto"/>
              <w:ind w:right="997" w:firstLine="0"/>
              <w:jc w:val="center"/>
              <w:rPr>
                <w:rFonts w:eastAsia="Calibri" w:cs="Times New Roman"/>
                <w:kern w:val="0"/>
                <w:lang w:eastAsia="en-US" w:bidi="ar-SA"/>
              </w:rPr>
            </w:pPr>
            <w:r w:rsidRPr="00D248F1">
              <w:rPr>
                <w:rFonts w:eastAsia="Calibri" w:cs="Times New Roman"/>
                <w:kern w:val="0"/>
                <w:lang w:eastAsia="en-US" w:bidi="ar-SA"/>
              </w:rPr>
              <w:t xml:space="preserve">_______________ </w:t>
            </w:r>
          </w:p>
          <w:p w14:paraId="10AEA9B9" w14:textId="77777777" w:rsidR="009827C9" w:rsidRPr="00D248F1" w:rsidRDefault="009827C9" w:rsidP="00485751">
            <w:pPr>
              <w:widowControl/>
              <w:suppressAutoHyphens w:val="0"/>
              <w:spacing w:line="240" w:lineRule="auto"/>
              <w:ind w:right="1847" w:firstLine="0"/>
              <w:jc w:val="center"/>
              <w:rPr>
                <w:rFonts w:eastAsia="Calibri" w:cs="Times New Roman"/>
                <w:bCs/>
                <w:kern w:val="0"/>
                <w:lang w:eastAsia="en-US" w:bidi="ar-SA"/>
              </w:rPr>
            </w:pPr>
            <w:r w:rsidRPr="00D248F1">
              <w:rPr>
                <w:rFonts w:eastAsia="Calibri" w:cs="Times New Roman"/>
                <w:bCs/>
                <w:kern w:val="0"/>
                <w:lang w:eastAsia="en-US" w:bidi="ar-SA"/>
              </w:rPr>
              <w:t>М.П.</w:t>
            </w:r>
          </w:p>
          <w:p w14:paraId="17B1D116" w14:textId="057D03B9" w:rsidR="009827C9" w:rsidRPr="00D248F1" w:rsidRDefault="009827C9" w:rsidP="00485751">
            <w:pPr>
              <w:widowControl/>
              <w:suppressAutoHyphens w:val="0"/>
              <w:autoSpaceDE w:val="0"/>
              <w:autoSpaceDN w:val="0"/>
              <w:adjustRightInd w:val="0"/>
              <w:spacing w:line="240" w:lineRule="auto"/>
              <w:ind w:right="1847" w:firstLine="0"/>
              <w:jc w:val="center"/>
              <w:rPr>
                <w:rFonts w:eastAsia="Calibri" w:cs="Times New Roman"/>
                <w:kern w:val="0"/>
                <w:lang w:eastAsia="en-US" w:bidi="ar-SA"/>
              </w:rPr>
            </w:pPr>
            <w:r w:rsidRPr="00D248F1">
              <w:rPr>
                <w:rFonts w:eastAsia="Calibri" w:cs="Times New Roman"/>
                <w:kern w:val="0"/>
                <w:lang w:eastAsia="en-US" w:bidi="ar-SA"/>
              </w:rPr>
              <w:t xml:space="preserve"> </w:t>
            </w:r>
          </w:p>
          <w:p w14:paraId="1BAEF949" w14:textId="77777777" w:rsidR="009827C9" w:rsidRPr="00D248F1" w:rsidRDefault="009827C9" w:rsidP="00485751">
            <w:pPr>
              <w:widowControl/>
              <w:suppressAutoHyphens w:val="0"/>
              <w:spacing w:line="240" w:lineRule="auto"/>
              <w:ind w:firstLine="0"/>
              <w:jc w:val="left"/>
              <w:rPr>
                <w:rFonts w:eastAsia="Calibri" w:cs="Times New Roman"/>
                <w:b/>
                <w:bCs/>
                <w:kern w:val="0"/>
                <w:lang w:eastAsia="en-US" w:bidi="ar-SA"/>
              </w:rPr>
            </w:pPr>
          </w:p>
        </w:tc>
        <w:tc>
          <w:tcPr>
            <w:tcW w:w="3685" w:type="dxa"/>
            <w:tcBorders>
              <w:top w:val="nil"/>
              <w:left w:val="nil"/>
              <w:bottom w:val="nil"/>
              <w:right w:val="nil"/>
            </w:tcBorders>
            <w:shd w:val="clear" w:color="auto" w:fill="auto"/>
          </w:tcPr>
          <w:p w14:paraId="229E1327" w14:textId="77777777" w:rsidR="009827C9" w:rsidRPr="00D248F1" w:rsidRDefault="009827C9" w:rsidP="00485751">
            <w:pPr>
              <w:widowControl/>
              <w:suppressAutoHyphens w:val="0"/>
              <w:autoSpaceDE w:val="0"/>
              <w:autoSpaceDN w:val="0"/>
              <w:adjustRightInd w:val="0"/>
              <w:spacing w:line="240" w:lineRule="auto"/>
              <w:ind w:firstLine="0"/>
              <w:jc w:val="center"/>
              <w:rPr>
                <w:rFonts w:eastAsia="Calibri" w:cs="Times New Roman"/>
                <w:kern w:val="0"/>
                <w:lang w:eastAsia="en-US" w:bidi="ar-SA"/>
              </w:rPr>
            </w:pPr>
            <w:r w:rsidRPr="00D248F1">
              <w:rPr>
                <w:rFonts w:eastAsia="Calibri" w:cs="Times New Roman"/>
                <w:kern w:val="0"/>
                <w:lang w:eastAsia="en-US" w:bidi="ar-SA"/>
              </w:rPr>
              <w:t>УТВЕРЖДАЮ</w:t>
            </w:r>
          </w:p>
          <w:p w14:paraId="25518A66" w14:textId="77777777" w:rsidR="009827C9" w:rsidRPr="00D248F1" w:rsidRDefault="009827C9" w:rsidP="00485751">
            <w:pPr>
              <w:widowControl/>
              <w:suppressAutoHyphens w:val="0"/>
              <w:autoSpaceDE w:val="0"/>
              <w:autoSpaceDN w:val="0"/>
              <w:adjustRightInd w:val="0"/>
              <w:spacing w:line="240" w:lineRule="auto"/>
              <w:ind w:firstLine="0"/>
              <w:jc w:val="center"/>
              <w:rPr>
                <w:rFonts w:eastAsia="Calibri" w:cs="Times New Roman"/>
                <w:kern w:val="0"/>
                <w:lang w:eastAsia="en-US" w:bidi="ar-SA"/>
              </w:rPr>
            </w:pPr>
            <w:r w:rsidRPr="00D248F1">
              <w:rPr>
                <w:rFonts w:eastAsia="Calibri" w:cs="Times New Roman"/>
                <w:kern w:val="0"/>
                <w:lang w:eastAsia="en-US" w:bidi="ar-SA"/>
              </w:rPr>
              <w:t>Генеральный директор</w:t>
            </w:r>
          </w:p>
          <w:p w14:paraId="44372C9E" w14:textId="3CFCC56B" w:rsidR="009827C9" w:rsidRPr="00D248F1" w:rsidRDefault="009827C9" w:rsidP="00485751">
            <w:pPr>
              <w:widowControl/>
              <w:suppressAutoHyphens w:val="0"/>
              <w:autoSpaceDE w:val="0"/>
              <w:autoSpaceDN w:val="0"/>
              <w:adjustRightInd w:val="0"/>
              <w:spacing w:line="240" w:lineRule="auto"/>
              <w:ind w:firstLine="0"/>
              <w:jc w:val="center"/>
              <w:rPr>
                <w:rFonts w:eastAsia="Calibri" w:cs="Times New Roman"/>
                <w:kern w:val="0"/>
                <w:lang w:eastAsia="en-US" w:bidi="ar-SA"/>
              </w:rPr>
            </w:pPr>
            <w:r w:rsidRPr="00D248F1">
              <w:rPr>
                <w:rFonts w:eastAsia="Calibri" w:cs="Times New Roman"/>
                <w:kern w:val="0"/>
                <w:lang w:eastAsia="en-US" w:bidi="ar-SA"/>
              </w:rPr>
              <w:t>ООО «</w:t>
            </w:r>
            <w:r w:rsidR="00485751">
              <w:rPr>
                <w:rFonts w:eastAsia="Calibri" w:cs="Times New Roman"/>
                <w:kern w:val="0"/>
                <w:lang w:eastAsia="en-US" w:bidi="ar-SA"/>
              </w:rPr>
              <w:t>ОРГАН ПО АТТЕСТАЦИИ</w:t>
            </w:r>
            <w:r w:rsidRPr="00D248F1">
              <w:rPr>
                <w:rFonts w:eastAsia="Calibri" w:cs="Times New Roman"/>
                <w:kern w:val="0"/>
                <w:lang w:eastAsia="en-US" w:bidi="ar-SA"/>
              </w:rPr>
              <w:t>»</w:t>
            </w:r>
          </w:p>
          <w:p w14:paraId="13B780C5" w14:textId="77777777" w:rsidR="009827C9" w:rsidRPr="00D248F1" w:rsidRDefault="009827C9" w:rsidP="00485751">
            <w:pPr>
              <w:widowControl/>
              <w:suppressAutoHyphens w:val="0"/>
              <w:autoSpaceDE w:val="0"/>
              <w:autoSpaceDN w:val="0"/>
              <w:adjustRightInd w:val="0"/>
              <w:spacing w:line="240" w:lineRule="auto"/>
              <w:ind w:firstLine="0"/>
              <w:jc w:val="left"/>
              <w:rPr>
                <w:rFonts w:eastAsia="Calibri" w:cs="Times New Roman"/>
                <w:kern w:val="0"/>
                <w:lang w:eastAsia="en-US" w:bidi="ar-SA"/>
              </w:rPr>
            </w:pPr>
          </w:p>
          <w:p w14:paraId="01D3B11B" w14:textId="1AF872C2" w:rsidR="009827C9" w:rsidRPr="00D248F1" w:rsidRDefault="009827C9" w:rsidP="00485751">
            <w:pPr>
              <w:widowControl/>
              <w:suppressAutoHyphens w:val="0"/>
              <w:autoSpaceDE w:val="0"/>
              <w:autoSpaceDN w:val="0"/>
              <w:adjustRightInd w:val="0"/>
              <w:spacing w:line="240" w:lineRule="auto"/>
              <w:ind w:firstLine="0"/>
              <w:jc w:val="right"/>
              <w:rPr>
                <w:rFonts w:eastAsia="Calibri" w:cs="Times New Roman"/>
                <w:kern w:val="0"/>
                <w:lang w:eastAsia="en-US" w:bidi="ar-SA"/>
              </w:rPr>
            </w:pPr>
          </w:p>
          <w:p w14:paraId="313DFA61" w14:textId="77777777" w:rsidR="009827C9" w:rsidRPr="00D248F1" w:rsidRDefault="009827C9" w:rsidP="00485751">
            <w:pPr>
              <w:widowControl/>
              <w:suppressAutoHyphens w:val="0"/>
              <w:autoSpaceDE w:val="0"/>
              <w:autoSpaceDN w:val="0"/>
              <w:adjustRightInd w:val="0"/>
              <w:spacing w:line="240" w:lineRule="auto"/>
              <w:ind w:firstLine="0"/>
              <w:jc w:val="left"/>
              <w:rPr>
                <w:rFonts w:eastAsia="Calibri" w:cs="Times New Roman"/>
                <w:kern w:val="0"/>
                <w:lang w:eastAsia="en-US" w:bidi="ar-SA"/>
              </w:rPr>
            </w:pPr>
          </w:p>
          <w:p w14:paraId="083D19E4" w14:textId="77777777" w:rsidR="009827C9" w:rsidRDefault="009827C9" w:rsidP="00764714">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ind w:firstLine="0"/>
              <w:jc w:val="left"/>
              <w:rPr>
                <w:rFonts w:eastAsia="Calibri" w:cs="Times New Roman"/>
                <w:b/>
                <w:bCs/>
                <w:kern w:val="0"/>
                <w:lang w:eastAsia="en-US" w:bidi="ar-SA"/>
              </w:rPr>
            </w:pPr>
          </w:p>
          <w:p w14:paraId="298F53DF" w14:textId="77777777" w:rsidR="00764714" w:rsidRDefault="00764714" w:rsidP="00764714">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ind w:firstLine="0"/>
              <w:jc w:val="left"/>
              <w:rPr>
                <w:rFonts w:eastAsia="Calibri" w:cs="Times New Roman"/>
                <w:b/>
                <w:bCs/>
                <w:kern w:val="0"/>
                <w:lang w:eastAsia="en-US" w:bidi="ar-SA"/>
              </w:rPr>
            </w:pPr>
          </w:p>
          <w:p w14:paraId="37F49B18" w14:textId="77777777" w:rsidR="00764714" w:rsidRDefault="00764714" w:rsidP="00764714">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ind w:firstLine="0"/>
              <w:jc w:val="left"/>
              <w:rPr>
                <w:rFonts w:eastAsia="Calibri" w:cs="Times New Roman"/>
                <w:b/>
                <w:bCs/>
                <w:kern w:val="0"/>
                <w:lang w:eastAsia="en-US" w:bidi="ar-SA"/>
              </w:rPr>
            </w:pPr>
          </w:p>
          <w:p w14:paraId="07BE8814" w14:textId="77777777" w:rsidR="00764714" w:rsidRDefault="00764714" w:rsidP="00764714">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ind w:firstLine="0"/>
              <w:jc w:val="left"/>
              <w:rPr>
                <w:rFonts w:eastAsia="Calibri" w:cs="Times New Roman"/>
                <w:b/>
                <w:bCs/>
                <w:kern w:val="0"/>
                <w:lang w:eastAsia="en-US" w:bidi="ar-SA"/>
              </w:rPr>
            </w:pPr>
          </w:p>
          <w:p w14:paraId="7BC27743" w14:textId="77777777" w:rsidR="00764714" w:rsidRDefault="00764714" w:rsidP="00764714">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ind w:firstLine="0"/>
              <w:jc w:val="left"/>
              <w:rPr>
                <w:rFonts w:eastAsia="Calibri" w:cs="Times New Roman"/>
                <w:b/>
                <w:bCs/>
                <w:kern w:val="0"/>
                <w:lang w:eastAsia="en-US" w:bidi="ar-SA"/>
              </w:rPr>
            </w:pPr>
          </w:p>
          <w:p w14:paraId="618459E7" w14:textId="77777777" w:rsidR="00764714" w:rsidRDefault="00764714" w:rsidP="00764714">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ind w:firstLine="0"/>
              <w:jc w:val="left"/>
              <w:rPr>
                <w:rFonts w:eastAsia="Calibri" w:cs="Times New Roman"/>
                <w:b/>
                <w:bCs/>
                <w:kern w:val="0"/>
                <w:lang w:eastAsia="en-US" w:bidi="ar-SA"/>
              </w:rPr>
            </w:pPr>
          </w:p>
          <w:p w14:paraId="46150006" w14:textId="6E663175" w:rsidR="00764714" w:rsidRPr="00D248F1" w:rsidRDefault="00764714" w:rsidP="00764714">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ind w:firstLine="0"/>
              <w:jc w:val="left"/>
              <w:rPr>
                <w:rFonts w:eastAsia="Calibri" w:cs="Times New Roman"/>
                <w:b/>
                <w:bCs/>
                <w:kern w:val="0"/>
                <w:lang w:eastAsia="en-US" w:bidi="ar-SA"/>
              </w:rPr>
            </w:pPr>
          </w:p>
        </w:tc>
      </w:tr>
    </w:tbl>
    <w:p w14:paraId="03D2316B" w14:textId="77777777" w:rsidR="009827C9" w:rsidRPr="00D248F1" w:rsidRDefault="009827C9" w:rsidP="009827C9">
      <w:pPr>
        <w:widowControl/>
        <w:suppressAutoHyphens w:val="0"/>
        <w:spacing w:after="200" w:line="276" w:lineRule="auto"/>
        <w:ind w:firstLine="0"/>
        <w:jc w:val="center"/>
        <w:rPr>
          <w:rFonts w:eastAsia="Calibri" w:cs="Times New Roman"/>
          <w:b/>
          <w:bCs/>
          <w:kern w:val="0"/>
          <w:sz w:val="28"/>
          <w:szCs w:val="28"/>
          <w:lang w:eastAsia="en-US" w:bidi="ar-SA"/>
        </w:rPr>
      </w:pPr>
      <w:r w:rsidRPr="00D248F1">
        <w:rPr>
          <w:noProof/>
        </w:rPr>
        <w:object w:dxaOrig="13738" w:dyaOrig="11342" w14:anchorId="417925EA">
          <v:shape id="ole_rId2" o:spid="_x0000_i1025" style="width:172.2pt;height:126pt" coordsize="" o:spt="100" adj="0,,0" path="" stroked="f">
            <v:stroke joinstyle="miter"/>
            <v:imagedata r:id="rId8" o:title=""/>
            <v:formulas/>
            <v:path o:connecttype="segments" textboxrect="3163,3163,18437,18437"/>
          </v:shape>
          <o:OLEObject Type="Embed" ProgID="PBrush" ShapeID="ole_rId2" DrawAspect="Content" ObjectID="_1780162155" r:id="rId9"/>
        </w:object>
      </w:r>
    </w:p>
    <w:p w14:paraId="31BE96AF"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r w:rsidRPr="00D248F1">
        <w:rPr>
          <w:rFonts w:eastAsia="Calibri" w:cs="Times New Roman"/>
          <w:b/>
          <w:bCs/>
          <w:kern w:val="0"/>
          <w:szCs w:val="28"/>
          <w:lang w:eastAsia="en-US" w:bidi="ar-SA"/>
        </w:rPr>
        <w:t>ЧАСТНОЕ ТЕХНИЧЕСКОЕ ЗАДАНИЕ</w:t>
      </w:r>
    </w:p>
    <w:p w14:paraId="77A795FB" w14:textId="77777777" w:rsidR="009827C9" w:rsidRPr="00D248F1" w:rsidRDefault="009827C9" w:rsidP="009827C9">
      <w:pPr>
        <w:widowControl/>
        <w:suppressAutoHyphens w:val="0"/>
        <w:spacing w:line="240" w:lineRule="auto"/>
        <w:ind w:firstLine="0"/>
        <w:jc w:val="center"/>
        <w:rPr>
          <w:rFonts w:eastAsia="Calibri" w:cs="Times New Roman"/>
          <w:b/>
          <w:bCs/>
          <w:kern w:val="0"/>
          <w:szCs w:val="28"/>
          <w:lang w:eastAsia="en-US" w:bidi="ar-SA"/>
        </w:rPr>
      </w:pPr>
      <w:r w:rsidRPr="00D248F1">
        <w:rPr>
          <w:rFonts w:eastAsia="Calibri" w:cs="Times New Roman"/>
          <w:b/>
          <w:bCs/>
          <w:kern w:val="0"/>
          <w:lang w:eastAsia="en-US" w:bidi="ar-SA"/>
        </w:rPr>
        <w:t>НА СОЗДАНИЕ</w:t>
      </w:r>
      <w:r w:rsidRPr="00D248F1">
        <w:rPr>
          <w:rFonts w:eastAsia="Calibri" w:cs="Times New Roman"/>
          <w:b/>
          <w:bCs/>
          <w:kern w:val="0"/>
          <w:szCs w:val="28"/>
          <w:lang w:eastAsia="en-US" w:bidi="ar-SA"/>
        </w:rPr>
        <w:t xml:space="preserve"> СИСТЕМЫ ЗАЩИТЫ ПЕРСОНАЛЬНЫХ ДАННЫХ </w:t>
      </w:r>
    </w:p>
    <w:p w14:paraId="7331B94A" w14:textId="19ADFFAC" w:rsidR="009827C9" w:rsidRPr="00D248F1" w:rsidRDefault="009827C9" w:rsidP="009827C9">
      <w:pPr>
        <w:widowControl/>
        <w:suppressAutoHyphens w:val="0"/>
        <w:spacing w:line="240" w:lineRule="auto"/>
        <w:ind w:firstLine="0"/>
        <w:jc w:val="center"/>
        <w:rPr>
          <w:rFonts w:eastAsia="Calibri" w:cs="Times New Roman"/>
          <w:b/>
          <w:bCs/>
          <w:kern w:val="0"/>
          <w:szCs w:val="28"/>
          <w:lang w:eastAsia="en-US" w:bidi="ar-SA"/>
        </w:rPr>
      </w:pPr>
      <w:r w:rsidRPr="00D248F1">
        <w:rPr>
          <w:rFonts w:eastAsia="Calibri" w:cs="Times New Roman"/>
          <w:b/>
          <w:bCs/>
          <w:kern w:val="0"/>
          <w:szCs w:val="28"/>
          <w:lang w:eastAsia="en-US" w:bidi="ar-SA"/>
        </w:rPr>
        <w:t>«</w:t>
      </w:r>
      <w:r w:rsidR="00485751">
        <w:rPr>
          <w:rFonts w:eastAsia="Calibri" w:cs="Times New Roman"/>
          <w:b/>
          <w:bCs/>
          <w:kern w:val="0"/>
          <w:szCs w:val="28"/>
          <w:lang w:eastAsia="en-US" w:bidi="ar-SA"/>
        </w:rPr>
        <w:t>ВЛАДЕЛЕЦ ИСПДН</w:t>
      </w:r>
      <w:r w:rsidRPr="00D248F1">
        <w:rPr>
          <w:rFonts w:eastAsia="Calibri" w:cs="Times New Roman"/>
          <w:b/>
          <w:bCs/>
          <w:kern w:val="0"/>
          <w:szCs w:val="28"/>
          <w:lang w:eastAsia="en-US" w:bidi="ar-SA"/>
        </w:rPr>
        <w:t>»</w:t>
      </w:r>
    </w:p>
    <w:p w14:paraId="559E3681" w14:textId="77777777" w:rsidR="009827C9" w:rsidRPr="00D248F1" w:rsidRDefault="009827C9" w:rsidP="009827C9">
      <w:pPr>
        <w:widowControl/>
        <w:suppressAutoHyphens w:val="0"/>
        <w:spacing w:line="240" w:lineRule="auto"/>
        <w:ind w:firstLine="0"/>
        <w:jc w:val="center"/>
        <w:rPr>
          <w:rFonts w:eastAsia="Calibri" w:cs="Times New Roman"/>
          <w:b/>
          <w:bCs/>
          <w:kern w:val="0"/>
          <w:szCs w:val="28"/>
          <w:lang w:eastAsia="en-US" w:bidi="ar-SA"/>
        </w:rPr>
      </w:pPr>
    </w:p>
    <w:p w14:paraId="319DDEFC" w14:textId="121B0BD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r w:rsidRPr="00D248F1">
        <w:rPr>
          <w:rFonts w:eastAsia="Calibri" w:cs="Times New Roman"/>
          <w:b/>
          <w:bCs/>
          <w:kern w:val="0"/>
          <w:szCs w:val="28"/>
          <w:lang w:eastAsia="en-US" w:bidi="ar-SA"/>
        </w:rPr>
        <w:t>ООО «</w:t>
      </w:r>
      <w:r w:rsidR="00485751">
        <w:rPr>
          <w:rFonts w:eastAsia="Calibri" w:cs="Times New Roman"/>
          <w:b/>
          <w:bCs/>
          <w:kern w:val="0"/>
          <w:szCs w:val="28"/>
          <w:lang w:eastAsia="en-US" w:bidi="ar-SA"/>
        </w:rPr>
        <w:t>ВЛАДЕЛЕЦ ИСПДН</w:t>
      </w:r>
      <w:r w:rsidRPr="00D248F1">
        <w:rPr>
          <w:rFonts w:eastAsia="Calibri" w:cs="Times New Roman"/>
          <w:b/>
          <w:bCs/>
          <w:kern w:val="0"/>
          <w:szCs w:val="28"/>
          <w:lang w:eastAsia="en-US" w:bidi="ar-SA"/>
        </w:rPr>
        <w:t>»</w:t>
      </w:r>
    </w:p>
    <w:p w14:paraId="10804783"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24441787"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63474C97"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41521FB0"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06966CD2"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53D96B83" w14:textId="77777777" w:rsidR="009827C9" w:rsidRPr="005952BA"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r w:rsidRPr="005952BA">
        <w:rPr>
          <w:rFonts w:eastAsia="Calibri" w:cs="Times New Roman"/>
          <w:b/>
          <w:bCs/>
          <w:kern w:val="0"/>
          <w:szCs w:val="28"/>
          <w:lang w:eastAsia="en-US" w:bidi="ar-SA"/>
        </w:rPr>
        <w:t>На 47 листах</w:t>
      </w:r>
    </w:p>
    <w:p w14:paraId="56FE5568"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kern w:val="0"/>
          <w:szCs w:val="28"/>
          <w:lang w:eastAsia="en-US" w:bidi="ar-SA"/>
        </w:rPr>
      </w:pPr>
    </w:p>
    <w:p w14:paraId="761F684B"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2DF10C91"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137BF251"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150BC686"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7FCBC5E3"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4773930B"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37DCF752" w14:textId="77777777" w:rsidR="009827C9" w:rsidRPr="00D248F1" w:rsidRDefault="009827C9" w:rsidP="009827C9">
      <w:pPr>
        <w:widowControl/>
        <w:suppressAutoHyphens w:val="0"/>
        <w:autoSpaceDE w:val="0"/>
        <w:autoSpaceDN w:val="0"/>
        <w:adjustRightInd w:val="0"/>
        <w:spacing w:line="240" w:lineRule="auto"/>
        <w:ind w:firstLine="0"/>
        <w:jc w:val="center"/>
        <w:rPr>
          <w:rFonts w:eastAsia="Calibri" w:cs="Times New Roman"/>
          <w:b/>
          <w:bCs/>
          <w:kern w:val="0"/>
          <w:szCs w:val="28"/>
          <w:lang w:eastAsia="en-US" w:bidi="ar-SA"/>
        </w:rPr>
      </w:pPr>
    </w:p>
    <w:p w14:paraId="3308D4F7" w14:textId="77777777" w:rsidR="009827C9" w:rsidRPr="00D248F1" w:rsidRDefault="009827C9" w:rsidP="009827C9">
      <w:pPr>
        <w:widowControl/>
        <w:suppressAutoHyphens w:val="0"/>
        <w:autoSpaceDE w:val="0"/>
        <w:autoSpaceDN w:val="0"/>
        <w:adjustRightInd w:val="0"/>
        <w:spacing w:line="240" w:lineRule="auto"/>
        <w:ind w:firstLine="0"/>
        <w:jc w:val="left"/>
        <w:rPr>
          <w:rFonts w:eastAsia="Calibri" w:cs="Times New Roman"/>
          <w:kern w:val="0"/>
          <w:szCs w:val="28"/>
          <w:lang w:eastAsia="en-US" w:bidi="ar-SA"/>
        </w:rPr>
      </w:pPr>
      <w:r w:rsidRPr="00D248F1">
        <w:rPr>
          <w:rFonts w:eastAsia="Calibri" w:cs="Times New Roman"/>
          <w:b/>
          <w:bCs/>
          <w:kern w:val="0"/>
          <w:szCs w:val="28"/>
          <w:lang w:eastAsia="en-US" w:bidi="ar-SA"/>
        </w:rPr>
        <w:t xml:space="preserve">Действует с </w:t>
      </w:r>
      <w:r w:rsidRPr="00D248F1">
        <w:rPr>
          <w:rFonts w:eastAsia="Calibri" w:cs="Times New Roman"/>
          <w:b/>
          <w:bCs/>
          <w:kern w:val="0"/>
          <w:szCs w:val="28"/>
          <w:u w:val="single"/>
          <w:lang w:eastAsia="en-US" w:bidi="ar-SA"/>
        </w:rPr>
        <w:t>27.02.2024</w:t>
      </w:r>
    </w:p>
    <w:p w14:paraId="326E18BD" w14:textId="77777777" w:rsidR="00983102" w:rsidRPr="006E25C7" w:rsidRDefault="00983102" w:rsidP="00983102">
      <w:pPr>
        <w:ind w:left="284" w:firstLine="567"/>
        <w:jc w:val="center"/>
        <w:rPr>
          <w:rFonts w:cs="Times New Roman"/>
          <w:b/>
          <w:color w:val="ED0000"/>
          <w:sz w:val="28"/>
          <w:szCs w:val="28"/>
        </w:rPr>
        <w:sectPr w:rsidR="00983102" w:rsidRPr="006E25C7" w:rsidSect="00497309">
          <w:headerReference w:type="default" r:id="rId10"/>
          <w:headerReference w:type="first" r:id="rId11"/>
          <w:footerReference w:type="first" r:id="rId12"/>
          <w:pgSz w:w="11906" w:h="16838"/>
          <w:pgMar w:top="1134" w:right="851" w:bottom="1134" w:left="1418" w:header="709" w:footer="709" w:gutter="0"/>
          <w:pgBorders w:display="firstPage">
            <w:top w:val="double" w:sz="12" w:space="10" w:color="auto"/>
            <w:left w:val="double" w:sz="12" w:space="10" w:color="auto"/>
            <w:bottom w:val="double" w:sz="12" w:space="10" w:color="auto"/>
            <w:right w:val="double" w:sz="12" w:space="10" w:color="auto"/>
          </w:pgBorders>
          <w:cols w:space="708"/>
          <w:titlePg/>
          <w:docGrid w:linePitch="360"/>
        </w:sectPr>
      </w:pPr>
    </w:p>
    <w:p w14:paraId="4F738F49" w14:textId="77777777" w:rsidR="0096781B" w:rsidRPr="00F136DE" w:rsidRDefault="00983102" w:rsidP="00BF7B12">
      <w:pPr>
        <w:jc w:val="center"/>
        <w:rPr>
          <w:noProof/>
        </w:rPr>
      </w:pPr>
      <w:bookmarkStart w:id="0" w:name="_Toc379212684"/>
      <w:bookmarkStart w:id="1" w:name="_Toc381018508"/>
      <w:bookmarkStart w:id="2" w:name="_Toc400445451"/>
      <w:bookmarkStart w:id="3" w:name="_Toc447809079"/>
      <w:bookmarkStart w:id="4" w:name="_Toc449621871"/>
      <w:bookmarkStart w:id="5" w:name="_Toc455069179"/>
      <w:bookmarkStart w:id="6" w:name="_Toc455415345"/>
      <w:bookmarkStart w:id="7" w:name="_Toc465175434"/>
      <w:bookmarkStart w:id="8" w:name="_Toc465247190"/>
      <w:bookmarkStart w:id="9" w:name="_Toc481157662"/>
      <w:bookmarkStart w:id="10" w:name="_Toc481593398"/>
      <w:bookmarkStart w:id="11" w:name="_Toc22135893"/>
      <w:bookmarkStart w:id="12" w:name="_Toc26534562"/>
      <w:bookmarkStart w:id="13" w:name="_Toc27397514"/>
      <w:bookmarkStart w:id="14" w:name="_Toc27399133"/>
      <w:bookmarkStart w:id="15" w:name="_Toc27486973"/>
      <w:bookmarkStart w:id="16" w:name="_Toc48606243"/>
      <w:bookmarkStart w:id="17" w:name="_Toc263698681"/>
      <w:bookmarkStart w:id="18" w:name="_Toc338671159"/>
      <w:bookmarkStart w:id="19" w:name="_Toc338673363"/>
      <w:bookmarkStart w:id="20" w:name="_Toc338673461"/>
      <w:bookmarkStart w:id="21" w:name="_Toc338673685"/>
      <w:r w:rsidRPr="00F136DE">
        <w:rPr>
          <w:b/>
          <w:bCs/>
        </w:rPr>
        <w:lastRenderedPageBreak/>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F136DE">
        <w:rPr>
          <w:b/>
          <w:bCs/>
          <w:iCs/>
        </w:rPr>
        <w:fldChar w:fldCharType="begin"/>
      </w:r>
      <w:r w:rsidRPr="00F136DE">
        <w:rPr>
          <w:b/>
          <w:bCs/>
        </w:rPr>
        <w:instrText xml:space="preserve"> TOC \o "1-3" \u </w:instrText>
      </w:r>
      <w:r w:rsidRPr="00F136DE">
        <w:rPr>
          <w:b/>
          <w:bCs/>
          <w:iCs/>
        </w:rPr>
        <w:fldChar w:fldCharType="separate"/>
      </w:r>
    </w:p>
    <w:p w14:paraId="6CBC732A"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Термины и определения</w:t>
      </w:r>
      <w:r>
        <w:tab/>
      </w:r>
      <w:r>
        <w:fldChar w:fldCharType="begin"/>
      </w:r>
      <w:r>
        <w:instrText xml:space="preserve"> PAGEREF _Toc159857905 \h </w:instrText>
      </w:r>
      <w:r>
        <w:fldChar w:fldCharType="separate"/>
      </w:r>
      <w:r>
        <w:t>3</w:t>
      </w:r>
      <w:r>
        <w:fldChar w:fldCharType="end"/>
      </w:r>
    </w:p>
    <w:p w14:paraId="149B014E"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Перечень сокращений и обозначений</w:t>
      </w:r>
      <w:r>
        <w:tab/>
      </w:r>
      <w:r>
        <w:fldChar w:fldCharType="begin"/>
      </w:r>
      <w:r>
        <w:instrText xml:space="preserve"> PAGEREF _Toc159857906 \h </w:instrText>
      </w:r>
      <w:r>
        <w:fldChar w:fldCharType="separate"/>
      </w:r>
      <w:r>
        <w:t>5</w:t>
      </w:r>
      <w:r>
        <w:fldChar w:fldCharType="end"/>
      </w:r>
    </w:p>
    <w:p w14:paraId="198DC84F"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1. Общие сведения</w:t>
      </w:r>
      <w:r>
        <w:tab/>
      </w:r>
      <w:r>
        <w:fldChar w:fldCharType="begin"/>
      </w:r>
      <w:r>
        <w:instrText xml:space="preserve"> PAGEREF _Toc159857907 \h </w:instrText>
      </w:r>
      <w:r>
        <w:fldChar w:fldCharType="separate"/>
      </w:r>
      <w:r>
        <w:t>7</w:t>
      </w:r>
      <w:r>
        <w:fldChar w:fldCharType="end"/>
      </w:r>
    </w:p>
    <w:p w14:paraId="6F4A304D"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1.1 Наименование системы</w:t>
      </w:r>
      <w:r>
        <w:tab/>
      </w:r>
      <w:r>
        <w:fldChar w:fldCharType="begin"/>
      </w:r>
      <w:r>
        <w:instrText xml:space="preserve"> PAGEREF _Toc159857908 \h </w:instrText>
      </w:r>
      <w:r>
        <w:fldChar w:fldCharType="separate"/>
      </w:r>
      <w:r>
        <w:t>7</w:t>
      </w:r>
      <w:r>
        <w:fldChar w:fldCharType="end"/>
      </w:r>
    </w:p>
    <w:p w14:paraId="0C2BDD42"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1.2 Основание для проведения работ</w:t>
      </w:r>
      <w:r>
        <w:tab/>
      </w:r>
      <w:r>
        <w:fldChar w:fldCharType="begin"/>
      </w:r>
      <w:r>
        <w:instrText xml:space="preserve"> PAGEREF _Toc159857909 \h </w:instrText>
      </w:r>
      <w:r>
        <w:fldChar w:fldCharType="separate"/>
      </w:r>
      <w:r>
        <w:t>7</w:t>
      </w:r>
      <w:r>
        <w:fldChar w:fldCharType="end"/>
      </w:r>
    </w:p>
    <w:p w14:paraId="09D3D405"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1.3 Наименование организаций заказчика и исполнителя</w:t>
      </w:r>
      <w:r>
        <w:tab/>
      </w:r>
      <w:r>
        <w:fldChar w:fldCharType="begin"/>
      </w:r>
      <w:r>
        <w:instrText xml:space="preserve"> PAGEREF _Toc159857910 \h </w:instrText>
      </w:r>
      <w:r>
        <w:fldChar w:fldCharType="separate"/>
      </w:r>
      <w:r>
        <w:t>7</w:t>
      </w:r>
      <w:r>
        <w:fldChar w:fldCharType="end"/>
      </w:r>
    </w:p>
    <w:p w14:paraId="1E796948"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1.4 Перечень документов, на основании которых разрабатывается СЗПДн</w:t>
      </w:r>
      <w:r>
        <w:tab/>
      </w:r>
      <w:r>
        <w:fldChar w:fldCharType="begin"/>
      </w:r>
      <w:r>
        <w:instrText xml:space="preserve"> PAGEREF _Toc159857911 \h </w:instrText>
      </w:r>
      <w:r>
        <w:fldChar w:fldCharType="separate"/>
      </w:r>
      <w:r>
        <w:t>8</w:t>
      </w:r>
      <w:r>
        <w:fldChar w:fldCharType="end"/>
      </w:r>
    </w:p>
    <w:p w14:paraId="32C8C21A"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1.5 Плановые сроки начала и окончания работ</w:t>
      </w:r>
      <w:r>
        <w:tab/>
      </w:r>
      <w:r>
        <w:fldChar w:fldCharType="begin"/>
      </w:r>
      <w:r>
        <w:instrText xml:space="preserve"> PAGEREF _Toc159857912 \h </w:instrText>
      </w:r>
      <w:r>
        <w:fldChar w:fldCharType="separate"/>
      </w:r>
      <w:r>
        <w:t>9</w:t>
      </w:r>
      <w:r>
        <w:fldChar w:fldCharType="end"/>
      </w:r>
    </w:p>
    <w:p w14:paraId="5ACB3C35"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1.6 Порядок оформления и предъявления заказчику результатов работ</w:t>
      </w:r>
      <w:r>
        <w:tab/>
      </w:r>
      <w:r>
        <w:fldChar w:fldCharType="begin"/>
      </w:r>
      <w:r>
        <w:instrText xml:space="preserve"> PAGEREF _Toc159857913 \h </w:instrText>
      </w:r>
      <w:r>
        <w:fldChar w:fldCharType="separate"/>
      </w:r>
      <w:r>
        <w:t>9</w:t>
      </w:r>
      <w:r>
        <w:fldChar w:fldCharType="end"/>
      </w:r>
    </w:p>
    <w:p w14:paraId="41D19226" w14:textId="076C566B"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2. Цели и назначение создания СЗПДн «</w:t>
      </w:r>
      <w:r w:rsidR="00485751">
        <w:t>ВЛАДЕЛЕЦ ИСПДН</w:t>
      </w:r>
      <w:r>
        <w:t>»</w:t>
      </w:r>
      <w:r>
        <w:tab/>
      </w:r>
      <w:r>
        <w:fldChar w:fldCharType="begin"/>
      </w:r>
      <w:r>
        <w:instrText xml:space="preserve"> PAGEREF _Toc159857914 \h </w:instrText>
      </w:r>
      <w:r>
        <w:fldChar w:fldCharType="separate"/>
      </w:r>
      <w:r>
        <w:t>10</w:t>
      </w:r>
      <w:r>
        <w:fldChar w:fldCharType="end"/>
      </w:r>
    </w:p>
    <w:p w14:paraId="1FE08DEE"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3. Характеристика объекта информатизации</w:t>
      </w:r>
      <w:r>
        <w:tab/>
      </w:r>
      <w:r>
        <w:fldChar w:fldCharType="begin"/>
      </w:r>
      <w:r>
        <w:instrText xml:space="preserve"> PAGEREF _Toc159857915 \h </w:instrText>
      </w:r>
      <w:r>
        <w:fldChar w:fldCharType="separate"/>
      </w:r>
      <w:r>
        <w:t>11</w:t>
      </w:r>
      <w:r>
        <w:fldChar w:fldCharType="end"/>
      </w:r>
    </w:p>
    <w:p w14:paraId="04B199F0"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3.1 Основные сведения об объекте</w:t>
      </w:r>
      <w:r>
        <w:tab/>
      </w:r>
      <w:r>
        <w:fldChar w:fldCharType="begin"/>
      </w:r>
      <w:r>
        <w:instrText xml:space="preserve"> PAGEREF _Toc159857916 \h </w:instrText>
      </w:r>
      <w:r>
        <w:fldChar w:fldCharType="separate"/>
      </w:r>
      <w:r>
        <w:t>11</w:t>
      </w:r>
      <w:r>
        <w:fldChar w:fldCharType="end"/>
      </w:r>
    </w:p>
    <w:p w14:paraId="2C6B41B0" w14:textId="32BAD199"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3.2 Состав персональных данных, обрабатываемых в ИСПДн «</w:t>
      </w:r>
      <w:r w:rsidR="00485751">
        <w:t>ВЛАДЕЛЕЦ ИСПДН</w:t>
      </w:r>
      <w:r>
        <w:t>»</w:t>
      </w:r>
      <w:r>
        <w:tab/>
      </w:r>
      <w:r>
        <w:fldChar w:fldCharType="begin"/>
      </w:r>
      <w:r>
        <w:instrText xml:space="preserve"> PAGEREF _Toc159857917 \h </w:instrText>
      </w:r>
      <w:r>
        <w:fldChar w:fldCharType="separate"/>
      </w:r>
      <w:r>
        <w:t>13</w:t>
      </w:r>
      <w:r>
        <w:fldChar w:fldCharType="end"/>
      </w:r>
    </w:p>
    <w:p w14:paraId="29C3CAF1" w14:textId="76AA0484"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3.3 Перечень объектов защиты ИСПДн «</w:t>
      </w:r>
      <w:r w:rsidR="00485751">
        <w:t>ВЛАДЕЛЕЦ ИСПДН</w:t>
      </w:r>
      <w:r>
        <w:t>»</w:t>
      </w:r>
      <w:r>
        <w:tab/>
      </w:r>
      <w:r>
        <w:fldChar w:fldCharType="begin"/>
      </w:r>
      <w:r>
        <w:instrText xml:space="preserve"> PAGEREF _Toc159857918 \h </w:instrText>
      </w:r>
      <w:r>
        <w:fldChar w:fldCharType="separate"/>
      </w:r>
      <w:r>
        <w:t>13</w:t>
      </w:r>
      <w:r>
        <w:fldChar w:fldCharType="end"/>
      </w:r>
    </w:p>
    <w:p w14:paraId="574D3666"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3.4 Сведения о классификации системы</w:t>
      </w:r>
      <w:r>
        <w:tab/>
      </w:r>
      <w:r>
        <w:fldChar w:fldCharType="begin"/>
      </w:r>
      <w:r>
        <w:instrText xml:space="preserve"> PAGEREF _Toc159857919 \h </w:instrText>
      </w:r>
      <w:r>
        <w:fldChar w:fldCharType="separate"/>
      </w:r>
      <w:r>
        <w:t>14</w:t>
      </w:r>
      <w:r>
        <w:fldChar w:fldCharType="end"/>
      </w:r>
    </w:p>
    <w:p w14:paraId="482CBF65" w14:textId="7E311250"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4. Требования к СЗПДн «</w:t>
      </w:r>
      <w:r w:rsidR="00485751">
        <w:t>ВЛАДЕЛЕЦ ИСПДН</w:t>
      </w:r>
      <w:r>
        <w:t>»</w:t>
      </w:r>
      <w:r>
        <w:tab/>
      </w:r>
      <w:r>
        <w:fldChar w:fldCharType="begin"/>
      </w:r>
      <w:r>
        <w:instrText xml:space="preserve"> PAGEREF _Toc159857920 \h </w:instrText>
      </w:r>
      <w:r>
        <w:fldChar w:fldCharType="separate"/>
      </w:r>
      <w:r>
        <w:t>15</w:t>
      </w:r>
      <w:r>
        <w:fldChar w:fldCharType="end"/>
      </w:r>
    </w:p>
    <w:p w14:paraId="77B76572" w14:textId="679AF5A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4.1 Требования к СЗПДн «</w:t>
      </w:r>
      <w:r w:rsidR="00485751">
        <w:t>ВЛАДЕЛЕЦ ИСПДН</w:t>
      </w:r>
      <w:r>
        <w:t>» в целом</w:t>
      </w:r>
      <w:r>
        <w:tab/>
      </w:r>
      <w:r>
        <w:fldChar w:fldCharType="begin"/>
      </w:r>
      <w:r>
        <w:instrText xml:space="preserve"> PAGEREF _Toc159857921 \h </w:instrText>
      </w:r>
      <w:r>
        <w:fldChar w:fldCharType="separate"/>
      </w:r>
      <w:r>
        <w:t>15</w:t>
      </w:r>
      <w:r>
        <w:fldChar w:fldCharType="end"/>
      </w:r>
    </w:p>
    <w:p w14:paraId="51BBCBDC" w14:textId="24010F21"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4.2 Требования к функциям защиты применяемым в ИСПДн «</w:t>
      </w:r>
      <w:r w:rsidR="00485751">
        <w:t>ВЛАДЕЛЕЦ ИСПДН</w:t>
      </w:r>
      <w:r>
        <w:t>»</w:t>
      </w:r>
      <w:r>
        <w:tab/>
      </w:r>
      <w:r>
        <w:fldChar w:fldCharType="begin"/>
      </w:r>
      <w:r>
        <w:instrText xml:space="preserve"> PAGEREF _Toc159857922 \h </w:instrText>
      </w:r>
      <w:r>
        <w:fldChar w:fldCharType="separate"/>
      </w:r>
      <w:r>
        <w:t>16</w:t>
      </w:r>
      <w:r>
        <w:fldChar w:fldCharType="end"/>
      </w:r>
    </w:p>
    <w:p w14:paraId="2C88A418" w14:textId="51400D1C" w:rsidR="00EB3A82" w:rsidRDefault="00EB3A82" w:rsidP="00EB3A82">
      <w:pPr>
        <w:pStyle w:val="33"/>
        <w:ind w:right="-198"/>
        <w:rPr>
          <w:rFonts w:asciiTheme="minorHAnsi" w:eastAsiaTheme="minorEastAsia" w:hAnsiTheme="minorHAnsi" w:cstheme="minorBidi"/>
          <w:iCs w:val="0"/>
          <w:kern w:val="2"/>
          <w:sz w:val="22"/>
          <w:szCs w:val="22"/>
          <w:lang w:eastAsia="ru-RU" w:bidi="ar-SA"/>
          <w14:ligatures w14:val="standardContextual"/>
        </w:rPr>
      </w:pPr>
      <w:r>
        <w:t>4.2.1 Состав мер по обеспечению ИБ при их использовании в ИСПДн «</w:t>
      </w:r>
      <w:r w:rsidR="00485751">
        <w:t>ВЛАДЕЛЕЦ ИСПДН</w:t>
      </w:r>
      <w:r>
        <w:t>»</w:t>
      </w:r>
      <w:r>
        <w:tab/>
      </w:r>
      <w:r>
        <w:fldChar w:fldCharType="begin"/>
      </w:r>
      <w:r>
        <w:instrText xml:space="preserve"> PAGEREF _Toc159857923 \h </w:instrText>
      </w:r>
      <w:r>
        <w:fldChar w:fldCharType="separate"/>
      </w:r>
      <w:r>
        <w:t>17</w:t>
      </w:r>
      <w:r>
        <w:fldChar w:fldCharType="end"/>
      </w:r>
    </w:p>
    <w:p w14:paraId="110BF926" w14:textId="438A4BFD" w:rsidR="00EB3A82" w:rsidRDefault="00EB3A82" w:rsidP="00EB3A82">
      <w:pPr>
        <w:pStyle w:val="33"/>
        <w:ind w:right="-198"/>
        <w:rPr>
          <w:rFonts w:asciiTheme="minorHAnsi" w:eastAsiaTheme="minorEastAsia" w:hAnsiTheme="minorHAnsi" w:cstheme="minorBidi"/>
          <w:iCs w:val="0"/>
          <w:kern w:val="2"/>
          <w:sz w:val="22"/>
          <w:szCs w:val="22"/>
          <w:lang w:eastAsia="ru-RU" w:bidi="ar-SA"/>
          <w14:ligatures w14:val="standardContextual"/>
        </w:rPr>
      </w:pPr>
      <w:r>
        <w:t>4.2.2 Требования к мерам (функциям) защиты информации в ИСПДн «</w:t>
      </w:r>
      <w:r w:rsidR="00485751">
        <w:t>ВЛАДЕЛЕЦ ИСПДН</w:t>
      </w:r>
      <w:r>
        <w:t>»</w:t>
      </w:r>
      <w:r>
        <w:tab/>
      </w:r>
      <w:r>
        <w:fldChar w:fldCharType="begin"/>
      </w:r>
      <w:r>
        <w:instrText xml:space="preserve"> PAGEREF _Toc159857924 \h </w:instrText>
      </w:r>
      <w:r>
        <w:fldChar w:fldCharType="separate"/>
      </w:r>
      <w:r>
        <w:t>19</w:t>
      </w:r>
      <w:r>
        <w:fldChar w:fldCharType="end"/>
      </w:r>
    </w:p>
    <w:p w14:paraId="1361E4C6" w14:textId="1D2C9E28" w:rsidR="00EB3A82" w:rsidRDefault="00EB3A82" w:rsidP="00EB3A82">
      <w:pPr>
        <w:pStyle w:val="33"/>
        <w:ind w:right="-198"/>
        <w:rPr>
          <w:rFonts w:asciiTheme="minorHAnsi" w:eastAsiaTheme="minorEastAsia" w:hAnsiTheme="minorHAnsi" w:cstheme="minorBidi"/>
          <w:iCs w:val="0"/>
          <w:kern w:val="2"/>
          <w:sz w:val="22"/>
          <w:szCs w:val="22"/>
          <w:lang w:eastAsia="ru-RU" w:bidi="ar-SA"/>
          <w14:ligatures w14:val="standardContextual"/>
        </w:rPr>
      </w:pPr>
      <w:r>
        <w:t>4.2.3 Требования к защите ПДн при их обработке в ИСПДн «</w:t>
      </w:r>
      <w:r w:rsidR="00485751">
        <w:t>ВЛАДЕЛЕЦ ИСПДН</w:t>
      </w:r>
      <w:r>
        <w:t>»</w:t>
      </w:r>
      <w:r>
        <w:tab/>
      </w:r>
      <w:r>
        <w:fldChar w:fldCharType="begin"/>
      </w:r>
      <w:r>
        <w:instrText xml:space="preserve"> PAGEREF _Toc159857925 \h </w:instrText>
      </w:r>
      <w:r>
        <w:fldChar w:fldCharType="separate"/>
      </w:r>
      <w:r>
        <w:t>21</w:t>
      </w:r>
      <w:r>
        <w:fldChar w:fldCharType="end"/>
      </w:r>
    </w:p>
    <w:p w14:paraId="2D923BB9" w14:textId="71D7F78F"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4.3 Базовый набор мер (функций) защиты ИСПДн «</w:t>
      </w:r>
      <w:r w:rsidR="00485751">
        <w:t>ВЛАДЕЛЕЦ ИСПДН</w:t>
      </w:r>
      <w:r>
        <w:t>»</w:t>
      </w:r>
      <w:r>
        <w:tab/>
      </w:r>
      <w:r>
        <w:fldChar w:fldCharType="begin"/>
      </w:r>
      <w:r>
        <w:instrText xml:space="preserve"> PAGEREF _Toc159857926 \h </w:instrText>
      </w:r>
      <w:r>
        <w:fldChar w:fldCharType="separate"/>
      </w:r>
      <w:r>
        <w:t>22</w:t>
      </w:r>
      <w:r>
        <w:fldChar w:fldCharType="end"/>
      </w:r>
    </w:p>
    <w:p w14:paraId="5E0A0019" w14:textId="2F9271D1"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4.4 Требования к средствам ЗИ в составе СЗПДн ИСПДн «</w:t>
      </w:r>
      <w:r w:rsidR="00485751">
        <w:t>ВЛАДЕЛЕЦ ИСПДН</w:t>
      </w:r>
      <w:r>
        <w:t>»</w:t>
      </w:r>
      <w:r>
        <w:tab/>
      </w:r>
      <w:r>
        <w:fldChar w:fldCharType="begin"/>
      </w:r>
      <w:r>
        <w:instrText xml:space="preserve"> PAGEREF _Toc159857927 \h </w:instrText>
      </w:r>
      <w:r>
        <w:fldChar w:fldCharType="separate"/>
      </w:r>
      <w:r>
        <w:t>31</w:t>
      </w:r>
      <w:r>
        <w:fldChar w:fldCharType="end"/>
      </w:r>
    </w:p>
    <w:p w14:paraId="40B29B65" w14:textId="77777777" w:rsidR="00EB3A82" w:rsidRDefault="00EB3A82" w:rsidP="00EB3A82">
      <w:pPr>
        <w:pStyle w:val="33"/>
        <w:ind w:right="-198"/>
        <w:rPr>
          <w:rFonts w:asciiTheme="minorHAnsi" w:eastAsiaTheme="minorEastAsia" w:hAnsiTheme="minorHAnsi" w:cstheme="minorBidi"/>
          <w:iCs w:val="0"/>
          <w:kern w:val="2"/>
          <w:sz w:val="22"/>
          <w:szCs w:val="22"/>
          <w:lang w:eastAsia="ru-RU" w:bidi="ar-SA"/>
          <w14:ligatures w14:val="standardContextual"/>
        </w:rPr>
      </w:pPr>
      <w:r w:rsidRPr="00C61B23">
        <w:rPr>
          <w:rFonts w:eastAsia="Calibri"/>
        </w:rPr>
        <w:t>4.4.1 Требования к СЗИ от несанкционированного доступа</w:t>
      </w:r>
      <w:r>
        <w:tab/>
      </w:r>
      <w:r>
        <w:fldChar w:fldCharType="begin"/>
      </w:r>
      <w:r>
        <w:instrText xml:space="preserve"> PAGEREF _Toc159857928 \h </w:instrText>
      </w:r>
      <w:r>
        <w:fldChar w:fldCharType="separate"/>
      </w:r>
      <w:r>
        <w:t>31</w:t>
      </w:r>
      <w:r>
        <w:fldChar w:fldCharType="end"/>
      </w:r>
    </w:p>
    <w:p w14:paraId="1F004324" w14:textId="77777777" w:rsidR="00EB3A82" w:rsidRDefault="00EB3A82" w:rsidP="00EB3A82">
      <w:pPr>
        <w:pStyle w:val="33"/>
        <w:ind w:right="-198"/>
        <w:rPr>
          <w:rFonts w:asciiTheme="minorHAnsi" w:eastAsiaTheme="minorEastAsia" w:hAnsiTheme="minorHAnsi" w:cstheme="minorBidi"/>
          <w:iCs w:val="0"/>
          <w:kern w:val="2"/>
          <w:sz w:val="22"/>
          <w:szCs w:val="22"/>
          <w:lang w:eastAsia="ru-RU" w:bidi="ar-SA"/>
          <w14:ligatures w14:val="standardContextual"/>
        </w:rPr>
      </w:pPr>
      <w:r w:rsidRPr="00C61B23">
        <w:rPr>
          <w:rFonts w:eastAsia="Calibri"/>
        </w:rPr>
        <w:t>4.4.2 Требования к средствам антивирусной защиты информации</w:t>
      </w:r>
      <w:r>
        <w:tab/>
      </w:r>
      <w:r>
        <w:fldChar w:fldCharType="begin"/>
      </w:r>
      <w:r>
        <w:instrText xml:space="preserve"> PAGEREF _Toc159857929 \h </w:instrText>
      </w:r>
      <w:r>
        <w:fldChar w:fldCharType="separate"/>
      </w:r>
      <w:r>
        <w:t>33</w:t>
      </w:r>
      <w:r>
        <w:fldChar w:fldCharType="end"/>
      </w:r>
    </w:p>
    <w:p w14:paraId="681C808F" w14:textId="77777777" w:rsidR="00EB3A82" w:rsidRDefault="00EB3A82" w:rsidP="00EB3A82">
      <w:pPr>
        <w:pStyle w:val="33"/>
        <w:ind w:right="-198"/>
        <w:rPr>
          <w:rFonts w:asciiTheme="minorHAnsi" w:eastAsiaTheme="minorEastAsia" w:hAnsiTheme="minorHAnsi" w:cstheme="minorBidi"/>
          <w:iCs w:val="0"/>
          <w:kern w:val="2"/>
          <w:sz w:val="22"/>
          <w:szCs w:val="22"/>
          <w:lang w:eastAsia="ru-RU" w:bidi="ar-SA"/>
          <w14:ligatures w14:val="standardContextual"/>
        </w:rPr>
      </w:pPr>
      <w:r>
        <w:t>4.4.3 Требования к средствам межсетевого экранирования</w:t>
      </w:r>
      <w:r>
        <w:tab/>
      </w:r>
      <w:r>
        <w:fldChar w:fldCharType="begin"/>
      </w:r>
      <w:r>
        <w:instrText xml:space="preserve"> PAGEREF _Toc159857930 \h </w:instrText>
      </w:r>
      <w:r>
        <w:fldChar w:fldCharType="separate"/>
      </w:r>
      <w:r>
        <w:t>35</w:t>
      </w:r>
      <w:r>
        <w:fldChar w:fldCharType="end"/>
      </w:r>
    </w:p>
    <w:p w14:paraId="287CEEE7" w14:textId="77777777" w:rsidR="00EB3A82" w:rsidRDefault="00EB3A82" w:rsidP="00EB3A82">
      <w:pPr>
        <w:pStyle w:val="33"/>
        <w:ind w:right="-198"/>
        <w:rPr>
          <w:rFonts w:asciiTheme="minorHAnsi" w:eastAsiaTheme="minorEastAsia" w:hAnsiTheme="minorHAnsi" w:cstheme="minorBidi"/>
          <w:iCs w:val="0"/>
          <w:kern w:val="2"/>
          <w:sz w:val="22"/>
          <w:szCs w:val="22"/>
          <w:lang w:eastAsia="ru-RU" w:bidi="ar-SA"/>
          <w14:ligatures w14:val="standardContextual"/>
        </w:rPr>
      </w:pPr>
      <w:r>
        <w:t>4.4.4 Требования к средствам анализа защищенности</w:t>
      </w:r>
      <w:r>
        <w:tab/>
      </w:r>
      <w:r>
        <w:fldChar w:fldCharType="begin"/>
      </w:r>
      <w:r>
        <w:instrText xml:space="preserve"> PAGEREF _Toc159857931 \h </w:instrText>
      </w:r>
      <w:r>
        <w:fldChar w:fldCharType="separate"/>
      </w:r>
      <w:r>
        <w:t>37</w:t>
      </w:r>
      <w:r>
        <w:fldChar w:fldCharType="end"/>
      </w:r>
    </w:p>
    <w:p w14:paraId="5BE5DE8C"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4.5 Требования к поставляемым средствам защиты информации</w:t>
      </w:r>
      <w:r>
        <w:tab/>
      </w:r>
      <w:r>
        <w:fldChar w:fldCharType="begin"/>
      </w:r>
      <w:r>
        <w:instrText xml:space="preserve"> PAGEREF _Toc159857932 \h </w:instrText>
      </w:r>
      <w:r>
        <w:fldChar w:fldCharType="separate"/>
      </w:r>
      <w:r>
        <w:t>37</w:t>
      </w:r>
      <w:r>
        <w:fldChar w:fldCharType="end"/>
      </w:r>
    </w:p>
    <w:p w14:paraId="1C977767"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4.6 Требования по стандартизации и унификации</w:t>
      </w:r>
      <w:r>
        <w:tab/>
      </w:r>
      <w:r>
        <w:fldChar w:fldCharType="begin"/>
      </w:r>
      <w:r>
        <w:instrText xml:space="preserve"> PAGEREF _Toc159857933 \h </w:instrText>
      </w:r>
      <w:r>
        <w:fldChar w:fldCharType="separate"/>
      </w:r>
      <w:r>
        <w:t>37</w:t>
      </w:r>
      <w:r>
        <w:fldChar w:fldCharType="end"/>
      </w:r>
    </w:p>
    <w:p w14:paraId="79CC7C63"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4.7 Требования к надежности</w:t>
      </w:r>
      <w:r>
        <w:tab/>
      </w:r>
      <w:r>
        <w:fldChar w:fldCharType="begin"/>
      </w:r>
      <w:r>
        <w:instrText xml:space="preserve"> PAGEREF _Toc159857934 \h </w:instrText>
      </w:r>
      <w:r>
        <w:fldChar w:fldCharType="separate"/>
      </w:r>
      <w:r>
        <w:t>38</w:t>
      </w:r>
      <w:r>
        <w:fldChar w:fldCharType="end"/>
      </w:r>
    </w:p>
    <w:p w14:paraId="34CCD73B"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4.8 Требования к численности и квалификации персонала</w:t>
      </w:r>
      <w:r>
        <w:tab/>
      </w:r>
      <w:r>
        <w:fldChar w:fldCharType="begin"/>
      </w:r>
      <w:r>
        <w:instrText xml:space="preserve"> PAGEREF _Toc159857935 \h </w:instrText>
      </w:r>
      <w:r>
        <w:fldChar w:fldCharType="separate"/>
      </w:r>
      <w:r>
        <w:t>38</w:t>
      </w:r>
      <w:r>
        <w:fldChar w:fldCharType="end"/>
      </w:r>
    </w:p>
    <w:p w14:paraId="3169B040"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4.9 Функции заказчика по обеспечению защиты информации в информационной системе</w:t>
      </w:r>
      <w:r>
        <w:tab/>
      </w:r>
      <w:r>
        <w:fldChar w:fldCharType="begin"/>
      </w:r>
      <w:r>
        <w:instrText xml:space="preserve"> PAGEREF _Toc159857936 \h </w:instrText>
      </w:r>
      <w:r>
        <w:fldChar w:fldCharType="separate"/>
      </w:r>
      <w:r>
        <w:t>39</w:t>
      </w:r>
      <w:r>
        <w:fldChar w:fldCharType="end"/>
      </w:r>
    </w:p>
    <w:p w14:paraId="3E9B5B78"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4.10 Требования к защите информации при информационном взаимодействии с иными информационно-телекоммуникационными сетями</w:t>
      </w:r>
      <w:r>
        <w:tab/>
      </w:r>
      <w:r>
        <w:fldChar w:fldCharType="begin"/>
      </w:r>
      <w:r>
        <w:instrText xml:space="preserve"> PAGEREF _Toc159857937 \h </w:instrText>
      </w:r>
      <w:r>
        <w:fldChar w:fldCharType="separate"/>
      </w:r>
      <w:r>
        <w:t>39</w:t>
      </w:r>
      <w:r>
        <w:fldChar w:fldCharType="end"/>
      </w:r>
    </w:p>
    <w:p w14:paraId="6910EAB9"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4.11 Требования к эксплуатации, техническому обслуживанию, ремонту и хранению компонентов СЗПДн</w:t>
      </w:r>
      <w:r>
        <w:tab/>
      </w:r>
      <w:r>
        <w:fldChar w:fldCharType="begin"/>
      </w:r>
      <w:r>
        <w:instrText xml:space="preserve"> PAGEREF _Toc159857938 \h </w:instrText>
      </w:r>
      <w:r>
        <w:fldChar w:fldCharType="separate"/>
      </w:r>
      <w:r>
        <w:t>40</w:t>
      </w:r>
      <w:r>
        <w:fldChar w:fldCharType="end"/>
      </w:r>
    </w:p>
    <w:p w14:paraId="4909BD22" w14:textId="77777777" w:rsidR="00EB3A82" w:rsidRDefault="00EB3A82" w:rsidP="00EB3A82">
      <w:pPr>
        <w:pStyle w:val="25"/>
        <w:ind w:right="-198"/>
        <w:jc w:val="both"/>
        <w:rPr>
          <w:rFonts w:asciiTheme="minorHAnsi" w:eastAsiaTheme="minorEastAsia" w:hAnsiTheme="minorHAnsi" w:cstheme="minorBidi"/>
          <w:kern w:val="2"/>
          <w:sz w:val="22"/>
          <w:szCs w:val="22"/>
          <w:lang w:eastAsia="ru-RU" w:bidi="ar-SA"/>
          <w14:ligatures w14:val="standardContextual"/>
        </w:rPr>
      </w:pPr>
      <w:r>
        <w:t>4.12 Требования к организационному обеспечению</w:t>
      </w:r>
      <w:r>
        <w:tab/>
      </w:r>
      <w:r>
        <w:fldChar w:fldCharType="begin"/>
      </w:r>
      <w:r>
        <w:instrText xml:space="preserve"> PAGEREF _Toc159857939 \h </w:instrText>
      </w:r>
      <w:r>
        <w:fldChar w:fldCharType="separate"/>
      </w:r>
      <w:r>
        <w:t>40</w:t>
      </w:r>
      <w:r>
        <w:fldChar w:fldCharType="end"/>
      </w:r>
    </w:p>
    <w:p w14:paraId="15A999D8"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5. Состав и содержание работ по созданию СЗПДн</w:t>
      </w:r>
      <w:r>
        <w:tab/>
      </w:r>
      <w:r>
        <w:fldChar w:fldCharType="begin"/>
      </w:r>
      <w:r>
        <w:instrText xml:space="preserve"> PAGEREF _Toc159857940 \h </w:instrText>
      </w:r>
      <w:r>
        <w:fldChar w:fldCharType="separate"/>
      </w:r>
      <w:r>
        <w:t>43</w:t>
      </w:r>
      <w:r>
        <w:fldChar w:fldCharType="end"/>
      </w:r>
    </w:p>
    <w:p w14:paraId="267FBACD"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6. Порядок контроля и приемки СЗПДн</w:t>
      </w:r>
      <w:r>
        <w:tab/>
      </w:r>
      <w:r>
        <w:fldChar w:fldCharType="begin"/>
      </w:r>
      <w:r>
        <w:instrText xml:space="preserve"> PAGEREF _Toc159857941 \h </w:instrText>
      </w:r>
      <w:r>
        <w:fldChar w:fldCharType="separate"/>
      </w:r>
      <w:r>
        <w:t>44</w:t>
      </w:r>
      <w:r>
        <w:fldChar w:fldCharType="end"/>
      </w:r>
    </w:p>
    <w:p w14:paraId="0D2E2151"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7. Требования к документированию</w:t>
      </w:r>
      <w:r>
        <w:tab/>
      </w:r>
      <w:r>
        <w:fldChar w:fldCharType="begin"/>
      </w:r>
      <w:r>
        <w:instrText xml:space="preserve"> PAGEREF _Toc159857942 \h </w:instrText>
      </w:r>
      <w:r>
        <w:fldChar w:fldCharType="separate"/>
      </w:r>
      <w:r>
        <w:t>45</w:t>
      </w:r>
      <w:r>
        <w:fldChar w:fldCharType="end"/>
      </w:r>
    </w:p>
    <w:p w14:paraId="3DC0E7E8"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8. Источники разработки</w:t>
      </w:r>
      <w:r>
        <w:tab/>
      </w:r>
      <w:r>
        <w:fldChar w:fldCharType="begin"/>
      </w:r>
      <w:r>
        <w:instrText xml:space="preserve"> PAGEREF _Toc159857943 \h </w:instrText>
      </w:r>
      <w:r>
        <w:fldChar w:fldCharType="separate"/>
      </w:r>
      <w:r>
        <w:t>46</w:t>
      </w:r>
      <w:r>
        <w:fldChar w:fldCharType="end"/>
      </w:r>
    </w:p>
    <w:p w14:paraId="2C8D9410" w14:textId="77777777" w:rsidR="00EB3A82" w:rsidRDefault="00EB3A82" w:rsidP="00EB3A82">
      <w:pPr>
        <w:pStyle w:val="14"/>
        <w:jc w:val="both"/>
        <w:rPr>
          <w:rFonts w:asciiTheme="minorHAnsi" w:eastAsiaTheme="minorEastAsia" w:hAnsiTheme="minorHAnsi" w:cstheme="minorBidi"/>
          <w:bCs w:val="0"/>
          <w:kern w:val="2"/>
          <w:sz w:val="22"/>
          <w:szCs w:val="22"/>
          <w:lang w:eastAsia="ru-RU" w:bidi="ar-SA"/>
          <w14:ligatures w14:val="standardContextual"/>
        </w:rPr>
      </w:pPr>
      <w:r>
        <w:t>Лист согласования</w:t>
      </w:r>
      <w:r>
        <w:tab/>
      </w:r>
      <w:r>
        <w:fldChar w:fldCharType="begin"/>
      </w:r>
      <w:r>
        <w:instrText xml:space="preserve"> PAGEREF _Toc159857944 \h </w:instrText>
      </w:r>
      <w:r>
        <w:fldChar w:fldCharType="separate"/>
      </w:r>
      <w:r>
        <w:t>47</w:t>
      </w:r>
      <w:r>
        <w:fldChar w:fldCharType="end"/>
      </w:r>
    </w:p>
    <w:p w14:paraId="46D3D06B" w14:textId="4796515F" w:rsidR="0096781B" w:rsidRPr="00F136DE" w:rsidRDefault="0096781B">
      <w:pPr>
        <w:pStyle w:val="14"/>
        <w:rPr>
          <w:rFonts w:asciiTheme="minorHAnsi" w:eastAsiaTheme="minorEastAsia" w:hAnsiTheme="minorHAnsi" w:cstheme="minorBidi"/>
          <w:bCs w:val="0"/>
          <w:kern w:val="2"/>
          <w:sz w:val="22"/>
          <w:szCs w:val="22"/>
          <w:lang w:eastAsia="ru-RU" w:bidi="ar-SA"/>
          <w14:ligatures w14:val="standardContextual"/>
        </w:rPr>
      </w:pPr>
    </w:p>
    <w:p w14:paraId="52D3E427" w14:textId="6F5B8F3F" w:rsidR="00983102" w:rsidRPr="00F136DE" w:rsidRDefault="00983102" w:rsidP="00764714">
      <w:pPr>
        <w:pStyle w:val="1"/>
        <w:numPr>
          <w:ilvl w:val="0"/>
          <w:numId w:val="0"/>
        </w:numPr>
        <w:tabs>
          <w:tab w:val="left" w:pos="709"/>
          <w:tab w:val="right" w:leader="dot" w:pos="9356"/>
          <w:tab w:val="right" w:leader="dot" w:pos="9781"/>
        </w:tabs>
        <w:spacing w:before="0" w:after="0" w:line="240" w:lineRule="auto"/>
        <w:jc w:val="both"/>
      </w:pPr>
      <w:r w:rsidRPr="00F136DE">
        <w:rPr>
          <w:rFonts w:ascii="Times New Roman" w:hAnsi="Times New Roman" w:cs="Times New Roman"/>
          <w:b w:val="0"/>
          <w:sz w:val="24"/>
          <w:szCs w:val="24"/>
        </w:rPr>
        <w:lastRenderedPageBreak/>
        <w:fldChar w:fldCharType="end"/>
      </w:r>
      <w:bookmarkEnd w:id="17"/>
      <w:bookmarkEnd w:id="18"/>
      <w:bookmarkEnd w:id="19"/>
      <w:bookmarkEnd w:id="20"/>
      <w:bookmarkEnd w:id="21"/>
    </w:p>
    <w:p w14:paraId="25E489C1" w14:textId="77777777" w:rsidR="00983102" w:rsidRPr="00F136DE" w:rsidRDefault="00983102" w:rsidP="005772E5">
      <w:pPr>
        <w:pStyle w:val="15"/>
      </w:pPr>
      <w:bookmarkStart w:id="22" w:name="_Toc158124958"/>
      <w:bookmarkStart w:id="23" w:name="_Toc263698682"/>
      <w:r w:rsidRPr="00F136DE">
        <w:t>Термины и определения</w:t>
      </w:r>
      <w:bookmarkEnd w:id="22"/>
    </w:p>
    <w:p w14:paraId="5BF092AC" w14:textId="036E603D" w:rsidR="007D506A" w:rsidRPr="00F136DE" w:rsidRDefault="007D506A" w:rsidP="003E1A8C">
      <w:pPr>
        <w:spacing w:after="120"/>
        <w:ind w:firstLine="0"/>
      </w:pPr>
      <w:r w:rsidRPr="00F136DE">
        <w:rPr>
          <w:b/>
          <w:bCs/>
        </w:rPr>
        <w:t>Администратор безопасности</w:t>
      </w:r>
      <w:r w:rsidRPr="00F136DE">
        <w:t xml:space="preserve"> – уполномоченный пользователь, ответственный за установку, администрирование и эксплуатацию СЗИ</w:t>
      </w:r>
    </w:p>
    <w:p w14:paraId="7F635B5B" w14:textId="3C6EB7A3" w:rsidR="007D506A" w:rsidRPr="00F136DE" w:rsidRDefault="007D506A" w:rsidP="003E1A8C">
      <w:pPr>
        <w:spacing w:after="120"/>
        <w:ind w:firstLine="0"/>
      </w:pPr>
      <w:r w:rsidRPr="00F136DE">
        <w:rPr>
          <w:b/>
          <w:bCs/>
        </w:rPr>
        <w:t>Антивирусная защита</w:t>
      </w:r>
      <w:r w:rsidRPr="00F136DE">
        <w:t xml:space="preserve"> – защита информации и компонентов информационной системы (ИС) от вредоносных компьютерных программ (вирусов) (обнаружение вредоносных компьютерных программ (вирусов), блокирование, изолирование «зараженных» объектов, удаление вредоносных компьютерных программ (вирусов) из «зараженных» объектов)</w:t>
      </w:r>
    </w:p>
    <w:p w14:paraId="4B8585EF" w14:textId="7E87B9E2" w:rsidR="00983102" w:rsidRPr="00F136DE" w:rsidRDefault="00983102" w:rsidP="003E1A8C">
      <w:pPr>
        <w:spacing w:after="120"/>
        <w:ind w:firstLine="0"/>
      </w:pPr>
      <w:r w:rsidRPr="00F136DE">
        <w:rPr>
          <w:b/>
          <w:bCs/>
        </w:rPr>
        <w:t>Безопасность персональных данных</w:t>
      </w:r>
      <w:r w:rsidRPr="00F136DE">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w:t>
      </w:r>
    </w:p>
    <w:p w14:paraId="5C6FECFA" w14:textId="37F312DB" w:rsidR="00983102" w:rsidRPr="00F136DE" w:rsidRDefault="00983102" w:rsidP="003E1A8C">
      <w:pPr>
        <w:spacing w:after="120"/>
        <w:ind w:firstLine="0"/>
      </w:pPr>
      <w:r w:rsidRPr="00F136DE">
        <w:rPr>
          <w:b/>
          <w:bCs/>
        </w:rPr>
        <w:t>Вирус (компьютерный, программный)</w:t>
      </w:r>
      <w:r w:rsidRPr="00F136DE">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 компьютерного вируса не всегда совпадают с оригиналом, но сохраняют способность к дальнейшему распространению и самовоспроизведению</w:t>
      </w:r>
    </w:p>
    <w:p w14:paraId="4CE313C7" w14:textId="032729DD" w:rsidR="00983102" w:rsidRPr="00F136DE" w:rsidRDefault="00983102" w:rsidP="003E1A8C">
      <w:pPr>
        <w:spacing w:after="120"/>
        <w:ind w:firstLine="0"/>
      </w:pPr>
      <w:r w:rsidRPr="00F136DE">
        <w:rPr>
          <w:b/>
          <w:bCs/>
        </w:rPr>
        <w:t>Вредоносная программа</w:t>
      </w:r>
      <w:r w:rsidRPr="00F136DE">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3E7A94C8" w14:textId="107DAFA5" w:rsidR="00983102" w:rsidRPr="00F136DE" w:rsidRDefault="00983102" w:rsidP="003E1A8C">
      <w:pPr>
        <w:spacing w:after="120"/>
        <w:ind w:firstLine="0"/>
      </w:pPr>
      <w:r w:rsidRPr="00F136DE">
        <w:rPr>
          <w:b/>
          <w:bCs/>
        </w:rPr>
        <w:t>Защищаемая информация</w:t>
      </w:r>
      <w:r w:rsidRPr="00F136DE">
        <w:t xml:space="preserve">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14:paraId="7FAA8E2D" w14:textId="40C814CD" w:rsidR="00983102" w:rsidRPr="00F136DE" w:rsidRDefault="00983102" w:rsidP="003E1A8C">
      <w:pPr>
        <w:spacing w:after="120"/>
        <w:ind w:firstLine="0"/>
      </w:pPr>
      <w:r w:rsidRPr="00F136DE">
        <w:rPr>
          <w:b/>
          <w:bCs/>
        </w:rPr>
        <w:t>Информационная система персональных данных</w:t>
      </w:r>
      <w:r w:rsidRPr="00F136DE">
        <w:t xml:space="preserve"> -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использования таких средств</w:t>
      </w:r>
    </w:p>
    <w:p w14:paraId="4D1D462A" w14:textId="56D2CE5E" w:rsidR="00983102" w:rsidRPr="00F136DE" w:rsidRDefault="00983102" w:rsidP="003E1A8C">
      <w:pPr>
        <w:spacing w:after="120"/>
        <w:ind w:firstLine="0"/>
      </w:pPr>
      <w:r w:rsidRPr="00F136DE">
        <w:rPr>
          <w:b/>
          <w:bCs/>
        </w:rPr>
        <w:t>Информационно-телекоммуникационная сеть</w:t>
      </w:r>
      <w:r w:rsidRPr="00F136DE">
        <w:t xml:space="preserve"> – 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14:paraId="157BA551" w14:textId="77777777" w:rsidR="00D44790" w:rsidRDefault="00D44790">
      <w:pPr>
        <w:widowControl/>
        <w:suppressAutoHyphens w:val="0"/>
        <w:spacing w:after="160" w:line="259" w:lineRule="auto"/>
        <w:ind w:firstLine="0"/>
        <w:jc w:val="left"/>
        <w:rPr>
          <w:b/>
          <w:bCs/>
        </w:rPr>
      </w:pPr>
      <w:r>
        <w:rPr>
          <w:b/>
          <w:bCs/>
        </w:rPr>
        <w:br w:type="page"/>
      </w:r>
    </w:p>
    <w:p w14:paraId="77198FCC" w14:textId="2845B69E" w:rsidR="00983102" w:rsidRPr="00F136DE" w:rsidRDefault="00983102" w:rsidP="003E1A8C">
      <w:pPr>
        <w:spacing w:after="120"/>
        <w:ind w:firstLine="0"/>
      </w:pPr>
      <w:r w:rsidRPr="00F136DE">
        <w:rPr>
          <w:b/>
          <w:bCs/>
        </w:rPr>
        <w:lastRenderedPageBreak/>
        <w:t>Информационные технологии</w:t>
      </w:r>
      <w:r w:rsidRPr="00F136DE">
        <w:t xml:space="preserve"> - процессы, методы поиска, сбора, хранения, обработки, предоставления, распространения информации и способ осуществления таких процессов и методов</w:t>
      </w:r>
    </w:p>
    <w:p w14:paraId="2AAE7D72" w14:textId="76200946" w:rsidR="00983102" w:rsidRPr="00F136DE" w:rsidRDefault="00983102" w:rsidP="003E1A8C">
      <w:pPr>
        <w:spacing w:after="120"/>
        <w:ind w:firstLine="0"/>
      </w:pPr>
      <w:r w:rsidRPr="00F136DE">
        <w:rPr>
          <w:b/>
          <w:bCs/>
        </w:rPr>
        <w:t>Компонент (системы, сети)</w:t>
      </w:r>
      <w:r w:rsidRPr="00F136DE">
        <w:t xml:space="preserve"> - программное, программно-аппаратное или техническое средство, входящее в состав систем и сетей</w:t>
      </w:r>
    </w:p>
    <w:p w14:paraId="030F4D78" w14:textId="4610B5BF" w:rsidR="00983102" w:rsidRPr="00F136DE" w:rsidRDefault="00983102" w:rsidP="003E1A8C">
      <w:pPr>
        <w:spacing w:after="120"/>
        <w:ind w:firstLine="0"/>
      </w:pPr>
      <w:r w:rsidRPr="00F136DE">
        <w:rPr>
          <w:b/>
          <w:bCs/>
        </w:rPr>
        <w:t>Контролируемая зона</w:t>
      </w:r>
      <w:r w:rsidRPr="00F136DE">
        <w:t xml:space="preserve"> - пространство, в котором исключено неконтролируемое пребывание сотрудников и посетителей Организации и посторонних транспортных, технических и иных материальных средств</w:t>
      </w:r>
    </w:p>
    <w:p w14:paraId="7D1B99E8" w14:textId="0A1928D9" w:rsidR="00983102" w:rsidRPr="00F136DE" w:rsidRDefault="00983102" w:rsidP="003E1A8C">
      <w:pPr>
        <w:spacing w:after="120"/>
        <w:ind w:firstLine="0"/>
      </w:pPr>
      <w:r w:rsidRPr="00F136DE">
        <w:rPr>
          <w:b/>
          <w:bCs/>
        </w:rPr>
        <w:t>Конфиденциальность персональных данных</w:t>
      </w:r>
      <w:r w:rsidRPr="00F136DE">
        <w:t xml:space="preserve"> –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w:t>
      </w:r>
    </w:p>
    <w:p w14:paraId="26EC44A8" w14:textId="0240B2C0" w:rsidR="00983102" w:rsidRPr="00F136DE" w:rsidRDefault="00983102" w:rsidP="003E1A8C">
      <w:pPr>
        <w:spacing w:after="120"/>
        <w:ind w:firstLine="0"/>
      </w:pPr>
      <w:r w:rsidRPr="00F136DE">
        <w:rPr>
          <w:b/>
          <w:bCs/>
        </w:rPr>
        <w:t>Межсетевой экран</w:t>
      </w:r>
      <w:r w:rsidRPr="00F136DE">
        <w:t xml:space="preserve"> - локальное (однокомпонентное) или функционально-распределенное программное (программно-аппаратное)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w:t>
      </w:r>
    </w:p>
    <w:p w14:paraId="5112B6AC" w14:textId="07161FC8" w:rsidR="00983102" w:rsidRPr="00F136DE" w:rsidRDefault="00983102" w:rsidP="003E1A8C">
      <w:pPr>
        <w:spacing w:after="120"/>
        <w:ind w:firstLine="0"/>
      </w:pPr>
      <w:r w:rsidRPr="00F136DE">
        <w:rPr>
          <w:b/>
          <w:bCs/>
        </w:rPr>
        <w:t>Модель угроз</w:t>
      </w:r>
      <w:r w:rsidRPr="00F136DE">
        <w:t xml:space="preserve"> – перечень возможных угроз информации</w:t>
      </w:r>
    </w:p>
    <w:p w14:paraId="55F6D5ED" w14:textId="76CDFFB1" w:rsidR="00983102" w:rsidRPr="00F136DE" w:rsidRDefault="00983102" w:rsidP="003E1A8C">
      <w:pPr>
        <w:spacing w:after="120"/>
        <w:ind w:firstLine="0"/>
      </w:pPr>
      <w:r w:rsidRPr="00F136DE">
        <w:rPr>
          <w:b/>
          <w:bCs/>
        </w:rPr>
        <w:t>Система защиты персональных данных</w:t>
      </w:r>
      <w:r w:rsidRPr="00F136DE">
        <w:t xml:space="preserve"> - совокупность организационных и (или) технических мер, определенных с учетом актуальных угроз безопасности персональных данных и информационных технологий, используемых в информационных системах</w:t>
      </w:r>
    </w:p>
    <w:p w14:paraId="475FBC1D" w14:textId="57D7176F" w:rsidR="007D506A" w:rsidRPr="00F136DE" w:rsidRDefault="007D506A" w:rsidP="003E1A8C">
      <w:pPr>
        <w:spacing w:after="120"/>
        <w:ind w:firstLine="0"/>
      </w:pPr>
      <w:r w:rsidRPr="00F136DE">
        <w:rPr>
          <w:b/>
          <w:bCs/>
        </w:rPr>
        <w:t>Средство антивирусной защиты</w:t>
      </w:r>
      <w:r w:rsidRPr="00F136DE">
        <w:t xml:space="preserve"> - программное средство, реализующее функции обнаружения компьютерных программ либо иной компьютерной информации,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реагирования на обнаружение этих программ и информации</w:t>
      </w:r>
    </w:p>
    <w:p w14:paraId="16C84446" w14:textId="71AAEED6" w:rsidR="007D506A" w:rsidRPr="00F136DE" w:rsidRDefault="007D506A" w:rsidP="003E1A8C">
      <w:pPr>
        <w:spacing w:after="120"/>
        <w:ind w:firstLine="0"/>
      </w:pPr>
      <w:r w:rsidRPr="00F136DE">
        <w:rPr>
          <w:b/>
          <w:bCs/>
        </w:rPr>
        <w:t>Угроза безопасности информации</w:t>
      </w:r>
      <w:r w:rsidRPr="00F136DE">
        <w:t xml:space="preserve"> – совокупность условий и факторов, определяющих потенциальную или реально существующую опасность нарушения безопасности информации</w:t>
      </w:r>
    </w:p>
    <w:p w14:paraId="7979BF15" w14:textId="77777777" w:rsidR="00983102" w:rsidRPr="00F136DE" w:rsidRDefault="00983102" w:rsidP="002C6CFA">
      <w:pPr>
        <w:widowControl/>
        <w:suppressAutoHyphens w:val="0"/>
        <w:spacing w:line="240" w:lineRule="auto"/>
        <w:ind w:firstLine="0"/>
        <w:jc w:val="left"/>
        <w:rPr>
          <w:rFonts w:cs="Mangal"/>
          <w:szCs w:val="21"/>
        </w:rPr>
      </w:pPr>
      <w:r w:rsidRPr="00F136DE">
        <w:br w:type="page"/>
      </w:r>
    </w:p>
    <w:p w14:paraId="4EA48E9A" w14:textId="0222B2E0" w:rsidR="00983102" w:rsidRPr="00F136DE" w:rsidRDefault="003E1A8C" w:rsidP="005772E5">
      <w:pPr>
        <w:pStyle w:val="15"/>
      </w:pPr>
      <w:bookmarkStart w:id="24" w:name="_Toc158124959"/>
      <w:r w:rsidRPr="00F136DE">
        <w:lastRenderedPageBreak/>
        <w:t>Перечень</w:t>
      </w:r>
      <w:r w:rsidR="00D42D6D" w:rsidRPr="00F136DE">
        <w:t xml:space="preserve"> сокращений</w:t>
      </w:r>
      <w:r w:rsidRPr="00F136DE">
        <w:t xml:space="preserve"> и обозначений</w:t>
      </w:r>
      <w:bookmarkEnd w:id="24"/>
    </w:p>
    <w:p w14:paraId="19FF7B18" w14:textId="18EBC87D" w:rsidR="00983102" w:rsidRPr="00F136DE" w:rsidRDefault="00983102" w:rsidP="007B3027">
      <w:pPr>
        <w:pStyle w:val="121"/>
        <w:tabs>
          <w:tab w:val="clear" w:pos="851"/>
        </w:tabs>
        <w:ind w:firstLine="0"/>
        <w:rPr>
          <w:color w:val="auto"/>
          <w:szCs w:val="24"/>
        </w:rPr>
      </w:pPr>
      <w:r w:rsidRPr="00F136DE">
        <w:rPr>
          <w:color w:val="auto"/>
          <w:szCs w:val="24"/>
        </w:rPr>
        <w:t>152-ФЗ – Федеральный закон от 27.07.2006 № 152-ФЗ «О персональных данных»</w:t>
      </w:r>
    </w:p>
    <w:p w14:paraId="792216B1" w14:textId="28772C64" w:rsidR="00983102" w:rsidRPr="00F136DE" w:rsidRDefault="00983102" w:rsidP="007B3027">
      <w:pPr>
        <w:pStyle w:val="121"/>
        <w:tabs>
          <w:tab w:val="clear" w:pos="851"/>
        </w:tabs>
        <w:ind w:firstLine="0"/>
        <w:rPr>
          <w:color w:val="auto"/>
          <w:szCs w:val="24"/>
        </w:rPr>
      </w:pPr>
      <w:r w:rsidRPr="00F136DE">
        <w:rPr>
          <w:color w:val="auto"/>
          <w:szCs w:val="24"/>
        </w:rPr>
        <w:t>1119 ПП – постановление Правительства РФ от 01.11.2012 N 1119 «Об утверждении требований к защите персональных данных при их обработке в информационных системах персональных данных»</w:t>
      </w:r>
    </w:p>
    <w:p w14:paraId="2BCD6F60" w14:textId="7EEECF04" w:rsidR="00983102" w:rsidRPr="00F136DE" w:rsidRDefault="00983102" w:rsidP="007B3027">
      <w:pPr>
        <w:pStyle w:val="121"/>
        <w:ind w:firstLine="0"/>
        <w:rPr>
          <w:color w:val="auto"/>
        </w:rPr>
      </w:pPr>
      <w:r w:rsidRPr="00F136DE">
        <w:rPr>
          <w:color w:val="auto"/>
        </w:rPr>
        <w:t>АРМ – автоматизированное рабочее место</w:t>
      </w:r>
    </w:p>
    <w:p w14:paraId="03367F15" w14:textId="2A88D2BA" w:rsidR="00983102" w:rsidRPr="00F136DE" w:rsidRDefault="00983102" w:rsidP="007B3027">
      <w:pPr>
        <w:pStyle w:val="121"/>
        <w:ind w:firstLine="0"/>
        <w:rPr>
          <w:color w:val="auto"/>
        </w:rPr>
      </w:pPr>
      <w:r w:rsidRPr="00F136DE">
        <w:rPr>
          <w:color w:val="auto"/>
        </w:rPr>
        <w:t>АС – автоматизированная система</w:t>
      </w:r>
    </w:p>
    <w:p w14:paraId="5CB60DDC" w14:textId="5E08F03A" w:rsidR="00983102" w:rsidRPr="00F136DE" w:rsidRDefault="00983102" w:rsidP="007B3027">
      <w:pPr>
        <w:pStyle w:val="121"/>
        <w:ind w:firstLine="0"/>
        <w:rPr>
          <w:color w:val="auto"/>
        </w:rPr>
      </w:pPr>
      <w:r w:rsidRPr="00F136DE">
        <w:rPr>
          <w:color w:val="auto"/>
        </w:rPr>
        <w:t>БД – база данных</w:t>
      </w:r>
    </w:p>
    <w:p w14:paraId="527587BF" w14:textId="17F4C5ED" w:rsidR="004A3D64" w:rsidRPr="00F136DE" w:rsidRDefault="004A3D64" w:rsidP="007B3027">
      <w:pPr>
        <w:pStyle w:val="121"/>
        <w:ind w:firstLine="0"/>
        <w:rPr>
          <w:color w:val="auto"/>
        </w:rPr>
      </w:pPr>
      <w:r w:rsidRPr="00F136DE">
        <w:rPr>
          <w:color w:val="auto"/>
        </w:rPr>
        <w:t>БД ПКВ – база данных признаков вредоносных компьютерных программ (вирусов)</w:t>
      </w:r>
    </w:p>
    <w:p w14:paraId="46D15E0B" w14:textId="2459DB4F" w:rsidR="004A3D64" w:rsidRPr="00F136DE" w:rsidRDefault="004A3D64" w:rsidP="007B3027">
      <w:pPr>
        <w:pStyle w:val="121"/>
        <w:ind w:firstLine="0"/>
        <w:rPr>
          <w:color w:val="auto"/>
        </w:rPr>
      </w:pPr>
      <w:r w:rsidRPr="00F136DE">
        <w:rPr>
          <w:color w:val="auto"/>
        </w:rPr>
        <w:t>ЗБ – задание по безопасности</w:t>
      </w:r>
    </w:p>
    <w:p w14:paraId="468992D2" w14:textId="341D7922" w:rsidR="003B7493" w:rsidRPr="00F136DE" w:rsidRDefault="003B7493" w:rsidP="007B3027">
      <w:pPr>
        <w:pStyle w:val="121"/>
        <w:ind w:firstLine="0"/>
        <w:rPr>
          <w:color w:val="auto"/>
        </w:rPr>
      </w:pPr>
      <w:r w:rsidRPr="00F136DE">
        <w:rPr>
          <w:color w:val="auto"/>
        </w:rPr>
        <w:t>ИБ – информационная безопасность</w:t>
      </w:r>
    </w:p>
    <w:p w14:paraId="4F3EAAD5" w14:textId="263F20BF" w:rsidR="00983102" w:rsidRPr="00F136DE" w:rsidRDefault="00983102" w:rsidP="007B3027">
      <w:pPr>
        <w:pStyle w:val="121"/>
        <w:ind w:firstLine="0"/>
        <w:rPr>
          <w:color w:val="auto"/>
        </w:rPr>
      </w:pPr>
      <w:r w:rsidRPr="00F136DE">
        <w:rPr>
          <w:color w:val="auto"/>
        </w:rPr>
        <w:t>ИС – информационная система</w:t>
      </w:r>
    </w:p>
    <w:p w14:paraId="322C8C2A" w14:textId="5ED7F7F5" w:rsidR="00983102" w:rsidRPr="00F136DE" w:rsidRDefault="00983102" w:rsidP="007B3027">
      <w:pPr>
        <w:pStyle w:val="121"/>
        <w:ind w:firstLine="0"/>
        <w:rPr>
          <w:color w:val="auto"/>
        </w:rPr>
      </w:pPr>
      <w:proofErr w:type="spellStart"/>
      <w:r w:rsidRPr="00F136DE">
        <w:rPr>
          <w:color w:val="auto"/>
        </w:rPr>
        <w:t>ИСПДн</w:t>
      </w:r>
      <w:proofErr w:type="spellEnd"/>
      <w:r w:rsidRPr="00F136DE">
        <w:rPr>
          <w:color w:val="auto"/>
        </w:rPr>
        <w:t xml:space="preserve"> – информационная система персональных данных</w:t>
      </w:r>
    </w:p>
    <w:p w14:paraId="64E4EF9A" w14:textId="1E50512A" w:rsidR="009F3F56" w:rsidRPr="00F136DE" w:rsidRDefault="009F3F56" w:rsidP="007B3027">
      <w:pPr>
        <w:pStyle w:val="121"/>
        <w:ind w:firstLine="0"/>
        <w:rPr>
          <w:color w:val="auto"/>
        </w:rPr>
      </w:pPr>
      <w:r w:rsidRPr="00F136DE">
        <w:rPr>
          <w:color w:val="auto"/>
        </w:rPr>
        <w:t>КВ -компьютерный вирус</w:t>
      </w:r>
    </w:p>
    <w:p w14:paraId="7209F87A" w14:textId="0A4685F6" w:rsidR="00983102" w:rsidRPr="00F136DE" w:rsidRDefault="00983102" w:rsidP="007B3027">
      <w:pPr>
        <w:pStyle w:val="121"/>
        <w:ind w:firstLine="0"/>
        <w:rPr>
          <w:color w:val="auto"/>
        </w:rPr>
      </w:pPr>
      <w:r w:rsidRPr="00F136DE">
        <w:rPr>
          <w:color w:val="auto"/>
        </w:rPr>
        <w:t>ЛВС – локальная вычислительная сеть</w:t>
      </w:r>
    </w:p>
    <w:p w14:paraId="7CB2E0A2" w14:textId="4E8DEFB4" w:rsidR="00E940B7" w:rsidRPr="00F136DE" w:rsidRDefault="00E940B7" w:rsidP="007B3027">
      <w:pPr>
        <w:pStyle w:val="121"/>
        <w:ind w:firstLine="0"/>
        <w:rPr>
          <w:color w:val="auto"/>
        </w:rPr>
      </w:pPr>
      <w:r w:rsidRPr="00F136DE">
        <w:rPr>
          <w:color w:val="auto"/>
        </w:rPr>
        <w:t>МЭ - межсетевой экран</w:t>
      </w:r>
    </w:p>
    <w:p w14:paraId="038E5CA1" w14:textId="3631B537" w:rsidR="00983102" w:rsidRPr="00F136DE" w:rsidRDefault="00983102" w:rsidP="007B3027">
      <w:pPr>
        <w:pStyle w:val="121"/>
        <w:ind w:firstLine="0"/>
        <w:rPr>
          <w:color w:val="auto"/>
        </w:rPr>
      </w:pPr>
      <w:r w:rsidRPr="00F136DE">
        <w:rPr>
          <w:color w:val="auto"/>
        </w:rPr>
        <w:t>НСД – несанкционированный доступ</w:t>
      </w:r>
    </w:p>
    <w:p w14:paraId="07844D28" w14:textId="2C01DD3E" w:rsidR="00983102" w:rsidRPr="00F136DE" w:rsidRDefault="00983102" w:rsidP="007B3027">
      <w:pPr>
        <w:pStyle w:val="121"/>
        <w:ind w:firstLine="0"/>
        <w:rPr>
          <w:color w:val="auto"/>
        </w:rPr>
      </w:pPr>
      <w:r w:rsidRPr="00F136DE">
        <w:rPr>
          <w:color w:val="auto"/>
        </w:rPr>
        <w:t>ОРД – организационно распорядительная документация в части защиты персональных данных, обрабатываемых в информационной системе персональных данных</w:t>
      </w:r>
    </w:p>
    <w:p w14:paraId="0C0176E0" w14:textId="70D0C420" w:rsidR="003B7493" w:rsidRPr="00F136DE" w:rsidRDefault="003B7493" w:rsidP="007B3027">
      <w:pPr>
        <w:pStyle w:val="121"/>
        <w:ind w:firstLine="0"/>
        <w:rPr>
          <w:color w:val="auto"/>
        </w:rPr>
      </w:pPr>
      <w:r w:rsidRPr="00F136DE">
        <w:rPr>
          <w:color w:val="auto"/>
        </w:rPr>
        <w:t>ОС – операционная система</w:t>
      </w:r>
    </w:p>
    <w:p w14:paraId="7990A1A3" w14:textId="5E915A54" w:rsidR="00983102" w:rsidRPr="00F136DE" w:rsidRDefault="00983102" w:rsidP="007B3027">
      <w:pPr>
        <w:pStyle w:val="121"/>
        <w:ind w:firstLine="0"/>
        <w:rPr>
          <w:color w:val="auto"/>
        </w:rPr>
      </w:pPr>
      <w:proofErr w:type="spellStart"/>
      <w:r w:rsidRPr="00F136DE">
        <w:rPr>
          <w:color w:val="auto"/>
        </w:rPr>
        <w:t>ПДн</w:t>
      </w:r>
      <w:proofErr w:type="spellEnd"/>
      <w:r w:rsidRPr="00F136DE">
        <w:rPr>
          <w:color w:val="auto"/>
        </w:rPr>
        <w:t xml:space="preserve"> – персональные данные</w:t>
      </w:r>
    </w:p>
    <w:p w14:paraId="3C95ED91" w14:textId="09433B4F" w:rsidR="00983102" w:rsidRPr="00F136DE" w:rsidRDefault="00983102" w:rsidP="007B3027">
      <w:pPr>
        <w:pStyle w:val="121"/>
        <w:ind w:firstLine="0"/>
        <w:rPr>
          <w:color w:val="auto"/>
        </w:rPr>
      </w:pPr>
      <w:r w:rsidRPr="00F136DE">
        <w:rPr>
          <w:color w:val="auto"/>
        </w:rPr>
        <w:t>ПЗ – профиль защиты</w:t>
      </w:r>
    </w:p>
    <w:p w14:paraId="08D3D794" w14:textId="734703AA" w:rsidR="009F3F56" w:rsidRPr="00F136DE" w:rsidRDefault="009F3F56" w:rsidP="007B3027">
      <w:pPr>
        <w:pStyle w:val="121"/>
        <w:ind w:firstLine="0"/>
        <w:rPr>
          <w:color w:val="auto"/>
        </w:rPr>
      </w:pPr>
      <w:proofErr w:type="gramStart"/>
      <w:r w:rsidRPr="00F136DE">
        <w:rPr>
          <w:color w:val="auto"/>
        </w:rPr>
        <w:t>ПКВ  -</w:t>
      </w:r>
      <w:proofErr w:type="gramEnd"/>
      <w:r w:rsidRPr="00F136DE">
        <w:rPr>
          <w:color w:val="auto"/>
        </w:rPr>
        <w:t xml:space="preserve"> признак компьютерного вируса</w:t>
      </w:r>
    </w:p>
    <w:p w14:paraId="5EC7972F" w14:textId="066472EB" w:rsidR="00983102" w:rsidRPr="00F136DE" w:rsidRDefault="00983102" w:rsidP="007B3027">
      <w:pPr>
        <w:pStyle w:val="121"/>
        <w:ind w:firstLine="0"/>
        <w:rPr>
          <w:color w:val="auto"/>
        </w:rPr>
      </w:pPr>
      <w:r w:rsidRPr="00F136DE">
        <w:rPr>
          <w:color w:val="auto"/>
        </w:rPr>
        <w:t>ПЭВМ – персональная электронно-вычислительная машина</w:t>
      </w:r>
    </w:p>
    <w:p w14:paraId="29FFD92A" w14:textId="5699530C" w:rsidR="00983102" w:rsidRPr="00F136DE" w:rsidRDefault="00983102" w:rsidP="007B3027">
      <w:pPr>
        <w:pStyle w:val="121"/>
        <w:ind w:firstLine="0"/>
        <w:rPr>
          <w:color w:val="auto"/>
        </w:rPr>
      </w:pPr>
      <w:r w:rsidRPr="00F136DE">
        <w:rPr>
          <w:color w:val="auto"/>
        </w:rPr>
        <w:t>ПО – программное обеспечение</w:t>
      </w:r>
    </w:p>
    <w:p w14:paraId="62F04B83" w14:textId="5313DD9B" w:rsidR="007D506A" w:rsidRPr="00F136DE" w:rsidRDefault="007D506A" w:rsidP="007B3027">
      <w:pPr>
        <w:pStyle w:val="121"/>
        <w:ind w:firstLine="0"/>
        <w:rPr>
          <w:color w:val="auto"/>
        </w:rPr>
      </w:pPr>
      <w:r w:rsidRPr="00F136DE">
        <w:rPr>
          <w:color w:val="auto"/>
        </w:rPr>
        <w:t>САВЗ – средство антивирусной защиты</w:t>
      </w:r>
    </w:p>
    <w:p w14:paraId="573AFA19" w14:textId="3C2972E1" w:rsidR="00983102" w:rsidRPr="00F136DE" w:rsidRDefault="00983102" w:rsidP="007B3027">
      <w:pPr>
        <w:pStyle w:val="121"/>
        <w:ind w:firstLine="0"/>
        <w:rPr>
          <w:color w:val="auto"/>
        </w:rPr>
      </w:pPr>
      <w:r w:rsidRPr="00F136DE">
        <w:rPr>
          <w:color w:val="auto"/>
        </w:rPr>
        <w:t>СВТ – средства вычислительной техники</w:t>
      </w:r>
    </w:p>
    <w:p w14:paraId="0C9962C2" w14:textId="1D28E6F9" w:rsidR="00983102" w:rsidRPr="00F136DE" w:rsidRDefault="00983102" w:rsidP="007B3027">
      <w:pPr>
        <w:pStyle w:val="121"/>
        <w:ind w:firstLine="0"/>
        <w:rPr>
          <w:color w:val="auto"/>
        </w:rPr>
      </w:pPr>
      <w:r w:rsidRPr="00F136DE">
        <w:rPr>
          <w:color w:val="auto"/>
        </w:rPr>
        <w:t>СЗИ – средство защиты информации</w:t>
      </w:r>
    </w:p>
    <w:p w14:paraId="736E5F80" w14:textId="4531B201" w:rsidR="00983102" w:rsidRPr="00F136DE" w:rsidRDefault="00983102" w:rsidP="007B3027">
      <w:pPr>
        <w:pStyle w:val="121"/>
        <w:ind w:firstLine="0"/>
        <w:rPr>
          <w:color w:val="auto"/>
        </w:rPr>
      </w:pPr>
      <w:proofErr w:type="spellStart"/>
      <w:r w:rsidRPr="00F136DE">
        <w:rPr>
          <w:color w:val="auto"/>
        </w:rPr>
        <w:t>СЗПДн</w:t>
      </w:r>
      <w:proofErr w:type="spellEnd"/>
      <w:r w:rsidRPr="00F136DE">
        <w:rPr>
          <w:color w:val="auto"/>
        </w:rPr>
        <w:t xml:space="preserve"> - система защиты персональных данных</w:t>
      </w:r>
    </w:p>
    <w:p w14:paraId="6C52A616" w14:textId="1E869826" w:rsidR="00983102" w:rsidRPr="00F136DE" w:rsidRDefault="00983102" w:rsidP="007B3027">
      <w:pPr>
        <w:pStyle w:val="121"/>
        <w:ind w:firstLine="0"/>
        <w:rPr>
          <w:color w:val="auto"/>
        </w:rPr>
      </w:pPr>
      <w:r w:rsidRPr="00F136DE">
        <w:rPr>
          <w:color w:val="auto"/>
        </w:rPr>
        <w:t>СКЗИ – средство криптографической защиты информации</w:t>
      </w:r>
    </w:p>
    <w:p w14:paraId="39BA8C1C" w14:textId="2C879DBB" w:rsidR="00983102" w:rsidRPr="00F136DE" w:rsidRDefault="00983102" w:rsidP="007B3027">
      <w:pPr>
        <w:pStyle w:val="121"/>
        <w:ind w:firstLine="0"/>
        <w:rPr>
          <w:color w:val="auto"/>
        </w:rPr>
      </w:pPr>
      <w:r w:rsidRPr="00F136DE">
        <w:rPr>
          <w:color w:val="auto"/>
        </w:rPr>
        <w:t>СКУД – Система контроля и управления доступом</w:t>
      </w:r>
    </w:p>
    <w:p w14:paraId="449DDA39" w14:textId="69BAE40D" w:rsidR="00983102" w:rsidRPr="00F136DE" w:rsidRDefault="00983102" w:rsidP="007B3027">
      <w:pPr>
        <w:pStyle w:val="121"/>
        <w:ind w:firstLine="0"/>
        <w:rPr>
          <w:color w:val="auto"/>
        </w:rPr>
      </w:pPr>
      <w:r w:rsidRPr="00F136DE">
        <w:rPr>
          <w:color w:val="auto"/>
        </w:rPr>
        <w:t>СУБД – Система управления базами данных</w:t>
      </w:r>
    </w:p>
    <w:p w14:paraId="76C9A48E" w14:textId="41CBADC0" w:rsidR="00983102" w:rsidRPr="00F136DE" w:rsidRDefault="00983102" w:rsidP="007B3027">
      <w:pPr>
        <w:pStyle w:val="121"/>
        <w:ind w:firstLine="0"/>
        <w:rPr>
          <w:color w:val="auto"/>
        </w:rPr>
      </w:pPr>
      <w:r w:rsidRPr="00F136DE">
        <w:rPr>
          <w:color w:val="auto"/>
        </w:rPr>
        <w:t>ТС – Технические средства</w:t>
      </w:r>
    </w:p>
    <w:p w14:paraId="30BAD259" w14:textId="3DD56F39" w:rsidR="00983102" w:rsidRPr="00F136DE" w:rsidRDefault="00983102" w:rsidP="007B3027">
      <w:pPr>
        <w:pStyle w:val="121"/>
        <w:ind w:firstLine="0"/>
        <w:rPr>
          <w:color w:val="auto"/>
        </w:rPr>
      </w:pPr>
      <w:r w:rsidRPr="00F136DE">
        <w:rPr>
          <w:color w:val="auto"/>
        </w:rPr>
        <w:t>ФЗ – Федеральный закон</w:t>
      </w:r>
    </w:p>
    <w:p w14:paraId="0A24766E" w14:textId="4018BAB2" w:rsidR="00983102" w:rsidRPr="00F136DE" w:rsidRDefault="00983102" w:rsidP="007B3027">
      <w:pPr>
        <w:pStyle w:val="121"/>
        <w:ind w:firstLine="0"/>
        <w:rPr>
          <w:color w:val="auto"/>
        </w:rPr>
      </w:pPr>
      <w:r w:rsidRPr="00F136DE">
        <w:rPr>
          <w:color w:val="auto"/>
        </w:rPr>
        <w:lastRenderedPageBreak/>
        <w:t>ФСБ России – Федеральная служба безопасности Российской Федерации</w:t>
      </w:r>
    </w:p>
    <w:p w14:paraId="33E00220" w14:textId="0FBF021A" w:rsidR="00983102" w:rsidRPr="00F136DE" w:rsidRDefault="00983102" w:rsidP="007B3027">
      <w:pPr>
        <w:pStyle w:val="121"/>
        <w:ind w:firstLine="0"/>
        <w:rPr>
          <w:color w:val="auto"/>
        </w:rPr>
      </w:pPr>
      <w:r w:rsidRPr="00F136DE">
        <w:rPr>
          <w:color w:val="auto"/>
        </w:rPr>
        <w:t>ФСТЭК России – Федеральная служба по техническому и экспортному контролю Российской Федерации</w:t>
      </w:r>
    </w:p>
    <w:p w14:paraId="034B471D" w14:textId="2DC06534" w:rsidR="004A3D64" w:rsidRPr="00F136DE" w:rsidRDefault="004A3D64" w:rsidP="007B3027">
      <w:pPr>
        <w:pStyle w:val="121"/>
        <w:ind w:firstLine="0"/>
        <w:rPr>
          <w:color w:val="auto"/>
        </w:rPr>
      </w:pPr>
      <w:r w:rsidRPr="00F136DE">
        <w:rPr>
          <w:color w:val="auto"/>
        </w:rPr>
        <w:t>ФТБ – функциональные требования безопасности</w:t>
      </w:r>
    </w:p>
    <w:p w14:paraId="33BE46E3" w14:textId="48F759DA" w:rsidR="00983102" w:rsidRPr="00F136DE" w:rsidRDefault="00983102" w:rsidP="007B3027">
      <w:pPr>
        <w:pStyle w:val="121"/>
        <w:ind w:firstLine="0"/>
        <w:rPr>
          <w:color w:val="auto"/>
        </w:rPr>
      </w:pPr>
      <w:r w:rsidRPr="00F136DE">
        <w:rPr>
          <w:color w:val="auto"/>
        </w:rPr>
        <w:t>ЦОД - центр обработки данных</w:t>
      </w:r>
    </w:p>
    <w:p w14:paraId="25B25453" w14:textId="543ED17E" w:rsidR="00983102" w:rsidRPr="00F136DE" w:rsidRDefault="00983102" w:rsidP="007B3027">
      <w:pPr>
        <w:pStyle w:val="121"/>
        <w:ind w:firstLine="0"/>
        <w:rPr>
          <w:color w:val="auto"/>
        </w:rPr>
      </w:pPr>
      <w:r w:rsidRPr="00F136DE">
        <w:rPr>
          <w:color w:val="auto"/>
        </w:rPr>
        <w:t>ЧТЗ - частное техническое задание</w:t>
      </w:r>
    </w:p>
    <w:p w14:paraId="4559B02B" w14:textId="77777777" w:rsidR="00983102" w:rsidRPr="00F136DE" w:rsidRDefault="00983102" w:rsidP="005772E5">
      <w:pPr>
        <w:pStyle w:val="15"/>
      </w:pPr>
      <w:r w:rsidRPr="00F136DE">
        <w:br w:type="page"/>
      </w:r>
      <w:bookmarkStart w:id="25" w:name="_Toc338671160"/>
      <w:bookmarkStart w:id="26" w:name="_Toc338673364"/>
      <w:bookmarkStart w:id="27" w:name="_Toc338673462"/>
      <w:bookmarkStart w:id="28" w:name="_Toc338673686"/>
      <w:bookmarkStart w:id="29" w:name="_Toc158124960"/>
      <w:r w:rsidRPr="00F136DE">
        <w:lastRenderedPageBreak/>
        <w:t>1. Общие сведения</w:t>
      </w:r>
      <w:bookmarkEnd w:id="23"/>
      <w:bookmarkEnd w:id="25"/>
      <w:bookmarkEnd w:id="26"/>
      <w:bookmarkEnd w:id="27"/>
      <w:bookmarkEnd w:id="28"/>
      <w:bookmarkEnd w:id="29"/>
    </w:p>
    <w:p w14:paraId="1CC84E6B" w14:textId="78130D85" w:rsidR="00983102" w:rsidRPr="00F136DE" w:rsidRDefault="00983102" w:rsidP="00A34081">
      <w:r w:rsidRPr="00F136DE">
        <w:t>В настоящем документе содержится перечень требований к системе защиты персональных данных (</w:t>
      </w:r>
      <w:r w:rsidR="001F3BDA" w:rsidRPr="00F136DE">
        <w:t xml:space="preserve">далее по тексту – </w:t>
      </w:r>
      <w:proofErr w:type="spellStart"/>
      <w:r w:rsidRPr="00F136DE">
        <w:t>СЗПДн</w:t>
      </w:r>
      <w:proofErr w:type="spellEnd"/>
      <w:r w:rsidRPr="00F136DE">
        <w:t xml:space="preserve">) информационной системы персональных данных </w:t>
      </w:r>
      <w:r w:rsidR="00FA4872" w:rsidRPr="00F136DE">
        <w:rPr>
          <w:lang w:eastAsia="zh-CN"/>
        </w:rPr>
        <w:t>«</w:t>
      </w:r>
      <w:r w:rsidR="00485751">
        <w:rPr>
          <w:lang w:eastAsia="zh-CN"/>
        </w:rPr>
        <w:t>ВЛАДЕЛЕЦ ИСПДН</w:t>
      </w:r>
      <w:r w:rsidR="00FA4872" w:rsidRPr="00F136DE">
        <w:rPr>
          <w:lang w:eastAsia="zh-CN"/>
        </w:rPr>
        <w:t>»</w:t>
      </w:r>
      <w:r w:rsidR="00014194" w:rsidRPr="00F136DE">
        <w:t xml:space="preserve"> </w:t>
      </w:r>
      <w:r w:rsidR="003B7493" w:rsidRPr="00F136DE">
        <w:t>ООО</w:t>
      </w:r>
      <w:r w:rsidR="00F21E6A" w:rsidRPr="00F136DE">
        <w:t xml:space="preserve"> «</w:t>
      </w:r>
      <w:r w:rsidR="00485751">
        <w:rPr>
          <w:lang w:eastAsia="zh-CN"/>
        </w:rPr>
        <w:t>ВЛАДЕЛЕЦ ИСПДН</w:t>
      </w:r>
      <w:r w:rsidR="00F21E6A" w:rsidRPr="00F136DE">
        <w:t xml:space="preserve">» </w:t>
      </w:r>
      <w:r w:rsidRPr="00F136DE">
        <w:t xml:space="preserve">(далее – </w:t>
      </w:r>
      <w:proofErr w:type="spellStart"/>
      <w:r w:rsidRPr="00F136DE">
        <w:t>ИСПДн</w:t>
      </w:r>
      <w:proofErr w:type="spellEnd"/>
      <w:r w:rsidRPr="00F136DE">
        <w:t xml:space="preserve"> </w:t>
      </w:r>
      <w:r w:rsidR="00FA4872" w:rsidRPr="00F136DE">
        <w:t>«</w:t>
      </w:r>
      <w:r w:rsidR="00485751">
        <w:t>ВЛАДЕЛЕЦ ИСПДН</w:t>
      </w:r>
      <w:r w:rsidR="00FA4872" w:rsidRPr="00F136DE">
        <w:t>»</w:t>
      </w:r>
      <w:r w:rsidR="00D7609B" w:rsidRPr="00F136DE">
        <w:t xml:space="preserve">, </w:t>
      </w:r>
      <w:proofErr w:type="spellStart"/>
      <w:r w:rsidR="00D7609B" w:rsidRPr="00F136DE">
        <w:t>ИСПДн</w:t>
      </w:r>
      <w:proofErr w:type="spellEnd"/>
      <w:r w:rsidRPr="00F136DE">
        <w:t>).</w:t>
      </w:r>
    </w:p>
    <w:p w14:paraId="4B752ED2" w14:textId="77777777" w:rsidR="00983102" w:rsidRPr="00F136DE" w:rsidRDefault="00983102" w:rsidP="00A34081">
      <w:r w:rsidRPr="00F136DE">
        <w:t>Настоящее частное техническое задание (ЧТЗ) может дополняться и корректироваться по согласованию Исполнителя и Заказчика.</w:t>
      </w:r>
    </w:p>
    <w:p w14:paraId="699200DC" w14:textId="3E314491" w:rsidR="00983102" w:rsidRPr="0064434E" w:rsidRDefault="00052BF9" w:rsidP="00D7609B">
      <w:pPr>
        <w:pStyle w:val="23"/>
      </w:pPr>
      <w:bookmarkStart w:id="30" w:name="_Toc338671161"/>
      <w:bookmarkStart w:id="31" w:name="_Toc338673365"/>
      <w:bookmarkStart w:id="32" w:name="_Toc338673463"/>
      <w:bookmarkStart w:id="33" w:name="_Toc338673687"/>
      <w:bookmarkStart w:id="34" w:name="_Toc158124961"/>
      <w:r w:rsidRPr="0064434E">
        <w:t xml:space="preserve">1.1 </w:t>
      </w:r>
      <w:r w:rsidR="00983102" w:rsidRPr="0064434E">
        <w:t>Наименование системы</w:t>
      </w:r>
      <w:bookmarkEnd w:id="30"/>
      <w:bookmarkEnd w:id="31"/>
      <w:bookmarkEnd w:id="32"/>
      <w:bookmarkEnd w:id="33"/>
      <w:bookmarkEnd w:id="34"/>
    </w:p>
    <w:p w14:paraId="2137D835" w14:textId="7CDA4A5A" w:rsidR="00983102" w:rsidRPr="0064434E" w:rsidRDefault="00983102" w:rsidP="00A34081">
      <w:r w:rsidRPr="0064434E">
        <w:t xml:space="preserve">Полное наименование системы – система защиты персональных данных информационной системы персональных данных </w:t>
      </w:r>
      <w:r w:rsidR="00FA4872" w:rsidRPr="0064434E">
        <w:t>«</w:t>
      </w:r>
      <w:r w:rsidR="00485751">
        <w:t>ВЛАДЕЛЕЦ ИСПДН</w:t>
      </w:r>
      <w:r w:rsidR="00FA4872" w:rsidRPr="0064434E">
        <w:t>»</w:t>
      </w:r>
      <w:r w:rsidR="00014194" w:rsidRPr="0064434E">
        <w:t xml:space="preserve"> </w:t>
      </w:r>
      <w:r w:rsidR="00F21E6A" w:rsidRPr="0064434E">
        <w:t>Общества с ограниченной ответственностью «</w:t>
      </w:r>
      <w:r w:rsidR="00485751">
        <w:rPr>
          <w:lang w:eastAsia="zh-CN"/>
        </w:rPr>
        <w:t>ВЛАДЕЛЕЦ ИСПДН</w:t>
      </w:r>
      <w:r w:rsidR="00F21E6A" w:rsidRPr="0064434E">
        <w:t>»</w:t>
      </w:r>
      <w:r w:rsidRPr="0064434E">
        <w:t xml:space="preserve">. </w:t>
      </w:r>
    </w:p>
    <w:p w14:paraId="766E2C63" w14:textId="4581EEA7" w:rsidR="00983102" w:rsidRPr="0064434E" w:rsidRDefault="00983102" w:rsidP="00A34081">
      <w:r w:rsidRPr="0064434E">
        <w:t xml:space="preserve">Краткое наименование – </w:t>
      </w:r>
      <w:proofErr w:type="spellStart"/>
      <w:r w:rsidRPr="0064434E">
        <w:t>СЗПДн</w:t>
      </w:r>
      <w:proofErr w:type="spellEnd"/>
      <w:r w:rsidRPr="0064434E">
        <w:t xml:space="preserve"> </w:t>
      </w:r>
      <w:proofErr w:type="spellStart"/>
      <w:r w:rsidRPr="0064434E">
        <w:t>ИСПДн</w:t>
      </w:r>
      <w:proofErr w:type="spellEnd"/>
      <w:r w:rsidRPr="0064434E">
        <w:t xml:space="preserve"> </w:t>
      </w:r>
      <w:r w:rsidR="00FA4872" w:rsidRPr="0064434E">
        <w:t>«</w:t>
      </w:r>
      <w:r w:rsidR="00485751">
        <w:t>ВЛАДЕЛЕЦ ИСПДН</w:t>
      </w:r>
      <w:r w:rsidR="00FA4872" w:rsidRPr="0064434E">
        <w:t>»</w:t>
      </w:r>
      <w:r w:rsidRPr="0064434E">
        <w:t>.</w:t>
      </w:r>
    </w:p>
    <w:p w14:paraId="7BA9C893" w14:textId="4CEA11C3" w:rsidR="00983102" w:rsidRPr="0064434E" w:rsidRDefault="00052BF9" w:rsidP="00D7609B">
      <w:pPr>
        <w:pStyle w:val="23"/>
      </w:pPr>
      <w:bookmarkStart w:id="35" w:name="_Toc338673366"/>
      <w:bookmarkStart w:id="36" w:name="_Toc338673464"/>
      <w:bookmarkStart w:id="37" w:name="_Toc338673688"/>
      <w:bookmarkStart w:id="38" w:name="_Toc158124962"/>
      <w:bookmarkStart w:id="39" w:name="_Toc338671165"/>
      <w:bookmarkStart w:id="40" w:name="_Toc338673371"/>
      <w:bookmarkStart w:id="41" w:name="_Toc338673469"/>
      <w:bookmarkStart w:id="42" w:name="_Toc338673693"/>
      <w:bookmarkEnd w:id="35"/>
      <w:bookmarkEnd w:id="36"/>
      <w:bookmarkEnd w:id="37"/>
      <w:r w:rsidRPr="0064434E">
        <w:t xml:space="preserve">1.2 </w:t>
      </w:r>
      <w:r w:rsidR="00983102" w:rsidRPr="0064434E">
        <w:t>Основание для проведения работ</w:t>
      </w:r>
      <w:bookmarkEnd w:id="38"/>
    </w:p>
    <w:p w14:paraId="3B809DEC" w14:textId="70068F9C" w:rsidR="00983102" w:rsidRPr="0064434E" w:rsidRDefault="00983102" w:rsidP="00A34081">
      <w:r w:rsidRPr="0064434E">
        <w:t xml:space="preserve">Частное техническое задание (ЧТЗ) на создание </w:t>
      </w:r>
      <w:proofErr w:type="spellStart"/>
      <w:r w:rsidRPr="0064434E">
        <w:t>СЗПДн</w:t>
      </w:r>
      <w:proofErr w:type="spellEnd"/>
      <w:r w:rsidRPr="0064434E">
        <w:t xml:space="preserve"> </w:t>
      </w:r>
      <w:proofErr w:type="spellStart"/>
      <w:r w:rsidRPr="0064434E">
        <w:t>ИСПДн</w:t>
      </w:r>
      <w:proofErr w:type="spellEnd"/>
      <w:r w:rsidRPr="0064434E">
        <w:t xml:space="preserve"> </w:t>
      </w:r>
      <w:r w:rsidR="00FA4872" w:rsidRPr="0064434E">
        <w:t>«</w:t>
      </w:r>
      <w:r w:rsidR="00485751">
        <w:t>ВЛАДЕЛЕЦ ИСПДН</w:t>
      </w:r>
      <w:r w:rsidR="00FA4872" w:rsidRPr="0064434E">
        <w:t>»</w:t>
      </w:r>
      <w:r w:rsidR="00014194" w:rsidRPr="0064434E">
        <w:t xml:space="preserve"> </w:t>
      </w:r>
      <w:r w:rsidRPr="0064434E">
        <w:t xml:space="preserve">разрабатывается в рамках выполнения работ по </w:t>
      </w:r>
      <w:bookmarkStart w:id="43" w:name="_Hlk158125012"/>
      <w:r w:rsidRPr="0064434E">
        <w:t xml:space="preserve">Договору </w:t>
      </w:r>
      <w:r w:rsidR="00D7609B" w:rsidRPr="0064434E">
        <w:t>между Обществом с ограниченной ответственностью «</w:t>
      </w:r>
      <w:r w:rsidR="00485751">
        <w:t>ВЛАДЕЛЕЦ ИСПДН</w:t>
      </w:r>
      <w:r w:rsidR="00D7609B" w:rsidRPr="0064434E">
        <w:t>» (ООО «</w:t>
      </w:r>
      <w:r w:rsidR="00485751">
        <w:t>ВЛАДЕЛЕЦ ИСПДН</w:t>
      </w:r>
      <w:r w:rsidR="00D7609B" w:rsidRPr="0064434E">
        <w:t>») и Обществом с ограниченной ответственностью «</w:t>
      </w:r>
      <w:r w:rsidR="00485751">
        <w:t>Орган по аттестации</w:t>
      </w:r>
      <w:r w:rsidR="00D7609B" w:rsidRPr="0064434E">
        <w:t>» (ООО «</w:t>
      </w:r>
      <w:r w:rsidR="00485751">
        <w:t>ОРГАН ПО АТТЕСТАЦИИ</w:t>
      </w:r>
      <w:r w:rsidR="00D7609B" w:rsidRPr="0064434E">
        <w:t>»)</w:t>
      </w:r>
      <w:r w:rsidRPr="0064434E">
        <w:t>.</w:t>
      </w:r>
    </w:p>
    <w:p w14:paraId="50373D93" w14:textId="3A5A7235" w:rsidR="00983102" w:rsidRPr="0064434E" w:rsidRDefault="00052BF9" w:rsidP="00E525D1">
      <w:pPr>
        <w:pStyle w:val="23"/>
      </w:pPr>
      <w:bookmarkStart w:id="44" w:name="_Toc158124963"/>
      <w:bookmarkEnd w:id="43"/>
      <w:r w:rsidRPr="0064434E">
        <w:t xml:space="preserve">1.3 </w:t>
      </w:r>
      <w:r w:rsidR="00983102" w:rsidRPr="0064434E">
        <w:t>Наименование организаций заказчика и исполнителя</w:t>
      </w:r>
      <w:bookmarkEnd w:id="44"/>
    </w:p>
    <w:p w14:paraId="6D7A6897" w14:textId="674CD572" w:rsidR="00D7609B" w:rsidRPr="005F6E58" w:rsidRDefault="00983102" w:rsidP="00A34081">
      <w:r w:rsidRPr="005F6E58">
        <w:rPr>
          <w:b/>
        </w:rPr>
        <w:t>Заказчик:</w:t>
      </w:r>
      <w:r w:rsidRPr="005F6E58">
        <w:t xml:space="preserve"> </w:t>
      </w:r>
      <w:bookmarkStart w:id="45" w:name="_Hlk158125557"/>
      <w:r w:rsidR="00D7609B" w:rsidRPr="005F6E58">
        <w:t>Общество с ограниченной ответственностью «</w:t>
      </w:r>
      <w:r w:rsidR="00485751">
        <w:t>ВЛАДЕЛЕЦ ИСПДН</w:t>
      </w:r>
      <w:r w:rsidR="00D7609B" w:rsidRPr="005F6E58">
        <w:t>»</w:t>
      </w:r>
      <w:r w:rsidRPr="005F6E58">
        <w:t>, ИНН</w:t>
      </w:r>
      <w:r w:rsidR="00764714">
        <w:t>, ОГРН</w:t>
      </w:r>
      <w:r w:rsidRPr="005F6E58">
        <w:t xml:space="preserve"> (далее - </w:t>
      </w:r>
      <w:r w:rsidR="00FA4872" w:rsidRPr="005F6E58">
        <w:t>ООО «</w:t>
      </w:r>
      <w:r w:rsidR="00485751">
        <w:t>ВЛАДЕЛЕЦ ИСПДН</w:t>
      </w:r>
      <w:r w:rsidR="00FA4872" w:rsidRPr="005F6E58">
        <w:t>»</w:t>
      </w:r>
      <w:r w:rsidRPr="005F6E58">
        <w:t>, Общество), адрес местонахож</w:t>
      </w:r>
      <w:r w:rsidR="00764714">
        <w:t>дения</w:t>
      </w:r>
      <w:r w:rsidR="0064434E" w:rsidRPr="005F6E58">
        <w:t>.</w:t>
      </w:r>
      <w:r w:rsidR="00D7609B" w:rsidRPr="005F6E58">
        <w:t xml:space="preserve"> </w:t>
      </w:r>
      <w:bookmarkEnd w:id="45"/>
    </w:p>
    <w:p w14:paraId="6D8F3BAA" w14:textId="60141D3D" w:rsidR="00983102" w:rsidRPr="005F6E58" w:rsidRDefault="00983102" w:rsidP="00A34081">
      <w:r w:rsidRPr="005F6E58">
        <w:rPr>
          <w:b/>
        </w:rPr>
        <w:t>Исполнитель:</w:t>
      </w:r>
      <w:r w:rsidRPr="005F6E58">
        <w:t xml:space="preserve"> </w:t>
      </w:r>
      <w:bookmarkStart w:id="46" w:name="_Hlk158125587"/>
      <w:r w:rsidRPr="005F6E58">
        <w:t>Общество с ограниченной ответственностью «</w:t>
      </w:r>
      <w:r w:rsidR="00485751">
        <w:t>Орган по аттестации</w:t>
      </w:r>
      <w:r w:rsidRPr="005F6E58">
        <w:t>», ИНН, (далее - ООО «</w:t>
      </w:r>
      <w:r w:rsidR="00485751">
        <w:t>ОРГАН ПО АТТЕСТАЦИИ</w:t>
      </w:r>
      <w:r w:rsidRPr="005F6E58">
        <w:t xml:space="preserve">»), адрес </w:t>
      </w:r>
      <w:proofErr w:type="gramStart"/>
      <w:r w:rsidRPr="005F6E58">
        <w:t>местонахождения:.</w:t>
      </w:r>
      <w:bookmarkEnd w:id="46"/>
      <w:proofErr w:type="gramEnd"/>
    </w:p>
    <w:p w14:paraId="2AF0CE70" w14:textId="77777777" w:rsidR="00983102" w:rsidRPr="005F6E58" w:rsidRDefault="00983102" w:rsidP="00A34081">
      <w:pPr>
        <w:rPr>
          <w:b/>
        </w:rPr>
      </w:pPr>
      <w:r w:rsidRPr="005F6E58">
        <w:rPr>
          <w:b/>
        </w:rPr>
        <w:t>Основания осуществления деятельности:</w:t>
      </w:r>
    </w:p>
    <w:p w14:paraId="732C64E4" w14:textId="32235A5B" w:rsidR="00983102" w:rsidRPr="005F6E58" w:rsidRDefault="00983102" w:rsidP="00A34081">
      <w:r w:rsidRPr="005F6E58">
        <w:t>ООО «</w:t>
      </w:r>
      <w:r w:rsidR="00485751">
        <w:t>ОРГАН ПО АТТЕСТАЦИИ</w:t>
      </w:r>
      <w:r w:rsidRPr="005F6E58">
        <w:t xml:space="preserve">» осуществляет деятельность в области создания </w:t>
      </w:r>
      <w:proofErr w:type="spellStart"/>
      <w:r w:rsidRPr="005F6E58">
        <w:t>СЗПДн</w:t>
      </w:r>
      <w:proofErr w:type="spellEnd"/>
      <w:r w:rsidRPr="005F6E58">
        <w:t xml:space="preserve"> </w:t>
      </w:r>
      <w:proofErr w:type="spellStart"/>
      <w:r w:rsidRPr="005F6E58">
        <w:t>ИСПДн</w:t>
      </w:r>
      <w:proofErr w:type="spellEnd"/>
      <w:r w:rsidRPr="005F6E58">
        <w:t xml:space="preserve"> </w:t>
      </w:r>
      <w:r w:rsidR="00FA4872" w:rsidRPr="005F6E58">
        <w:t>«</w:t>
      </w:r>
      <w:r w:rsidR="00485751">
        <w:t>ВЛАДЕЛЕЦ ИСПДН</w:t>
      </w:r>
      <w:r w:rsidR="00FA4872" w:rsidRPr="005F6E58">
        <w:t>»</w:t>
      </w:r>
      <w:r w:rsidR="00014194" w:rsidRPr="005F6E58">
        <w:t xml:space="preserve"> </w:t>
      </w:r>
      <w:r w:rsidRPr="005F6E58">
        <w:t>на основании следующих лицензий:</w:t>
      </w:r>
    </w:p>
    <w:p w14:paraId="0927869A" w14:textId="70AA8F6E" w:rsidR="00983102" w:rsidRPr="005F6E58" w:rsidRDefault="00983102" w:rsidP="00A34081">
      <w:r w:rsidRPr="005F6E58">
        <w:t>- лицензия ФСТЭК России на деятельность по технической защ</w:t>
      </w:r>
      <w:r w:rsidR="00764714">
        <w:t>ите конфиденциальной информации</w:t>
      </w:r>
      <w:r w:rsidRPr="005F6E58">
        <w:t>;</w:t>
      </w:r>
    </w:p>
    <w:p w14:paraId="4C637A84" w14:textId="0359D81D" w:rsidR="00983102" w:rsidRPr="005F6E58" w:rsidRDefault="00983102" w:rsidP="00A34081">
      <w:r w:rsidRPr="005F6E58">
        <w:t xml:space="preserve">- лицензия ФСБ России на деятельность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w:t>
      </w:r>
      <w:r w:rsidRPr="005F6E58">
        <w:lastRenderedPageBreak/>
        <w:t>информации, техническому обслуживанию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осуществляется для обеспечения собственных нужд юридического лица или индивидуального предпринимателя) рег..</w:t>
      </w:r>
    </w:p>
    <w:p w14:paraId="1F5FF91D" w14:textId="454C6295" w:rsidR="00983102" w:rsidRPr="005F6E58" w:rsidRDefault="00052BF9" w:rsidP="00B32BE2">
      <w:pPr>
        <w:pStyle w:val="23"/>
      </w:pPr>
      <w:bookmarkStart w:id="47" w:name="_Toc158124964"/>
      <w:r w:rsidRPr="005F6E58">
        <w:t xml:space="preserve">1.4 </w:t>
      </w:r>
      <w:r w:rsidR="00983102" w:rsidRPr="005F6E58">
        <w:t xml:space="preserve">Перечень документов, на основании которых разрабатывается </w:t>
      </w:r>
      <w:bookmarkEnd w:id="39"/>
      <w:bookmarkEnd w:id="40"/>
      <w:bookmarkEnd w:id="41"/>
      <w:bookmarkEnd w:id="42"/>
      <w:proofErr w:type="spellStart"/>
      <w:r w:rsidR="00983102" w:rsidRPr="005F6E58">
        <w:t>СЗПДн</w:t>
      </w:r>
      <w:bookmarkEnd w:id="47"/>
      <w:proofErr w:type="spellEnd"/>
    </w:p>
    <w:p w14:paraId="3FE49B3C" w14:textId="7F2E08A2" w:rsidR="00983102" w:rsidRPr="005F6E58" w:rsidRDefault="00983102" w:rsidP="00CF4C7D">
      <w:bookmarkStart w:id="48" w:name="_Hlk23156087"/>
      <w:r w:rsidRPr="005F6E58">
        <w:t xml:space="preserve">Разработка </w:t>
      </w:r>
      <w:proofErr w:type="spellStart"/>
      <w:r w:rsidRPr="005F6E58">
        <w:t>СЗПДн</w:t>
      </w:r>
      <w:proofErr w:type="spellEnd"/>
      <w:r w:rsidRPr="005F6E58">
        <w:t xml:space="preserve"> </w:t>
      </w:r>
      <w:proofErr w:type="spellStart"/>
      <w:r w:rsidRPr="005F6E58">
        <w:rPr>
          <w:bCs/>
        </w:rPr>
        <w:t>ИСПДн</w:t>
      </w:r>
      <w:proofErr w:type="spellEnd"/>
      <w:r w:rsidRPr="005F6E58">
        <w:rPr>
          <w:bCs/>
        </w:rPr>
        <w:t xml:space="preserve"> </w:t>
      </w:r>
      <w:r w:rsidR="00FA4872" w:rsidRPr="005F6E58">
        <w:rPr>
          <w:bCs/>
        </w:rPr>
        <w:t>«</w:t>
      </w:r>
      <w:r w:rsidR="00485751">
        <w:rPr>
          <w:bCs/>
        </w:rPr>
        <w:t>ВЛАДЕЛЕЦ ИСПДН</w:t>
      </w:r>
      <w:r w:rsidR="00FA4872" w:rsidRPr="005F6E58">
        <w:rPr>
          <w:bCs/>
        </w:rPr>
        <w:t>»</w:t>
      </w:r>
      <w:r w:rsidR="00014194" w:rsidRPr="005F6E58">
        <w:rPr>
          <w:bCs/>
        </w:rPr>
        <w:t xml:space="preserve"> </w:t>
      </w:r>
      <w:r w:rsidRPr="005F6E58">
        <w:t>осуществляется на основании следующих документов:</w:t>
      </w:r>
    </w:p>
    <w:bookmarkEnd w:id="48"/>
    <w:p w14:paraId="4024347F" w14:textId="77777777" w:rsidR="00983102" w:rsidRPr="005F6E58" w:rsidRDefault="00983102" w:rsidP="00CF4C7D">
      <w:r w:rsidRPr="005F6E58">
        <w:t>- Федеральный закон от 27 июля 2006 года № 149-ФЗ «Об информации, информационных технологиях и о защите информации»;</w:t>
      </w:r>
    </w:p>
    <w:p w14:paraId="1D349DE3" w14:textId="0699DE17" w:rsidR="00EB3A82" w:rsidRDefault="00983102" w:rsidP="00EB3A82">
      <w:r w:rsidRPr="005F6E58">
        <w:t>- Федеральный закон от 27 июля 2006 года</w:t>
      </w:r>
      <w:r w:rsidRPr="005F6E58" w:rsidDel="00B8063B">
        <w:t xml:space="preserve"> </w:t>
      </w:r>
      <w:r w:rsidRPr="005F6E58">
        <w:t>№ 152-ФЗ «О персональных данных»</w:t>
      </w:r>
      <w:r w:rsidR="0038376D" w:rsidRPr="005F6E58">
        <w:t>.</w:t>
      </w:r>
    </w:p>
    <w:p w14:paraId="33904A4C" w14:textId="4C1E3933" w:rsidR="00983102" w:rsidRPr="005F6E58" w:rsidRDefault="00983102" w:rsidP="00CF4C7D">
      <w:r w:rsidRPr="005F6E58">
        <w:t xml:space="preserve">Разработка </w:t>
      </w:r>
      <w:proofErr w:type="spellStart"/>
      <w:r w:rsidRPr="005F6E58">
        <w:t>СЗПДн</w:t>
      </w:r>
      <w:proofErr w:type="spellEnd"/>
      <w:r w:rsidRPr="005F6E58">
        <w:t xml:space="preserve"> </w:t>
      </w:r>
      <w:proofErr w:type="spellStart"/>
      <w:r w:rsidRPr="005F6E58">
        <w:rPr>
          <w:bCs/>
        </w:rPr>
        <w:t>ИСПДн</w:t>
      </w:r>
      <w:proofErr w:type="spellEnd"/>
      <w:r w:rsidRPr="005F6E58">
        <w:rPr>
          <w:bCs/>
        </w:rPr>
        <w:t xml:space="preserve"> </w:t>
      </w:r>
      <w:r w:rsidR="00FA4872" w:rsidRPr="005F6E58">
        <w:rPr>
          <w:bCs/>
        </w:rPr>
        <w:t>«</w:t>
      </w:r>
      <w:r w:rsidR="00485751">
        <w:rPr>
          <w:bCs/>
        </w:rPr>
        <w:t>ВЛАДЕЛЕЦ ИСПДН</w:t>
      </w:r>
      <w:r w:rsidR="00FA4872" w:rsidRPr="005F6E58">
        <w:rPr>
          <w:bCs/>
        </w:rPr>
        <w:t>»</w:t>
      </w:r>
      <w:r w:rsidR="00014194" w:rsidRPr="005F6E58">
        <w:rPr>
          <w:bCs/>
        </w:rPr>
        <w:t xml:space="preserve"> </w:t>
      </w:r>
      <w:r w:rsidRPr="005F6E58">
        <w:t>осуществляется в соответствии с требованиями следующих документов:</w:t>
      </w:r>
    </w:p>
    <w:p w14:paraId="417F1209" w14:textId="77777777" w:rsidR="00983102" w:rsidRPr="005F6E58" w:rsidRDefault="00983102" w:rsidP="00CF4C7D">
      <w:r w:rsidRPr="005F6E58">
        <w:t>- «Требования к защите персональных данных при их обработке в информационных системах персональных данных» (утверждены Постановлением Правительства Российской Федерации от 1 ноября 2012 года</w:t>
      </w:r>
      <w:r w:rsidRPr="005F6E58" w:rsidDel="00B8063B">
        <w:t xml:space="preserve"> </w:t>
      </w:r>
      <w:r w:rsidRPr="005F6E58">
        <w:t>№ 1119);</w:t>
      </w:r>
    </w:p>
    <w:p w14:paraId="42E3C799" w14:textId="77777777" w:rsidR="00983102" w:rsidRPr="005F6E58" w:rsidRDefault="00983102" w:rsidP="00CF4C7D">
      <w:r w:rsidRPr="005F6E58">
        <w:t>-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года</w:t>
      </w:r>
      <w:r w:rsidRPr="005F6E58" w:rsidDel="00B8063B">
        <w:t xml:space="preserve"> </w:t>
      </w:r>
      <w:r w:rsidRPr="005F6E58">
        <w:t>№ 21);</w:t>
      </w:r>
    </w:p>
    <w:p w14:paraId="50B90825" w14:textId="77777777" w:rsidR="00D44790" w:rsidRDefault="00D44790">
      <w:pPr>
        <w:widowControl/>
        <w:suppressAutoHyphens w:val="0"/>
        <w:spacing w:after="160" w:line="259" w:lineRule="auto"/>
        <w:ind w:firstLine="0"/>
        <w:jc w:val="left"/>
      </w:pPr>
      <w:r>
        <w:br w:type="page"/>
      </w:r>
    </w:p>
    <w:p w14:paraId="4ECDBE37" w14:textId="7F90A24F" w:rsidR="00983102" w:rsidRPr="005F6E58" w:rsidRDefault="00983102" w:rsidP="00D44790">
      <w:r w:rsidRPr="005F6E58">
        <w:lastRenderedPageBreak/>
        <w:t xml:space="preserve">В качестве исходных данных для разработки </w:t>
      </w:r>
      <w:proofErr w:type="spellStart"/>
      <w:r w:rsidRPr="005F6E58">
        <w:t>СЗПДн</w:t>
      </w:r>
      <w:proofErr w:type="spellEnd"/>
      <w:r w:rsidRPr="005F6E58">
        <w:t xml:space="preserve"> </w:t>
      </w:r>
      <w:proofErr w:type="spellStart"/>
      <w:r w:rsidRPr="005F6E58">
        <w:t>ИСПДн</w:t>
      </w:r>
      <w:proofErr w:type="spellEnd"/>
      <w:r w:rsidRPr="005F6E58">
        <w:t xml:space="preserve"> </w:t>
      </w:r>
      <w:r w:rsidR="00FA4872" w:rsidRPr="005F6E58">
        <w:t>«</w:t>
      </w:r>
      <w:r w:rsidR="00485751">
        <w:t>ВЛАДЕЛЕЦ ИСПДН</w:t>
      </w:r>
      <w:r w:rsidR="00FA4872" w:rsidRPr="005F6E58">
        <w:t>»</w:t>
      </w:r>
      <w:r w:rsidR="00014194" w:rsidRPr="005F6E58">
        <w:t xml:space="preserve"> </w:t>
      </w:r>
      <w:r w:rsidRPr="005F6E58">
        <w:t>используются</w:t>
      </w:r>
      <w:r w:rsidR="00D44790">
        <w:t> </w:t>
      </w:r>
      <w:r w:rsidRPr="005F6E58">
        <w:t>следующие</w:t>
      </w:r>
      <w:r w:rsidR="00D44790">
        <w:t> </w:t>
      </w:r>
      <w:r w:rsidRPr="005F6E58">
        <w:t>документы:</w:t>
      </w:r>
      <w:r w:rsidR="00EB3A82">
        <w:br/>
      </w:r>
      <w:r w:rsidR="00D44790">
        <w:t xml:space="preserve">            </w:t>
      </w:r>
      <w:r w:rsidRPr="005F6E58">
        <w:t>- Отчет об обследовании информационной системы персональных данных</w:t>
      </w:r>
      <w:r w:rsidR="00014194" w:rsidRPr="005F6E58">
        <w:t xml:space="preserve"> </w:t>
      </w:r>
      <w:r w:rsidR="00FA4872" w:rsidRPr="005F6E58">
        <w:t>«</w:t>
      </w:r>
      <w:r w:rsidR="00485751">
        <w:t>ВЛАДЕЛЕЦ ИСПДН</w:t>
      </w:r>
      <w:r w:rsidR="00FA4872" w:rsidRPr="005F6E58">
        <w:t>»</w:t>
      </w:r>
      <w:r w:rsidR="00014194" w:rsidRPr="005F6E58">
        <w:t xml:space="preserve"> </w:t>
      </w:r>
      <w:r w:rsidR="00FA4872" w:rsidRPr="005F6E58">
        <w:t>ООО «</w:t>
      </w:r>
      <w:r w:rsidR="00485751">
        <w:t>ВЛАДЕЛЕЦ ИСПДН</w:t>
      </w:r>
      <w:r w:rsidR="00FA4872" w:rsidRPr="005F6E58">
        <w:t>»</w:t>
      </w:r>
      <w:r w:rsidRPr="005F6E58">
        <w:t>;</w:t>
      </w:r>
    </w:p>
    <w:p w14:paraId="46072ED4" w14:textId="2AB1B0CA" w:rsidR="00983102" w:rsidRPr="005F6E58" w:rsidRDefault="00983102" w:rsidP="00CF4C7D">
      <w:r w:rsidRPr="005F6E58">
        <w:t xml:space="preserve">- Модель угроз безопасности информации информационной системы персональных данных </w:t>
      </w:r>
      <w:r w:rsidR="00FA4872" w:rsidRPr="005F6E58">
        <w:t>«</w:t>
      </w:r>
      <w:r w:rsidR="00485751">
        <w:t>ВЛАДЕЛЕЦ ИСПДН</w:t>
      </w:r>
      <w:r w:rsidR="00FA4872" w:rsidRPr="005F6E58">
        <w:t>»</w:t>
      </w:r>
      <w:r w:rsidR="00014194" w:rsidRPr="005F6E58">
        <w:t xml:space="preserve"> </w:t>
      </w:r>
      <w:r w:rsidR="00FA4872" w:rsidRPr="005F6E58">
        <w:t>ООО «</w:t>
      </w:r>
      <w:r w:rsidR="00485751">
        <w:t>ВЛАДЕЛЕЦ ИСПДН</w:t>
      </w:r>
      <w:r w:rsidR="00FA4872" w:rsidRPr="005F6E58">
        <w:t>»</w:t>
      </w:r>
      <w:r w:rsidRPr="005F6E58">
        <w:t>.</w:t>
      </w:r>
    </w:p>
    <w:p w14:paraId="348CE5F0" w14:textId="77777777" w:rsidR="00983102" w:rsidRPr="005F6E58" w:rsidRDefault="00983102" w:rsidP="00CF4C7D">
      <w:r w:rsidRPr="005F6E58">
        <w:t>Разработка настоящего ЧТЗ осуществлялось с учетом требований следующих документов:</w:t>
      </w:r>
    </w:p>
    <w:p w14:paraId="1C5DFEBB" w14:textId="3B178A39" w:rsidR="00983102" w:rsidRPr="005F6E58" w:rsidRDefault="00D42D6D" w:rsidP="00CF4C7D">
      <w:r w:rsidRPr="005F6E58">
        <w:t xml:space="preserve">- </w:t>
      </w:r>
      <w:r w:rsidR="00983102" w:rsidRPr="005F6E58">
        <w:t>ГОСТ 34.602 «Информационная технология. Комплекс стандартов на автоматизированные системы. Техническое задание на создание автоматизированной системы»;</w:t>
      </w:r>
    </w:p>
    <w:p w14:paraId="5D021DE7" w14:textId="5C8F49D9" w:rsidR="00983102" w:rsidRPr="005F6E58" w:rsidRDefault="00D42D6D" w:rsidP="00CF4C7D">
      <w:r w:rsidRPr="005F6E58">
        <w:t>-</w:t>
      </w:r>
      <w:r w:rsidR="00983102" w:rsidRPr="005F6E58">
        <w:t xml:space="preserve"> ГОСТ 34.201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14:paraId="35421C2F" w14:textId="23BBA67E" w:rsidR="00983102" w:rsidRPr="005F6E58" w:rsidRDefault="00D42D6D" w:rsidP="00CF4C7D">
      <w:r w:rsidRPr="005F6E58">
        <w:t>-</w:t>
      </w:r>
      <w:r w:rsidR="00983102" w:rsidRPr="005F6E58">
        <w:t xml:space="preserve"> Информационное сообщение об особенностях защиты персональных данных при их обработке в информационных системах персональных данных и сертификации средств защиты информации, предназначенных для защиты персональных данных от 20 ноября 2012 года № 240/24/4669 (ФСТЭК России).</w:t>
      </w:r>
    </w:p>
    <w:p w14:paraId="443FF4D1" w14:textId="53EF8686" w:rsidR="00983102" w:rsidRPr="0048627D" w:rsidRDefault="00052BF9" w:rsidP="00E525D1">
      <w:pPr>
        <w:pStyle w:val="23"/>
      </w:pPr>
      <w:bookmarkStart w:id="49" w:name="_Toc158124965"/>
      <w:r w:rsidRPr="0048627D">
        <w:t xml:space="preserve">1.5 </w:t>
      </w:r>
      <w:r w:rsidR="00983102" w:rsidRPr="0048627D">
        <w:t>Плановые сроки начала и окончания работ</w:t>
      </w:r>
      <w:bookmarkEnd w:id="49"/>
    </w:p>
    <w:p w14:paraId="649FC32D" w14:textId="77777777" w:rsidR="00983102" w:rsidRPr="0048627D" w:rsidRDefault="00983102" w:rsidP="00CF4C7D">
      <w:r w:rsidRPr="0048627D">
        <w:t>Плановые сроки начала и окончания работ устанавливаются требованиями Договора.</w:t>
      </w:r>
    </w:p>
    <w:p w14:paraId="600F799A" w14:textId="68DFFF31" w:rsidR="00983102" w:rsidRPr="0048627D" w:rsidRDefault="00052BF9" w:rsidP="00E525D1">
      <w:pPr>
        <w:pStyle w:val="23"/>
      </w:pPr>
      <w:bookmarkStart w:id="50" w:name="_Toc158124966"/>
      <w:r w:rsidRPr="0048627D">
        <w:t xml:space="preserve">1.6 </w:t>
      </w:r>
      <w:r w:rsidR="00983102" w:rsidRPr="0048627D">
        <w:t>Порядок оформления и предъявления заказчику результатов работ</w:t>
      </w:r>
      <w:bookmarkEnd w:id="50"/>
    </w:p>
    <w:p w14:paraId="4CB8E422" w14:textId="77777777" w:rsidR="00983102" w:rsidRPr="0048627D" w:rsidRDefault="00983102" w:rsidP="00CF4C7D">
      <w:r w:rsidRPr="0048627D">
        <w:t>Порядок оформления и предъявления Заказчику результатов работ определяются в соответствии с требованиями Договора.</w:t>
      </w:r>
    </w:p>
    <w:p w14:paraId="6C14C85C" w14:textId="6029A4CA" w:rsidR="00983102" w:rsidRPr="0048627D" w:rsidRDefault="00983102" w:rsidP="005772E5">
      <w:pPr>
        <w:pStyle w:val="15"/>
      </w:pPr>
      <w:bookmarkStart w:id="51" w:name="_Toc263698683"/>
      <w:bookmarkStart w:id="52" w:name="_Toc338671167"/>
      <w:bookmarkStart w:id="53" w:name="_Toc338673373"/>
      <w:bookmarkStart w:id="54" w:name="_Toc338673471"/>
      <w:bookmarkStart w:id="55" w:name="_Toc338673695"/>
      <w:r w:rsidRPr="006E25C7">
        <w:rPr>
          <w:color w:val="ED0000"/>
        </w:rPr>
        <w:br w:type="page"/>
      </w:r>
      <w:bookmarkStart w:id="56" w:name="_Toc158124967"/>
      <w:r w:rsidRPr="0048627D">
        <w:lastRenderedPageBreak/>
        <w:t>2. Ц</w:t>
      </w:r>
      <w:r w:rsidR="00D42D6D" w:rsidRPr="0048627D">
        <w:t xml:space="preserve">ели и назначение </w:t>
      </w:r>
      <w:bookmarkEnd w:id="51"/>
      <w:bookmarkEnd w:id="52"/>
      <w:bookmarkEnd w:id="53"/>
      <w:bookmarkEnd w:id="54"/>
      <w:bookmarkEnd w:id="55"/>
      <w:r w:rsidR="00D42D6D" w:rsidRPr="0048627D">
        <w:t xml:space="preserve">создания </w:t>
      </w:r>
      <w:r w:rsidRPr="0048627D">
        <w:t>СЗПДн</w:t>
      </w:r>
      <w:r w:rsidR="00BF7B12" w:rsidRPr="0048627D">
        <w:t xml:space="preserve"> </w:t>
      </w:r>
      <w:r w:rsidR="00FA4872" w:rsidRPr="0048627D">
        <w:t>«</w:t>
      </w:r>
      <w:r w:rsidR="00485751">
        <w:t>ВЛАДЕЛЕЦ ИСПДН</w:t>
      </w:r>
      <w:r w:rsidR="00FA4872" w:rsidRPr="0048627D">
        <w:t>»</w:t>
      </w:r>
      <w:bookmarkEnd w:id="56"/>
    </w:p>
    <w:p w14:paraId="745773B8" w14:textId="24F23F75" w:rsidR="00983102" w:rsidRPr="0048627D" w:rsidRDefault="00983102" w:rsidP="00CF4C7D">
      <w:bookmarkStart w:id="57" w:name="_Hlk158125733"/>
      <w:bookmarkStart w:id="58" w:name="_Hlk23167927"/>
      <w:proofErr w:type="spellStart"/>
      <w:r w:rsidRPr="0048627D">
        <w:t>СЗПДн</w:t>
      </w:r>
      <w:proofErr w:type="spellEnd"/>
      <w:r w:rsidRPr="0048627D">
        <w:t xml:space="preserve"> </w:t>
      </w:r>
      <w:proofErr w:type="spellStart"/>
      <w:r w:rsidRPr="0048627D">
        <w:t>ИСПДн</w:t>
      </w:r>
      <w:proofErr w:type="spellEnd"/>
      <w:r w:rsidRPr="0048627D">
        <w:t xml:space="preserve"> </w:t>
      </w:r>
      <w:r w:rsidR="00FA4872" w:rsidRPr="0048627D">
        <w:t>«</w:t>
      </w:r>
      <w:r w:rsidR="00485751">
        <w:t>ВЛАДЕЛЕЦ ИСПДН</w:t>
      </w:r>
      <w:r w:rsidR="00FA4872" w:rsidRPr="0048627D">
        <w:t>»</w:t>
      </w:r>
      <w:r w:rsidR="006701C2" w:rsidRPr="0048627D">
        <w:t xml:space="preserve"> </w:t>
      </w:r>
      <w:r w:rsidRPr="0048627D">
        <w:t xml:space="preserve">должна обеспечивать защиту информационных ресурсов </w:t>
      </w:r>
      <w:proofErr w:type="spellStart"/>
      <w:r w:rsidRPr="0048627D">
        <w:t>ИСПДн</w:t>
      </w:r>
      <w:proofErr w:type="spellEnd"/>
      <w:r w:rsidRPr="0048627D">
        <w:t xml:space="preserve"> </w:t>
      </w:r>
      <w:r w:rsidR="00FA4872" w:rsidRPr="0048627D">
        <w:t>«</w:t>
      </w:r>
      <w:r w:rsidR="00485751">
        <w:t>ВЛАДЕЛЕЦ ИСПДН</w:t>
      </w:r>
      <w:r w:rsidR="00FA4872" w:rsidRPr="0048627D">
        <w:t>»</w:t>
      </w:r>
      <w:r w:rsidR="007B60F1" w:rsidRPr="0048627D">
        <w:t xml:space="preserve"> </w:t>
      </w:r>
      <w:r w:rsidRPr="0048627D">
        <w:t xml:space="preserve">от потенциальных злоумышленников, непроизвольных действий и угроз информационной безопасности, определенных в Модели угроз </w:t>
      </w:r>
      <w:r w:rsidR="00F53311" w:rsidRPr="0048627D">
        <w:t>безопасности информации</w:t>
      </w:r>
      <w:r w:rsidR="0038376D" w:rsidRPr="0048627D">
        <w:t xml:space="preserve"> (МУ)</w:t>
      </w:r>
      <w:r w:rsidRPr="0048627D">
        <w:t xml:space="preserve">. </w:t>
      </w:r>
    </w:p>
    <w:p w14:paraId="59FF5540" w14:textId="5101CE30" w:rsidR="00983102" w:rsidRPr="0048627D" w:rsidRDefault="00983102" w:rsidP="00CF4C7D">
      <w:bookmarkStart w:id="59" w:name="_Hlk158125748"/>
      <w:bookmarkEnd w:id="57"/>
      <w:r w:rsidRPr="0048627D">
        <w:t xml:space="preserve">Целью реализации </w:t>
      </w:r>
      <w:proofErr w:type="spellStart"/>
      <w:r w:rsidRPr="0048627D">
        <w:t>СЗПДн</w:t>
      </w:r>
      <w:proofErr w:type="spellEnd"/>
      <w:r w:rsidRPr="0048627D">
        <w:t xml:space="preserve"> </w:t>
      </w:r>
      <w:proofErr w:type="spellStart"/>
      <w:r w:rsidRPr="0048627D">
        <w:t>ИСПДн</w:t>
      </w:r>
      <w:proofErr w:type="spellEnd"/>
      <w:r w:rsidRPr="0048627D">
        <w:t xml:space="preserve"> </w:t>
      </w:r>
      <w:r w:rsidR="00FA4872" w:rsidRPr="0048627D">
        <w:t>«</w:t>
      </w:r>
      <w:r w:rsidR="00485751">
        <w:t>ВЛАДЕЛЕЦ ИСПДН</w:t>
      </w:r>
      <w:r w:rsidR="00FA4872" w:rsidRPr="0048627D">
        <w:t>»</w:t>
      </w:r>
      <w:r w:rsidR="007B60F1" w:rsidRPr="0048627D">
        <w:t xml:space="preserve"> </w:t>
      </w:r>
      <w:r w:rsidRPr="0048627D">
        <w:t xml:space="preserve">является снижение вероятного ущерба от реализации угроз ИБ и выполнение требований законодательства РФ в части защиты информации. </w:t>
      </w:r>
    </w:p>
    <w:p w14:paraId="33765862" w14:textId="68946C9A" w:rsidR="00983102" w:rsidRPr="0048627D" w:rsidRDefault="00983102" w:rsidP="00CF4C7D">
      <w:bookmarkStart w:id="60" w:name="_Hlk158125761"/>
      <w:bookmarkEnd w:id="59"/>
      <w:proofErr w:type="spellStart"/>
      <w:r w:rsidRPr="0048627D">
        <w:t>СЗПДн</w:t>
      </w:r>
      <w:proofErr w:type="spellEnd"/>
      <w:r w:rsidRPr="0048627D">
        <w:t xml:space="preserve"> </w:t>
      </w:r>
      <w:bookmarkStart w:id="61" w:name="_Hlk23168191"/>
      <w:proofErr w:type="spellStart"/>
      <w:r w:rsidRPr="0048627D">
        <w:t>ИСПДн</w:t>
      </w:r>
      <w:proofErr w:type="spellEnd"/>
      <w:r w:rsidRPr="0048627D">
        <w:t xml:space="preserve"> </w:t>
      </w:r>
      <w:bookmarkEnd w:id="61"/>
      <w:r w:rsidR="00FA4872" w:rsidRPr="0048627D">
        <w:t>«</w:t>
      </w:r>
      <w:r w:rsidR="00485751">
        <w:t>ВЛАДЕЛЕЦ ИСПДН</w:t>
      </w:r>
      <w:r w:rsidR="00FA4872" w:rsidRPr="0048627D">
        <w:t>»</w:t>
      </w:r>
      <w:r w:rsidR="006701C2" w:rsidRPr="0048627D">
        <w:t xml:space="preserve"> </w:t>
      </w:r>
      <w:r w:rsidRPr="0048627D">
        <w:t xml:space="preserve">предназначена для защиты информации, не составляющей государственную тайну, содержащейся в информационной системе, а также ПО и технических средств </w:t>
      </w:r>
      <w:proofErr w:type="spellStart"/>
      <w:r w:rsidRPr="0048627D">
        <w:t>ИСПДн</w:t>
      </w:r>
      <w:proofErr w:type="spellEnd"/>
      <w:r w:rsidRPr="0048627D">
        <w:t xml:space="preserve"> </w:t>
      </w:r>
      <w:r w:rsidR="00FA4872" w:rsidRPr="0048627D">
        <w:t>«</w:t>
      </w:r>
      <w:r w:rsidR="00485751">
        <w:t>ВЛАДЕЛЕЦ ИСПДН</w:t>
      </w:r>
      <w:r w:rsidR="00FA4872" w:rsidRPr="0048627D">
        <w:t>»</w:t>
      </w:r>
      <w:r w:rsidRPr="0048627D">
        <w:t>, обрабатывающих защищаемую информацию.</w:t>
      </w:r>
    </w:p>
    <w:p w14:paraId="5E29832A" w14:textId="77777777" w:rsidR="00983102" w:rsidRPr="0048627D" w:rsidRDefault="00983102" w:rsidP="00CF4C7D">
      <w:bookmarkStart w:id="62" w:name="_Hlk23148578"/>
      <w:bookmarkStart w:id="63" w:name="_Hlk158125774"/>
      <w:bookmarkEnd w:id="60"/>
      <w:r w:rsidRPr="0048627D">
        <w:t xml:space="preserve">Меры по обеспечению безопасности персональных данных принимаются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w:t>
      </w:r>
      <w:bookmarkEnd w:id="58"/>
      <w:bookmarkEnd w:id="62"/>
      <w:r w:rsidRPr="0048627D">
        <w:t>данных.</w:t>
      </w:r>
    </w:p>
    <w:p w14:paraId="7999BABF" w14:textId="3D99E935" w:rsidR="00983102" w:rsidRPr="001C2D02" w:rsidRDefault="00983102" w:rsidP="005772E5">
      <w:pPr>
        <w:pStyle w:val="15"/>
      </w:pPr>
      <w:bookmarkStart w:id="64" w:name="_Toc338671168"/>
      <w:bookmarkStart w:id="65" w:name="_Toc338673374"/>
      <w:bookmarkStart w:id="66" w:name="_Toc338673472"/>
      <w:bookmarkStart w:id="67" w:name="_Toc338673696"/>
      <w:bookmarkStart w:id="68" w:name="_Toc263698684"/>
      <w:bookmarkEnd w:id="63"/>
      <w:r w:rsidRPr="006E25C7">
        <w:rPr>
          <w:color w:val="ED0000"/>
        </w:rPr>
        <w:br w:type="page"/>
      </w:r>
      <w:bookmarkStart w:id="69" w:name="_Toc158124968"/>
      <w:r w:rsidRPr="001C2D02">
        <w:lastRenderedPageBreak/>
        <w:t>3. Х</w:t>
      </w:r>
      <w:r w:rsidR="00D42D6D" w:rsidRPr="001C2D02">
        <w:t>арактеристика объекта информатизации</w:t>
      </w:r>
      <w:bookmarkEnd w:id="64"/>
      <w:bookmarkEnd w:id="65"/>
      <w:bookmarkEnd w:id="66"/>
      <w:bookmarkEnd w:id="67"/>
      <w:bookmarkEnd w:id="69"/>
    </w:p>
    <w:p w14:paraId="199E1F16" w14:textId="33368744" w:rsidR="00983102" w:rsidRPr="001C2D02" w:rsidRDefault="00052BF9" w:rsidP="00B32BE2">
      <w:pPr>
        <w:pStyle w:val="23"/>
      </w:pPr>
      <w:bookmarkStart w:id="70" w:name="_Toc158124969"/>
      <w:r w:rsidRPr="001C2D02">
        <w:t xml:space="preserve">3.1 </w:t>
      </w:r>
      <w:r w:rsidR="00983102" w:rsidRPr="001C2D02">
        <w:t>Основные сведения об объекте</w:t>
      </w:r>
      <w:bookmarkEnd w:id="70"/>
    </w:p>
    <w:p w14:paraId="4995BCDD" w14:textId="45DEE7E0" w:rsidR="0068177A" w:rsidRPr="00D248F1" w:rsidRDefault="0068177A" w:rsidP="0068177A">
      <w:pPr>
        <w:rPr>
          <w:rFonts w:asciiTheme="majorBidi" w:hAnsiTheme="majorBidi" w:cstheme="majorBidi"/>
        </w:rPr>
      </w:pPr>
      <w:proofErr w:type="spellStart"/>
      <w:r w:rsidRPr="00D248F1">
        <w:rPr>
          <w:rFonts w:asciiTheme="majorBidi" w:hAnsiTheme="majorBidi" w:cstheme="majorBidi"/>
          <w:lang w:eastAsia="zh-CN"/>
        </w:rPr>
        <w:t>ИСПДн</w:t>
      </w:r>
      <w:proofErr w:type="spellEnd"/>
      <w:r w:rsidRPr="00D248F1">
        <w:rPr>
          <w:rFonts w:asciiTheme="majorBidi" w:hAnsiTheme="majorBidi" w:cstheme="majorBidi"/>
          <w:lang w:eastAsia="zh-CN"/>
        </w:rPr>
        <w:t xml:space="preserve"> «</w:t>
      </w:r>
      <w:r w:rsidR="00485751">
        <w:t>ВЛАДЕЛЕЦ ИСПДН</w:t>
      </w:r>
      <w:r w:rsidRPr="00D248F1">
        <w:rPr>
          <w:rFonts w:asciiTheme="majorBidi" w:hAnsiTheme="majorBidi" w:cstheme="majorBidi"/>
          <w:lang w:eastAsia="zh-CN"/>
        </w:rPr>
        <w:t>»</w:t>
      </w:r>
      <w:r w:rsidRPr="00D248F1">
        <w:rPr>
          <w:rFonts w:asciiTheme="majorBidi" w:hAnsiTheme="majorBidi" w:cstheme="majorBidi"/>
        </w:rPr>
        <w:t xml:space="preserve"> (далее также </w:t>
      </w:r>
      <w:proofErr w:type="spellStart"/>
      <w:r w:rsidRPr="00D248F1">
        <w:rPr>
          <w:rFonts w:asciiTheme="majorBidi" w:hAnsiTheme="majorBidi" w:cstheme="majorBidi"/>
        </w:rPr>
        <w:t>ИСПДн</w:t>
      </w:r>
      <w:proofErr w:type="spellEnd"/>
      <w:r w:rsidRPr="00D248F1">
        <w:rPr>
          <w:rFonts w:asciiTheme="majorBidi" w:hAnsiTheme="majorBidi" w:cstheme="majorBidi"/>
        </w:rPr>
        <w:t xml:space="preserve">) на базе 1 (одного) объекта вычислительной техники расположена </w:t>
      </w:r>
      <w:r w:rsidR="00CB6840">
        <w:rPr>
          <w:rFonts w:asciiTheme="majorBidi" w:hAnsiTheme="majorBidi" w:cstheme="majorBidi"/>
        </w:rPr>
        <w:t>по адресу</w:t>
      </w:r>
      <w:r w:rsidRPr="00D248F1">
        <w:rPr>
          <w:rFonts w:asciiTheme="majorBidi" w:hAnsiTheme="majorBidi" w:cstheme="majorBidi"/>
        </w:rPr>
        <w:t>.</w:t>
      </w:r>
    </w:p>
    <w:p w14:paraId="107B4088" w14:textId="0F83DBF8" w:rsidR="0068177A" w:rsidRPr="00D248F1" w:rsidRDefault="0068177A" w:rsidP="0068177A">
      <w:pPr>
        <w:rPr>
          <w:bCs/>
        </w:rPr>
      </w:pPr>
      <w:r w:rsidRPr="00D248F1">
        <w:rPr>
          <w:rFonts w:asciiTheme="majorBidi" w:hAnsiTheme="majorBidi" w:cstheme="majorBidi"/>
        </w:rPr>
        <w:t xml:space="preserve"> </w:t>
      </w:r>
      <w:r w:rsidRPr="00D248F1">
        <w:rPr>
          <w:lang w:eastAsia="zh-CN"/>
        </w:rPr>
        <w:t xml:space="preserve">Назначение </w:t>
      </w:r>
      <w:proofErr w:type="spellStart"/>
      <w:r w:rsidRPr="00D248F1">
        <w:rPr>
          <w:bCs/>
        </w:rPr>
        <w:t>ИСПДн</w:t>
      </w:r>
      <w:proofErr w:type="spellEnd"/>
      <w:r w:rsidRPr="00D248F1">
        <w:rPr>
          <w:bCs/>
        </w:rPr>
        <w:t xml:space="preserve"> «</w:t>
      </w:r>
      <w:r w:rsidR="00485751">
        <w:t>ВЛАДЕЛЕЦ ИСПДН</w:t>
      </w:r>
      <w:r w:rsidRPr="00D248F1">
        <w:rPr>
          <w:bCs/>
        </w:rPr>
        <w:t xml:space="preserve">»: </w:t>
      </w:r>
      <w:proofErr w:type="spellStart"/>
      <w:r w:rsidRPr="00D248F1">
        <w:rPr>
          <w:bCs/>
        </w:rPr>
        <w:t>ИСПДн</w:t>
      </w:r>
      <w:proofErr w:type="spellEnd"/>
      <w:r w:rsidRPr="00D248F1">
        <w:rPr>
          <w:bCs/>
        </w:rPr>
        <w:t xml:space="preserve"> «</w:t>
      </w:r>
      <w:r w:rsidR="00485751">
        <w:t>ВЛАДЕЛЕЦ ИСПДН</w:t>
      </w:r>
      <w:r w:rsidRPr="00D248F1">
        <w:rPr>
          <w:bCs/>
        </w:rPr>
        <w:t>» предназначена для автоматизации процессов экономической и организационной деятельности Общества.</w:t>
      </w:r>
    </w:p>
    <w:p w14:paraId="63675781" w14:textId="4DBC4855" w:rsidR="0068177A" w:rsidRPr="00D248F1" w:rsidRDefault="0068177A" w:rsidP="0068177A">
      <w:pPr>
        <w:rPr>
          <w:lang w:eastAsia="zh-CN"/>
        </w:rPr>
      </w:pPr>
      <w:r w:rsidRPr="00D248F1">
        <w:rPr>
          <w:lang w:eastAsia="zh-CN"/>
        </w:rPr>
        <w:t xml:space="preserve">Задачами </w:t>
      </w:r>
      <w:proofErr w:type="spellStart"/>
      <w:r w:rsidRPr="00D248F1">
        <w:rPr>
          <w:lang w:eastAsia="zh-CN"/>
        </w:rPr>
        <w:t>ИСПДн</w:t>
      </w:r>
      <w:proofErr w:type="spellEnd"/>
      <w:r w:rsidRPr="00D248F1">
        <w:rPr>
          <w:lang w:eastAsia="zh-CN"/>
        </w:rPr>
        <w:t xml:space="preserve"> «</w:t>
      </w:r>
      <w:r w:rsidR="00485751">
        <w:t>ВЛАДЕЛЕЦ ИСПДН</w:t>
      </w:r>
      <w:r w:rsidRPr="00D248F1">
        <w:rPr>
          <w:lang w:eastAsia="zh-CN"/>
        </w:rPr>
        <w:t>» является:</w:t>
      </w:r>
    </w:p>
    <w:p w14:paraId="0E94CF40" w14:textId="77777777" w:rsidR="0068177A" w:rsidRPr="00D248F1" w:rsidRDefault="0068177A" w:rsidP="0068177A">
      <w:pPr>
        <w:rPr>
          <w:lang w:eastAsia="zh-CN"/>
        </w:rPr>
      </w:pPr>
      <w:r w:rsidRPr="00D248F1">
        <w:rPr>
          <w:lang w:eastAsia="zh-CN"/>
        </w:rPr>
        <w:t>­</w:t>
      </w:r>
      <w:r w:rsidRPr="00D248F1">
        <w:rPr>
          <w:lang w:eastAsia="zh-CN"/>
        </w:rPr>
        <w:tab/>
        <w:t>Реализации уставных целей компании;</w:t>
      </w:r>
    </w:p>
    <w:p w14:paraId="7DDF867D" w14:textId="77777777" w:rsidR="0068177A" w:rsidRPr="00D248F1" w:rsidRDefault="0068177A" w:rsidP="0068177A">
      <w:pPr>
        <w:rPr>
          <w:lang w:eastAsia="zh-CN"/>
        </w:rPr>
      </w:pPr>
      <w:r w:rsidRPr="00D248F1">
        <w:rPr>
          <w:lang w:eastAsia="zh-CN"/>
        </w:rPr>
        <w:t>­</w:t>
      </w:r>
      <w:r w:rsidRPr="00D248F1">
        <w:rPr>
          <w:lang w:eastAsia="zh-CN"/>
        </w:rPr>
        <w:tab/>
        <w:t>Реализации кадровой политики и финансовых расчётов с персоналом и контрагентами.</w:t>
      </w:r>
    </w:p>
    <w:p w14:paraId="03376B1D" w14:textId="77777777" w:rsidR="0068177A" w:rsidRPr="00D248F1" w:rsidRDefault="0068177A" w:rsidP="0068177A">
      <w:pPr>
        <w:rPr>
          <w:lang w:eastAsia="zh-CN"/>
        </w:rPr>
      </w:pPr>
    </w:p>
    <w:p w14:paraId="0014FB33" w14:textId="00FC72CC" w:rsidR="0068177A" w:rsidRPr="00D248F1" w:rsidRDefault="0068177A" w:rsidP="0068177A">
      <w:pPr>
        <w:rPr>
          <w:rFonts w:asciiTheme="majorBidi" w:hAnsiTheme="majorBidi" w:cstheme="majorBidi"/>
          <w:lang w:eastAsia="zh-CN"/>
        </w:rPr>
      </w:pPr>
      <w:r w:rsidRPr="00D248F1">
        <w:rPr>
          <w:rFonts w:asciiTheme="majorBidi" w:hAnsiTheme="majorBidi" w:cstheme="majorBidi"/>
          <w:lang w:eastAsia="zh-CN"/>
        </w:rPr>
        <w:t xml:space="preserve">Физически </w:t>
      </w:r>
      <w:proofErr w:type="spellStart"/>
      <w:r w:rsidRPr="00D248F1">
        <w:rPr>
          <w:rFonts w:asciiTheme="majorBidi" w:hAnsiTheme="majorBidi" w:cstheme="majorBidi"/>
          <w:lang w:eastAsia="zh-CN"/>
        </w:rPr>
        <w:t>ИСПДн</w:t>
      </w:r>
      <w:proofErr w:type="spellEnd"/>
      <w:r w:rsidRPr="00D248F1">
        <w:rPr>
          <w:rFonts w:asciiTheme="majorBidi" w:hAnsiTheme="majorBidi" w:cstheme="majorBidi"/>
          <w:lang w:eastAsia="zh-CN"/>
        </w:rPr>
        <w:t xml:space="preserve"> «</w:t>
      </w:r>
      <w:r w:rsidR="00485751">
        <w:t>ВЛАДЕЛЕЦ ИСПДН</w:t>
      </w:r>
      <w:r w:rsidRPr="00D248F1">
        <w:rPr>
          <w:rFonts w:asciiTheme="majorBidi" w:hAnsiTheme="majorBidi" w:cstheme="majorBidi"/>
          <w:lang w:eastAsia="zh-CN"/>
        </w:rPr>
        <w:t xml:space="preserve">» состоит из одного АРМ на базе ПЭВМ, подключенного к сети Интернет через ЛВС Общества (см. рисунок 1): </w:t>
      </w:r>
    </w:p>
    <w:p w14:paraId="65490454" w14:textId="49D8976B" w:rsidR="00A55D1E" w:rsidRPr="001C2D02" w:rsidRDefault="00A55D1E" w:rsidP="00A55D1E">
      <w:r w:rsidRPr="001C2D02">
        <w:t xml:space="preserve">Таблица 1 - краткие технические сведения о </w:t>
      </w:r>
      <w:proofErr w:type="spellStart"/>
      <w:r w:rsidRPr="001C2D02">
        <w:t>ИСПДн</w:t>
      </w:r>
      <w:proofErr w:type="spellEnd"/>
      <w:r w:rsidRPr="001C2D02">
        <w:t xml:space="preserve"> </w:t>
      </w:r>
      <w:r w:rsidR="00FA4872" w:rsidRPr="001C2D02">
        <w:t>«</w:t>
      </w:r>
      <w:r w:rsidR="00485751">
        <w:t>ВЛАДЕЛЕЦ ИСПДН</w:t>
      </w:r>
      <w:r w:rsidR="00FA4872" w:rsidRPr="001C2D02">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5557"/>
      </w:tblGrid>
      <w:tr w:rsidR="0068177A" w:rsidRPr="00D248F1" w14:paraId="78D89119"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0367B16A" w14:textId="77777777" w:rsidR="0068177A" w:rsidRPr="00D248F1" w:rsidRDefault="0068177A" w:rsidP="00485751">
            <w:pPr>
              <w:spacing w:line="240" w:lineRule="auto"/>
              <w:ind w:firstLine="0"/>
              <w:contextualSpacing/>
              <w:jc w:val="center"/>
              <w:rPr>
                <w:rFonts w:asciiTheme="majorBidi" w:hAnsiTheme="majorBidi" w:cstheme="majorBidi"/>
                <w:b/>
              </w:rPr>
            </w:pPr>
            <w:r w:rsidRPr="00D248F1">
              <w:rPr>
                <w:rFonts w:asciiTheme="majorBidi" w:hAnsiTheme="majorBidi" w:cstheme="majorBidi"/>
                <w:b/>
              </w:rPr>
              <w:t>Показатель</w:t>
            </w:r>
          </w:p>
        </w:tc>
        <w:tc>
          <w:tcPr>
            <w:tcW w:w="5557" w:type="dxa"/>
            <w:tcBorders>
              <w:top w:val="single" w:sz="4" w:space="0" w:color="auto"/>
              <w:left w:val="single" w:sz="4" w:space="0" w:color="auto"/>
              <w:bottom w:val="single" w:sz="4" w:space="0" w:color="auto"/>
              <w:right w:val="single" w:sz="4" w:space="0" w:color="auto"/>
            </w:tcBorders>
            <w:shd w:val="clear" w:color="auto" w:fill="auto"/>
            <w:hideMark/>
          </w:tcPr>
          <w:p w14:paraId="3C0DCF5A" w14:textId="77777777" w:rsidR="0068177A" w:rsidRPr="00D248F1" w:rsidRDefault="0068177A" w:rsidP="00485751">
            <w:pPr>
              <w:spacing w:line="240" w:lineRule="auto"/>
              <w:ind w:firstLine="0"/>
              <w:contextualSpacing/>
              <w:jc w:val="center"/>
              <w:rPr>
                <w:rFonts w:asciiTheme="majorBidi" w:hAnsiTheme="majorBidi" w:cstheme="majorBidi"/>
                <w:b/>
              </w:rPr>
            </w:pPr>
            <w:r w:rsidRPr="00D248F1">
              <w:rPr>
                <w:rFonts w:asciiTheme="majorBidi" w:hAnsiTheme="majorBidi" w:cstheme="majorBidi"/>
                <w:b/>
              </w:rPr>
              <w:t>Значение</w:t>
            </w:r>
          </w:p>
        </w:tc>
      </w:tr>
      <w:tr w:rsidR="0068177A" w:rsidRPr="00D248F1" w14:paraId="61617578" w14:textId="77777777" w:rsidTr="00485751">
        <w:trPr>
          <w:cantSplit/>
        </w:trPr>
        <w:tc>
          <w:tcPr>
            <w:tcW w:w="9810" w:type="dxa"/>
            <w:gridSpan w:val="2"/>
            <w:tcBorders>
              <w:top w:val="single" w:sz="4" w:space="0" w:color="auto"/>
              <w:left w:val="single" w:sz="4" w:space="0" w:color="auto"/>
              <w:bottom w:val="single" w:sz="4" w:space="0" w:color="auto"/>
              <w:right w:val="single" w:sz="4" w:space="0" w:color="auto"/>
            </w:tcBorders>
            <w:shd w:val="clear" w:color="auto" w:fill="auto"/>
          </w:tcPr>
          <w:p w14:paraId="27437162" w14:textId="77777777" w:rsidR="0068177A" w:rsidRPr="00D248F1" w:rsidRDefault="0068177A" w:rsidP="00485751">
            <w:pPr>
              <w:spacing w:line="240" w:lineRule="auto"/>
              <w:ind w:firstLine="0"/>
              <w:contextualSpacing/>
              <w:jc w:val="center"/>
              <w:rPr>
                <w:rFonts w:asciiTheme="majorBidi" w:hAnsiTheme="majorBidi" w:cstheme="majorBidi"/>
                <w:b/>
              </w:rPr>
            </w:pPr>
            <w:r w:rsidRPr="00D248F1">
              <w:rPr>
                <w:rFonts w:asciiTheme="majorBidi" w:hAnsiTheme="majorBidi" w:cstheme="majorBidi"/>
                <w:b/>
              </w:rPr>
              <w:t xml:space="preserve">Количественные характеристики </w:t>
            </w:r>
            <w:proofErr w:type="spellStart"/>
            <w:r w:rsidRPr="00D248F1">
              <w:rPr>
                <w:rFonts w:asciiTheme="majorBidi" w:hAnsiTheme="majorBidi" w:cstheme="majorBidi"/>
                <w:b/>
              </w:rPr>
              <w:t>ИСПДн</w:t>
            </w:r>
            <w:proofErr w:type="spellEnd"/>
          </w:p>
        </w:tc>
      </w:tr>
      <w:tr w:rsidR="0068177A" w:rsidRPr="00D248F1" w14:paraId="1A969AAB"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72E477A0"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Серверные компоненты</w:t>
            </w:r>
          </w:p>
        </w:tc>
        <w:tc>
          <w:tcPr>
            <w:tcW w:w="5557" w:type="dxa"/>
            <w:tcBorders>
              <w:top w:val="single" w:sz="4" w:space="0" w:color="auto"/>
              <w:left w:val="single" w:sz="4" w:space="0" w:color="auto"/>
              <w:bottom w:val="single" w:sz="4" w:space="0" w:color="auto"/>
              <w:right w:val="single" w:sz="4" w:space="0" w:color="auto"/>
            </w:tcBorders>
            <w:shd w:val="clear" w:color="auto" w:fill="auto"/>
            <w:vAlign w:val="center"/>
          </w:tcPr>
          <w:p w14:paraId="41CE18B4"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отсутствуют</w:t>
            </w:r>
          </w:p>
        </w:tc>
      </w:tr>
      <w:tr w:rsidR="0068177A" w:rsidRPr="00D248F1" w14:paraId="24ED9586"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1EB84D77"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Клиентские компоненты</w:t>
            </w:r>
          </w:p>
        </w:tc>
        <w:tc>
          <w:tcPr>
            <w:tcW w:w="5557" w:type="dxa"/>
            <w:tcBorders>
              <w:top w:val="single" w:sz="4" w:space="0" w:color="auto"/>
              <w:left w:val="single" w:sz="4" w:space="0" w:color="auto"/>
              <w:bottom w:val="single" w:sz="4" w:space="0" w:color="auto"/>
              <w:right w:val="single" w:sz="4" w:space="0" w:color="auto"/>
            </w:tcBorders>
            <w:shd w:val="clear" w:color="auto" w:fill="auto"/>
            <w:vAlign w:val="center"/>
          </w:tcPr>
          <w:p w14:paraId="1F80A2AD"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1 (одно) автоматизированное рабочее место (АРМ) на базе ПЭВМ без среды виртуализации</w:t>
            </w:r>
          </w:p>
        </w:tc>
      </w:tr>
      <w:tr w:rsidR="0068177A" w:rsidRPr="00D248F1" w14:paraId="685E055A" w14:textId="77777777" w:rsidTr="00485751">
        <w:trPr>
          <w:cantSplit/>
        </w:trPr>
        <w:tc>
          <w:tcPr>
            <w:tcW w:w="9810" w:type="dxa"/>
            <w:gridSpan w:val="2"/>
            <w:tcBorders>
              <w:top w:val="single" w:sz="4" w:space="0" w:color="auto"/>
              <w:left w:val="single" w:sz="4" w:space="0" w:color="auto"/>
              <w:bottom w:val="single" w:sz="4" w:space="0" w:color="auto"/>
              <w:right w:val="single" w:sz="4" w:space="0" w:color="auto"/>
            </w:tcBorders>
            <w:shd w:val="clear" w:color="auto" w:fill="auto"/>
          </w:tcPr>
          <w:p w14:paraId="498E04E1" w14:textId="77777777" w:rsidR="0068177A" w:rsidRPr="00D248F1" w:rsidRDefault="0068177A" w:rsidP="00485751">
            <w:pPr>
              <w:spacing w:line="240" w:lineRule="auto"/>
              <w:ind w:firstLine="0"/>
              <w:contextualSpacing/>
              <w:jc w:val="center"/>
              <w:rPr>
                <w:rFonts w:asciiTheme="majorBidi" w:hAnsiTheme="majorBidi" w:cstheme="majorBidi"/>
                <w:b/>
              </w:rPr>
            </w:pPr>
            <w:r w:rsidRPr="00D248F1">
              <w:rPr>
                <w:rFonts w:asciiTheme="majorBidi" w:hAnsiTheme="majorBidi" w:cstheme="majorBidi"/>
                <w:b/>
              </w:rPr>
              <w:t>Качественные характеристики клиентских компонент</w:t>
            </w:r>
          </w:p>
        </w:tc>
      </w:tr>
      <w:tr w:rsidR="0068177A" w:rsidRPr="00C0520F" w14:paraId="53760708"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7A0030D2"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Аппаратная платформа</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745DF467" w14:textId="77777777" w:rsidR="0068177A" w:rsidRPr="00D248F1" w:rsidRDefault="0068177A" w:rsidP="00485751">
            <w:pPr>
              <w:spacing w:line="240" w:lineRule="auto"/>
              <w:ind w:firstLine="0"/>
              <w:contextualSpacing/>
              <w:rPr>
                <w:rFonts w:asciiTheme="majorBidi" w:hAnsiTheme="majorBidi" w:cstheme="majorBidi"/>
                <w:lang w:val="en-US"/>
              </w:rPr>
            </w:pPr>
            <w:r w:rsidRPr="00D248F1">
              <w:rPr>
                <w:rFonts w:asciiTheme="majorBidi" w:hAnsiTheme="majorBidi" w:cstheme="majorBidi"/>
                <w:lang w:val="en-US"/>
              </w:rPr>
              <w:t>Intel (Intel(R) Core(TM) i5-4200U CPU @ 1.60GHz 2.30 GHz)</w:t>
            </w:r>
          </w:p>
        </w:tc>
      </w:tr>
      <w:tr w:rsidR="0068177A" w:rsidRPr="00D248F1" w14:paraId="1B0E9DAF"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71F8A23C"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Форм-фактор аппаратной платформы</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6A74B9F3" w14:textId="77777777" w:rsidR="0068177A" w:rsidRPr="00D248F1" w:rsidRDefault="0068177A" w:rsidP="00485751">
            <w:pPr>
              <w:spacing w:line="240" w:lineRule="auto"/>
              <w:ind w:firstLine="0"/>
              <w:contextualSpacing/>
              <w:rPr>
                <w:rFonts w:asciiTheme="majorBidi" w:hAnsiTheme="majorBidi" w:cstheme="majorBidi"/>
                <w:lang w:val="en-US"/>
              </w:rPr>
            </w:pPr>
            <w:proofErr w:type="spellStart"/>
            <w:r w:rsidRPr="00D248F1">
              <w:rPr>
                <w:rFonts w:asciiTheme="majorBidi" w:hAnsiTheme="majorBidi" w:cstheme="majorBidi"/>
                <w:lang w:val="en-US"/>
              </w:rPr>
              <w:t>Ноутбук</w:t>
            </w:r>
            <w:proofErr w:type="spellEnd"/>
          </w:p>
        </w:tc>
      </w:tr>
      <w:tr w:rsidR="0068177A" w:rsidRPr="00D248F1" w14:paraId="3147EC23"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1AC40676"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Среда виртуализации</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6D38A612"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Не используется</w:t>
            </w:r>
          </w:p>
        </w:tc>
      </w:tr>
      <w:tr w:rsidR="0068177A" w:rsidRPr="00D248F1" w14:paraId="06C9878E"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2F3ACE43"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Сегментирование</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7E07A81E"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Не используется</w:t>
            </w:r>
          </w:p>
        </w:tc>
      </w:tr>
      <w:tr w:rsidR="0068177A" w:rsidRPr="00D248F1" w14:paraId="7E277A36"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7C62016A"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Операционная система</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56DD2D80"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lang w:val="en-US"/>
              </w:rPr>
              <w:t>Windows 10 Pro (19045.4046)</w:t>
            </w:r>
          </w:p>
        </w:tc>
      </w:tr>
      <w:tr w:rsidR="0068177A" w:rsidRPr="00D248F1" w14:paraId="26B0DD5C"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B886D57"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Система хранения данных</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4BD78908"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Внутренний жесткий диск</w:t>
            </w:r>
          </w:p>
        </w:tc>
      </w:tr>
      <w:tr w:rsidR="0068177A" w:rsidRPr="00D248F1" w14:paraId="0F201BC3"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A28EA03"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Общесистемное программное обеспечение (ОСПО)</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3EA65BE4"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Будет уточняться на этапе проектирования</w:t>
            </w:r>
          </w:p>
        </w:tc>
      </w:tr>
      <w:tr w:rsidR="0068177A" w:rsidRPr="00D248F1" w14:paraId="4F4E0BD7"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5DD5CAD3"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Специальное программное обеспечение (СПО)</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6DD2E953" w14:textId="77777777" w:rsidR="0068177A" w:rsidRPr="00D248F1" w:rsidRDefault="0068177A" w:rsidP="00485751">
            <w:pPr>
              <w:spacing w:line="240" w:lineRule="auto"/>
              <w:ind w:firstLine="0"/>
              <w:contextualSpacing/>
              <w:rPr>
                <w:rFonts w:asciiTheme="majorBidi" w:hAnsiTheme="majorBidi" w:cstheme="majorBidi"/>
              </w:rPr>
            </w:pPr>
            <w:proofErr w:type="spellStart"/>
            <w:r w:rsidRPr="00D248F1">
              <w:rPr>
                <w:rFonts w:asciiTheme="majorBidi" w:hAnsiTheme="majorBidi" w:cstheme="majorBidi"/>
              </w:rPr>
              <w:t>Microsoft</w:t>
            </w:r>
            <w:proofErr w:type="spellEnd"/>
            <w:r w:rsidRPr="00D248F1">
              <w:rPr>
                <w:rFonts w:asciiTheme="majorBidi" w:hAnsiTheme="majorBidi" w:cstheme="majorBidi"/>
              </w:rPr>
              <w:t xml:space="preserve"> </w:t>
            </w:r>
            <w:proofErr w:type="spellStart"/>
            <w:r w:rsidRPr="00D248F1">
              <w:rPr>
                <w:rFonts w:asciiTheme="majorBidi" w:hAnsiTheme="majorBidi" w:cstheme="majorBidi"/>
              </w:rPr>
              <w:t>Office</w:t>
            </w:r>
            <w:proofErr w:type="spellEnd"/>
            <w:r w:rsidRPr="00D248F1">
              <w:rPr>
                <w:rFonts w:asciiTheme="majorBidi" w:hAnsiTheme="majorBidi" w:cstheme="majorBidi"/>
              </w:rPr>
              <w:t xml:space="preserve"> 2016</w:t>
            </w:r>
          </w:p>
        </w:tc>
      </w:tr>
      <w:tr w:rsidR="0068177A" w:rsidRPr="00D248F1" w14:paraId="1E87F4A1" w14:textId="77777777" w:rsidTr="00485751">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00290629"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Используемые средства защиты</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40DDF836" w14:textId="77777777" w:rsidR="0068177A" w:rsidRPr="00D248F1" w:rsidRDefault="0068177A" w:rsidP="00485751">
            <w:pPr>
              <w:spacing w:line="240" w:lineRule="auto"/>
              <w:ind w:firstLine="0"/>
              <w:contextualSpacing/>
              <w:rPr>
                <w:rFonts w:asciiTheme="majorBidi" w:hAnsiTheme="majorBidi" w:cstheme="majorBidi"/>
              </w:rPr>
            </w:pPr>
            <w:r w:rsidRPr="00D248F1">
              <w:rPr>
                <w:rFonts w:asciiTheme="majorBidi" w:hAnsiTheme="majorBidi" w:cstheme="majorBidi"/>
              </w:rPr>
              <w:t>Штатные средства операционной системы (ОС)</w:t>
            </w:r>
          </w:p>
        </w:tc>
      </w:tr>
    </w:tbl>
    <w:p w14:paraId="76AA353D" w14:textId="77777777" w:rsidR="00BA516E" w:rsidRPr="006E25C7" w:rsidRDefault="00BA516E" w:rsidP="00A55D1E">
      <w:pPr>
        <w:rPr>
          <w:color w:val="ED0000"/>
        </w:rPr>
      </w:pPr>
    </w:p>
    <w:p w14:paraId="7CF9FC1A" w14:textId="4695D21E" w:rsidR="0068177A" w:rsidRPr="00D248F1" w:rsidRDefault="0068177A" w:rsidP="0068177A">
      <w:r w:rsidRPr="00D248F1">
        <w:t xml:space="preserve">Основной функционал </w:t>
      </w:r>
      <w:proofErr w:type="spellStart"/>
      <w:r w:rsidRPr="00D248F1">
        <w:t>ИСПДн</w:t>
      </w:r>
      <w:proofErr w:type="spellEnd"/>
      <w:r w:rsidRPr="00D248F1">
        <w:t xml:space="preserve"> «</w:t>
      </w:r>
      <w:r w:rsidR="00485751">
        <w:t>ВЛАДЕЛЕЦ ИСПДН</w:t>
      </w:r>
      <w:r w:rsidRPr="00D248F1">
        <w:t xml:space="preserve">» реализуется на базе типового офисного программного обеспечения, функционирующего локально. </w:t>
      </w:r>
      <w:proofErr w:type="spellStart"/>
      <w:r w:rsidRPr="00D248F1">
        <w:t>ИСПДн</w:t>
      </w:r>
      <w:proofErr w:type="spellEnd"/>
      <w:r w:rsidRPr="00D248F1">
        <w:t xml:space="preserve"> «</w:t>
      </w:r>
      <w:r w:rsidR="00485751">
        <w:t>ВЛАДЕЛЕЦ ИСПДН</w:t>
      </w:r>
      <w:r w:rsidRPr="00D248F1">
        <w:t xml:space="preserve">» не передает </w:t>
      </w:r>
      <w:proofErr w:type="spellStart"/>
      <w:r w:rsidRPr="00D248F1">
        <w:t>ПДн</w:t>
      </w:r>
      <w:proofErr w:type="spellEnd"/>
      <w:r w:rsidRPr="00D248F1">
        <w:t xml:space="preserve"> через информационно-телекоммуникационные сети международного информационного обмена «Интернет».</w:t>
      </w:r>
    </w:p>
    <w:p w14:paraId="1D495C5F" w14:textId="77777777" w:rsidR="0068177A" w:rsidRPr="00D248F1" w:rsidRDefault="0068177A" w:rsidP="0068177A"/>
    <w:p w14:paraId="226963C8" w14:textId="3B7C63F3" w:rsidR="0068177A" w:rsidRPr="00D248F1" w:rsidRDefault="0068177A" w:rsidP="0068177A">
      <w:pPr>
        <w:ind w:firstLine="851"/>
        <w:rPr>
          <w:rFonts w:asciiTheme="majorBidi" w:hAnsiTheme="majorBidi" w:cstheme="majorBidi"/>
        </w:rPr>
      </w:pPr>
      <w:r w:rsidRPr="00D248F1">
        <w:rPr>
          <w:rFonts w:asciiTheme="majorBidi" w:hAnsiTheme="majorBidi" w:cstheme="majorBidi"/>
        </w:rPr>
        <w:t xml:space="preserve">В состав </w:t>
      </w:r>
      <w:proofErr w:type="spellStart"/>
      <w:r w:rsidRPr="00D248F1">
        <w:rPr>
          <w:rFonts w:asciiTheme="majorBidi" w:hAnsiTheme="majorBidi" w:cstheme="majorBidi"/>
        </w:rPr>
        <w:t>ИСПДн</w:t>
      </w:r>
      <w:proofErr w:type="spellEnd"/>
      <w:r w:rsidRPr="00D248F1">
        <w:rPr>
          <w:rFonts w:asciiTheme="majorBidi" w:hAnsiTheme="majorBidi" w:cstheme="majorBidi"/>
        </w:rPr>
        <w:t xml:space="preserve"> «</w:t>
      </w:r>
      <w:r w:rsidR="00485751">
        <w:t>ВЛАДЕЛЕЦ ИСПДН</w:t>
      </w:r>
      <w:r w:rsidRPr="00D248F1">
        <w:rPr>
          <w:rFonts w:asciiTheme="majorBidi" w:hAnsiTheme="majorBidi" w:cstheme="majorBidi"/>
        </w:rPr>
        <w:t xml:space="preserve">» входят следующие структурные </w:t>
      </w:r>
      <w:r w:rsidRPr="00D248F1">
        <w:rPr>
          <w:rFonts w:asciiTheme="majorBidi" w:hAnsiTheme="majorBidi" w:cstheme="majorBidi"/>
        </w:rPr>
        <w:lastRenderedPageBreak/>
        <w:t>элементы:</w:t>
      </w:r>
    </w:p>
    <w:p w14:paraId="4025BD22"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а) программные средства:</w:t>
      </w:r>
    </w:p>
    <w:p w14:paraId="02D59427"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 базовая система ввода-вывода программно-технических средств;</w:t>
      </w:r>
    </w:p>
    <w:p w14:paraId="56A144A1"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 системное программное обеспечение (операционная система);</w:t>
      </w:r>
    </w:p>
    <w:p w14:paraId="03D2B1A1"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 общесистемное программное обеспечение (утилиты и драйверы системного обеспечения, включая утилиты и драйверы управления аппаратными ресурсами);</w:t>
      </w:r>
    </w:p>
    <w:p w14:paraId="44F52F80" w14:textId="3342BA66" w:rsidR="0068177A" w:rsidRPr="00D248F1" w:rsidRDefault="0068177A" w:rsidP="0068177A">
      <w:pPr>
        <w:ind w:firstLine="851"/>
        <w:rPr>
          <w:rFonts w:asciiTheme="majorBidi" w:hAnsiTheme="majorBidi" w:cstheme="majorBidi"/>
        </w:rPr>
      </w:pPr>
      <w:r w:rsidRPr="00D248F1">
        <w:rPr>
          <w:rFonts w:asciiTheme="majorBidi" w:hAnsiTheme="majorBidi" w:cstheme="majorBidi"/>
        </w:rPr>
        <w:t xml:space="preserve">– специальное программное обеспечение, на базе которого реализуется основной функционал </w:t>
      </w:r>
      <w:proofErr w:type="spellStart"/>
      <w:r w:rsidRPr="00D248F1">
        <w:rPr>
          <w:rFonts w:asciiTheme="majorBidi" w:hAnsiTheme="majorBidi" w:cstheme="majorBidi"/>
        </w:rPr>
        <w:t>ИСПДн</w:t>
      </w:r>
      <w:proofErr w:type="spellEnd"/>
      <w:r w:rsidRPr="00D248F1">
        <w:rPr>
          <w:rFonts w:asciiTheme="majorBidi" w:hAnsiTheme="majorBidi" w:cstheme="majorBidi"/>
        </w:rPr>
        <w:t xml:space="preserve"> </w:t>
      </w:r>
      <w:bookmarkStart w:id="71" w:name="_Hlk152331694"/>
      <w:r w:rsidRPr="00D248F1">
        <w:rPr>
          <w:rFonts w:asciiTheme="majorBidi" w:hAnsiTheme="majorBidi" w:cstheme="majorBidi"/>
        </w:rPr>
        <w:t>«</w:t>
      </w:r>
      <w:r w:rsidR="00485751">
        <w:t>ВЛАДЕЛЕЦ ИСПДН</w:t>
      </w:r>
      <w:r w:rsidRPr="00D248F1">
        <w:rPr>
          <w:rFonts w:asciiTheme="majorBidi" w:hAnsiTheme="majorBidi" w:cstheme="majorBidi"/>
        </w:rPr>
        <w:t>».</w:t>
      </w:r>
      <w:bookmarkEnd w:id="71"/>
    </w:p>
    <w:p w14:paraId="0D2C1C51"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б) штатные механизмы защиты программно-технических средств:</w:t>
      </w:r>
    </w:p>
    <w:p w14:paraId="70470898"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 средства идентификации и аутентификации пользователей;</w:t>
      </w:r>
    </w:p>
    <w:p w14:paraId="70219FC2"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 средства управления доступом пользователей;</w:t>
      </w:r>
    </w:p>
    <w:p w14:paraId="54FACF16"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 средства обеспечения регистрации и учета действий пользователей.</w:t>
      </w:r>
    </w:p>
    <w:p w14:paraId="34E75157" w14:textId="77777777" w:rsidR="0068177A" w:rsidRPr="00D248F1" w:rsidRDefault="0068177A" w:rsidP="0068177A">
      <w:pPr>
        <w:ind w:firstLine="851"/>
        <w:rPr>
          <w:rFonts w:asciiTheme="majorBidi" w:hAnsiTheme="majorBidi" w:cstheme="majorBidi"/>
        </w:rPr>
      </w:pPr>
      <w:r w:rsidRPr="00D248F1">
        <w:rPr>
          <w:rFonts w:asciiTheme="majorBidi" w:hAnsiTheme="majorBidi" w:cstheme="majorBidi"/>
        </w:rPr>
        <w:t>в) каналы информационного взаимодействия.</w:t>
      </w:r>
    </w:p>
    <w:p w14:paraId="292841FC" w14:textId="77777777" w:rsidR="0068177A" w:rsidRPr="00D248F1" w:rsidRDefault="0068177A" w:rsidP="0068177A"/>
    <w:p w14:paraId="21A39F17" w14:textId="77777777" w:rsidR="00D44790" w:rsidRDefault="00D44790">
      <w:pPr>
        <w:widowControl/>
        <w:suppressAutoHyphens w:val="0"/>
        <w:spacing w:after="160" w:line="259" w:lineRule="auto"/>
        <w:ind w:firstLine="0"/>
        <w:jc w:val="left"/>
      </w:pPr>
      <w:r>
        <w:br w:type="page"/>
      </w:r>
    </w:p>
    <w:p w14:paraId="34FD82F2" w14:textId="3B3CAC1D" w:rsidR="00983102" w:rsidRPr="006E25C7" w:rsidRDefault="0068177A" w:rsidP="0068177A">
      <w:pPr>
        <w:rPr>
          <w:color w:val="ED0000"/>
        </w:rPr>
      </w:pPr>
      <w:r w:rsidRPr="00D248F1">
        <w:lastRenderedPageBreak/>
        <w:t>Для получения целевых функций необходимо пройти аутентификацию на АРМ, где существует возможность аутентифицироваться двум категориям субъектов доступа (см. таблицу 2):</w:t>
      </w:r>
    </w:p>
    <w:p w14:paraId="7C954432" w14:textId="68635B4B" w:rsidR="00983102" w:rsidRPr="0068177A" w:rsidRDefault="00983102" w:rsidP="00983102">
      <w:pPr>
        <w:pStyle w:val="121"/>
        <w:ind w:firstLine="0"/>
        <w:rPr>
          <w:color w:val="auto"/>
        </w:rPr>
      </w:pPr>
      <w:r w:rsidRPr="0068177A">
        <w:rPr>
          <w:color w:val="auto"/>
        </w:rPr>
        <w:t xml:space="preserve">Таблица 2 - </w:t>
      </w:r>
      <w:r w:rsidR="003D3F1F" w:rsidRPr="0068177A">
        <w:rPr>
          <w:color w:val="auto"/>
        </w:rPr>
        <w:t>К</w:t>
      </w:r>
      <w:r w:rsidRPr="0068177A">
        <w:rPr>
          <w:color w:val="auto"/>
        </w:rPr>
        <w:t xml:space="preserve">атегории субъектов доступа </w:t>
      </w:r>
      <w:proofErr w:type="spellStart"/>
      <w:r w:rsidRPr="0068177A">
        <w:rPr>
          <w:color w:val="auto"/>
        </w:rPr>
        <w:t>ИСПДн</w:t>
      </w:r>
      <w:proofErr w:type="spellEnd"/>
      <w:r w:rsidRPr="0068177A">
        <w:rPr>
          <w:color w:val="auto"/>
        </w:rPr>
        <w:t xml:space="preserve"> </w:t>
      </w:r>
      <w:r w:rsidR="00FA4872" w:rsidRPr="0068177A">
        <w:rPr>
          <w:color w:val="auto"/>
          <w:lang w:eastAsia="en-US" w:bidi="en-US"/>
        </w:rPr>
        <w:t>«</w:t>
      </w:r>
      <w:r w:rsidR="00485751">
        <w:rPr>
          <w:color w:val="auto"/>
          <w:lang w:eastAsia="en-US" w:bidi="en-US"/>
        </w:rPr>
        <w:t>ВЛАДЕЛЕЦ ИСПДН</w:t>
      </w:r>
      <w:r w:rsidR="00FA4872" w:rsidRPr="0068177A">
        <w:rPr>
          <w:color w:val="auto"/>
          <w:lang w:eastAsia="en-US" w:bidi="en-US"/>
        </w:rPr>
        <w:t>»</w:t>
      </w:r>
    </w:p>
    <w:tbl>
      <w:tblPr>
        <w:tblStyle w:val="ad"/>
        <w:tblW w:w="0" w:type="auto"/>
        <w:tblLook w:val="04A0" w:firstRow="1" w:lastRow="0" w:firstColumn="1" w:lastColumn="0" w:noHBand="0" w:noVBand="1"/>
      </w:tblPr>
      <w:tblGrid>
        <w:gridCol w:w="679"/>
        <w:gridCol w:w="3427"/>
        <w:gridCol w:w="5239"/>
      </w:tblGrid>
      <w:tr w:rsidR="006E25C7" w:rsidRPr="006E25C7" w14:paraId="097A70DA" w14:textId="77777777" w:rsidTr="0068177A">
        <w:tc>
          <w:tcPr>
            <w:tcW w:w="679" w:type="dxa"/>
          </w:tcPr>
          <w:p w14:paraId="05661A8B" w14:textId="77777777" w:rsidR="00983102" w:rsidRPr="0068177A" w:rsidRDefault="00983102" w:rsidP="00875B33">
            <w:pPr>
              <w:pStyle w:val="1c"/>
              <w:ind w:firstLine="24"/>
              <w:jc w:val="center"/>
              <w:rPr>
                <w:rFonts w:ascii="Times New Roman" w:hAnsi="Times New Roman" w:cs="Times New Roman"/>
              </w:rPr>
            </w:pPr>
            <w:r w:rsidRPr="0068177A">
              <w:rPr>
                <w:rFonts w:ascii="Times New Roman" w:hAnsi="Times New Roman" w:cs="Times New Roman"/>
              </w:rPr>
              <w:t>№</w:t>
            </w:r>
          </w:p>
        </w:tc>
        <w:tc>
          <w:tcPr>
            <w:tcW w:w="3427" w:type="dxa"/>
            <w:vAlign w:val="center"/>
          </w:tcPr>
          <w:p w14:paraId="3914FB06" w14:textId="77777777" w:rsidR="00983102" w:rsidRPr="0068177A" w:rsidRDefault="00983102" w:rsidP="00875B33">
            <w:pPr>
              <w:pStyle w:val="1c"/>
              <w:ind w:firstLine="24"/>
              <w:rPr>
                <w:rFonts w:ascii="Times New Roman" w:hAnsi="Times New Roman" w:cs="Times New Roman"/>
              </w:rPr>
            </w:pPr>
            <w:r w:rsidRPr="0068177A">
              <w:rPr>
                <w:rFonts w:ascii="Times New Roman" w:hAnsi="Times New Roman" w:cs="Times New Roman"/>
              </w:rPr>
              <w:t>Категория субъекта доступа</w:t>
            </w:r>
          </w:p>
        </w:tc>
        <w:tc>
          <w:tcPr>
            <w:tcW w:w="5239" w:type="dxa"/>
            <w:vAlign w:val="center"/>
          </w:tcPr>
          <w:p w14:paraId="74EED551" w14:textId="77777777" w:rsidR="00983102" w:rsidRPr="0068177A" w:rsidRDefault="00983102" w:rsidP="00875B33">
            <w:pPr>
              <w:pStyle w:val="1c"/>
              <w:ind w:firstLine="24"/>
              <w:rPr>
                <w:rFonts w:ascii="Times New Roman" w:hAnsi="Times New Roman" w:cs="Times New Roman"/>
              </w:rPr>
            </w:pPr>
            <w:r w:rsidRPr="0068177A">
              <w:rPr>
                <w:rFonts w:ascii="Times New Roman" w:hAnsi="Times New Roman" w:cs="Times New Roman"/>
              </w:rPr>
              <w:t>Описание</w:t>
            </w:r>
          </w:p>
        </w:tc>
      </w:tr>
      <w:tr w:rsidR="006E25C7" w:rsidRPr="006E25C7" w14:paraId="52C593ED" w14:textId="77777777" w:rsidTr="0068177A">
        <w:tc>
          <w:tcPr>
            <w:tcW w:w="679" w:type="dxa"/>
            <w:vAlign w:val="center"/>
          </w:tcPr>
          <w:p w14:paraId="39480861" w14:textId="77777777" w:rsidR="00983102" w:rsidRPr="0068177A" w:rsidRDefault="00983102" w:rsidP="00875B33">
            <w:pPr>
              <w:pStyle w:val="1c"/>
              <w:ind w:firstLine="24"/>
              <w:jc w:val="center"/>
              <w:rPr>
                <w:rFonts w:ascii="Times New Roman" w:hAnsi="Times New Roman" w:cs="Times New Roman"/>
              </w:rPr>
            </w:pPr>
            <w:r w:rsidRPr="0068177A">
              <w:rPr>
                <w:rFonts w:ascii="Times New Roman" w:hAnsi="Times New Roman" w:cs="Times New Roman"/>
              </w:rPr>
              <w:t>1</w:t>
            </w:r>
          </w:p>
        </w:tc>
        <w:tc>
          <w:tcPr>
            <w:tcW w:w="3427" w:type="dxa"/>
          </w:tcPr>
          <w:p w14:paraId="1B763906" w14:textId="77777777" w:rsidR="00983102" w:rsidRPr="0068177A" w:rsidRDefault="00983102" w:rsidP="00875B33">
            <w:pPr>
              <w:pStyle w:val="1c"/>
              <w:ind w:firstLine="24"/>
              <w:rPr>
                <w:rFonts w:ascii="Times New Roman" w:hAnsi="Times New Roman" w:cs="Times New Roman"/>
              </w:rPr>
            </w:pPr>
            <w:r w:rsidRPr="0068177A">
              <w:rPr>
                <w:rFonts w:ascii="Times New Roman" w:hAnsi="Times New Roman" w:cs="Times New Roman"/>
              </w:rPr>
              <w:t>Администратор</w:t>
            </w:r>
          </w:p>
        </w:tc>
        <w:tc>
          <w:tcPr>
            <w:tcW w:w="5239" w:type="dxa"/>
          </w:tcPr>
          <w:p w14:paraId="21764F1B" w14:textId="77777777" w:rsidR="00983102" w:rsidRPr="0068177A" w:rsidRDefault="00983102" w:rsidP="00875B33">
            <w:pPr>
              <w:pStyle w:val="1c"/>
              <w:ind w:firstLine="24"/>
              <w:rPr>
                <w:rFonts w:ascii="Times New Roman" w:hAnsi="Times New Roman" w:cs="Times New Roman"/>
              </w:rPr>
            </w:pPr>
            <w:r w:rsidRPr="0068177A">
              <w:rPr>
                <w:rFonts w:ascii="Times New Roman" w:hAnsi="Times New Roman" w:cs="Times New Roman"/>
              </w:rPr>
              <w:t>Решение задач управления пользователями, параметрами ПО, функциями и параметрами безопасности</w:t>
            </w:r>
          </w:p>
        </w:tc>
      </w:tr>
      <w:tr w:rsidR="00BA516E" w:rsidRPr="006E25C7" w14:paraId="0A3BC37B" w14:textId="77777777" w:rsidTr="0068177A">
        <w:tc>
          <w:tcPr>
            <w:tcW w:w="679" w:type="dxa"/>
            <w:vAlign w:val="center"/>
          </w:tcPr>
          <w:p w14:paraId="00C8D221" w14:textId="77777777" w:rsidR="00983102" w:rsidRPr="0068177A" w:rsidRDefault="00983102" w:rsidP="00875B33">
            <w:pPr>
              <w:pStyle w:val="1c"/>
              <w:ind w:firstLine="24"/>
              <w:jc w:val="center"/>
              <w:rPr>
                <w:rFonts w:ascii="Times New Roman" w:hAnsi="Times New Roman" w:cs="Times New Roman"/>
              </w:rPr>
            </w:pPr>
            <w:r w:rsidRPr="0068177A">
              <w:rPr>
                <w:rFonts w:ascii="Times New Roman" w:hAnsi="Times New Roman" w:cs="Times New Roman"/>
              </w:rPr>
              <w:t>2</w:t>
            </w:r>
          </w:p>
        </w:tc>
        <w:tc>
          <w:tcPr>
            <w:tcW w:w="3427" w:type="dxa"/>
          </w:tcPr>
          <w:p w14:paraId="3331E619" w14:textId="77777777" w:rsidR="00983102" w:rsidRPr="0068177A" w:rsidRDefault="00983102" w:rsidP="00875B33">
            <w:pPr>
              <w:pStyle w:val="1c"/>
              <w:ind w:firstLine="24"/>
              <w:rPr>
                <w:rFonts w:ascii="Times New Roman" w:hAnsi="Times New Roman" w:cs="Times New Roman"/>
              </w:rPr>
            </w:pPr>
            <w:r w:rsidRPr="0068177A">
              <w:rPr>
                <w:rFonts w:ascii="Times New Roman" w:hAnsi="Times New Roman" w:cs="Times New Roman"/>
              </w:rPr>
              <w:t>Пользователь</w:t>
            </w:r>
          </w:p>
        </w:tc>
        <w:tc>
          <w:tcPr>
            <w:tcW w:w="5239" w:type="dxa"/>
          </w:tcPr>
          <w:p w14:paraId="1C552A12" w14:textId="77777777" w:rsidR="00983102" w:rsidRPr="0068177A" w:rsidRDefault="00983102" w:rsidP="00875B33">
            <w:pPr>
              <w:pStyle w:val="1c"/>
              <w:ind w:firstLine="24"/>
              <w:rPr>
                <w:rFonts w:ascii="Times New Roman" w:hAnsi="Times New Roman" w:cs="Times New Roman"/>
              </w:rPr>
            </w:pPr>
            <w:r w:rsidRPr="0068177A">
              <w:rPr>
                <w:rFonts w:ascii="Times New Roman" w:hAnsi="Times New Roman" w:cs="Times New Roman"/>
              </w:rPr>
              <w:t xml:space="preserve">Обработка </w:t>
            </w:r>
            <w:proofErr w:type="spellStart"/>
            <w:r w:rsidRPr="0068177A">
              <w:rPr>
                <w:rFonts w:ascii="Times New Roman" w:hAnsi="Times New Roman" w:cs="Times New Roman"/>
              </w:rPr>
              <w:t>ПДн</w:t>
            </w:r>
            <w:proofErr w:type="spellEnd"/>
          </w:p>
        </w:tc>
      </w:tr>
    </w:tbl>
    <w:p w14:paraId="7BB5E3BE" w14:textId="1CA7EE66" w:rsidR="00BA516E" w:rsidRPr="006E25C7" w:rsidRDefault="00BA516E">
      <w:pPr>
        <w:widowControl/>
        <w:suppressAutoHyphens w:val="0"/>
        <w:spacing w:after="160" w:line="259" w:lineRule="auto"/>
        <w:ind w:firstLine="0"/>
        <w:jc w:val="left"/>
        <w:rPr>
          <w:b/>
          <w:iCs/>
          <w:color w:val="ED0000"/>
          <w:szCs w:val="28"/>
        </w:rPr>
      </w:pPr>
      <w:bookmarkStart w:id="72" w:name="_Toc398735187"/>
      <w:bookmarkStart w:id="73" w:name="_Toc455069193"/>
      <w:bookmarkStart w:id="74" w:name="_Toc465084729"/>
    </w:p>
    <w:p w14:paraId="262624C7" w14:textId="40F22C09" w:rsidR="00983102" w:rsidRPr="001C2D02" w:rsidRDefault="00052BF9" w:rsidP="00B32BE2">
      <w:pPr>
        <w:pStyle w:val="23"/>
      </w:pPr>
      <w:bookmarkStart w:id="75" w:name="_Toc158124970"/>
      <w:r w:rsidRPr="001C2D02">
        <w:t xml:space="preserve">3.2 </w:t>
      </w:r>
      <w:r w:rsidR="00983102" w:rsidRPr="001C2D02">
        <w:t xml:space="preserve">Состав персональных данных, обрабатываемых </w:t>
      </w:r>
      <w:bookmarkEnd w:id="72"/>
      <w:bookmarkEnd w:id="73"/>
      <w:r w:rsidR="00983102" w:rsidRPr="001C2D02">
        <w:t xml:space="preserve">в </w:t>
      </w:r>
      <w:proofErr w:type="spellStart"/>
      <w:r w:rsidR="00983102" w:rsidRPr="001C2D02">
        <w:t>ИСПДн</w:t>
      </w:r>
      <w:bookmarkEnd w:id="74"/>
      <w:proofErr w:type="spellEnd"/>
      <w:r w:rsidR="00BF7B12" w:rsidRPr="001C2D02">
        <w:t xml:space="preserve"> </w:t>
      </w:r>
      <w:r w:rsidR="00FA4872" w:rsidRPr="001C2D02">
        <w:t>«</w:t>
      </w:r>
      <w:r w:rsidR="00485751">
        <w:t>ВЛАДЕЛЕЦ ИСПДН</w:t>
      </w:r>
      <w:r w:rsidR="00FA4872" w:rsidRPr="001C2D02">
        <w:t>»</w:t>
      </w:r>
      <w:bookmarkEnd w:id="75"/>
    </w:p>
    <w:p w14:paraId="69F8D3BD" w14:textId="28354DCB" w:rsidR="0068177A" w:rsidRPr="00D248F1" w:rsidRDefault="0068177A" w:rsidP="0068177A">
      <w:pPr>
        <w:rPr>
          <w:lang w:eastAsia="en-US" w:bidi="en-US"/>
        </w:rPr>
      </w:pPr>
      <w:bookmarkStart w:id="76" w:name="_Toc455069194"/>
      <w:bookmarkStart w:id="77" w:name="_Toc465084730"/>
      <w:r w:rsidRPr="00D248F1">
        <w:rPr>
          <w:lang w:eastAsia="en-US" w:bidi="en-US"/>
        </w:rPr>
        <w:t xml:space="preserve">В </w:t>
      </w:r>
      <w:proofErr w:type="spellStart"/>
      <w:r w:rsidRPr="00D248F1">
        <w:rPr>
          <w:lang w:eastAsia="en-US" w:bidi="en-US"/>
        </w:rPr>
        <w:t>ИСПДн</w:t>
      </w:r>
      <w:proofErr w:type="spellEnd"/>
      <w:r w:rsidRPr="00D248F1">
        <w:rPr>
          <w:lang w:eastAsia="en-US" w:bidi="en-US"/>
        </w:rPr>
        <w:t xml:space="preserve"> «</w:t>
      </w:r>
      <w:r w:rsidR="00485751">
        <w:rPr>
          <w:lang w:eastAsia="en-US" w:bidi="en-US"/>
        </w:rPr>
        <w:t>ВЛАДЕЛЕЦ ИСПДН</w:t>
      </w:r>
      <w:r w:rsidRPr="00D248F1">
        <w:rPr>
          <w:lang w:eastAsia="en-US" w:bidi="en-US"/>
        </w:rPr>
        <w:t xml:space="preserve">» </w:t>
      </w:r>
      <w:r w:rsidRPr="00D248F1">
        <w:t xml:space="preserve">на момент ее обследования </w:t>
      </w:r>
      <w:r w:rsidRPr="00D248F1">
        <w:rPr>
          <w:lang w:eastAsia="en-US" w:bidi="en-US"/>
        </w:rPr>
        <w:t>обрабатываются следующие сведения, составляющие персональные данные: фамилия, имя, отчество, дата рождения, пол, сведения о трудовом стаже.</w:t>
      </w:r>
    </w:p>
    <w:p w14:paraId="09DFDAFF" w14:textId="736E6D60" w:rsidR="0068177A" w:rsidRPr="00D248F1" w:rsidRDefault="0068177A" w:rsidP="0068177A">
      <w:pPr>
        <w:rPr>
          <w:lang w:eastAsia="en-US" w:bidi="en-US"/>
        </w:rPr>
      </w:pPr>
      <w:r w:rsidRPr="00D248F1">
        <w:rPr>
          <w:lang w:eastAsia="en-US" w:bidi="en-US"/>
        </w:rPr>
        <w:t xml:space="preserve">В </w:t>
      </w:r>
      <w:proofErr w:type="spellStart"/>
      <w:r w:rsidRPr="00D248F1">
        <w:rPr>
          <w:lang w:eastAsia="en-US" w:bidi="en-US"/>
        </w:rPr>
        <w:t>ИСПДн</w:t>
      </w:r>
      <w:proofErr w:type="spellEnd"/>
      <w:r w:rsidRPr="00D248F1">
        <w:rPr>
          <w:lang w:eastAsia="en-US" w:bidi="en-US"/>
        </w:rPr>
        <w:t xml:space="preserve"> «</w:t>
      </w:r>
      <w:r w:rsidR="00485751">
        <w:rPr>
          <w:lang w:eastAsia="en-US" w:bidi="en-US"/>
        </w:rPr>
        <w:t>ВЛАДЕЛЕЦ ИСПДН</w:t>
      </w:r>
      <w:r w:rsidRPr="00D248F1">
        <w:rPr>
          <w:lang w:eastAsia="en-US" w:bidi="en-US"/>
        </w:rPr>
        <w:t>» одновременно обрабатываются данные менее 100 000 субъектов персональных данных</w:t>
      </w:r>
      <w:r w:rsidR="00FC0529">
        <w:rPr>
          <w:lang w:eastAsia="en-US" w:bidi="en-US"/>
        </w:rPr>
        <w:t xml:space="preserve"> как сотрудников, так и</w:t>
      </w:r>
      <w:r w:rsidRPr="00D248F1">
        <w:rPr>
          <w:lang w:eastAsia="en-US" w:bidi="en-US"/>
        </w:rPr>
        <w:t xml:space="preserve"> не являющихся сотрудниками оператора. В соответствии с пунктом 5 Постановления Правительства РФ от 1 ноября 2012 г. N 1119 "Об утверждении требований к защите персональных данных при их обработке в информационных системах персональных данных" </w:t>
      </w:r>
      <w:proofErr w:type="spellStart"/>
      <w:r w:rsidRPr="00D248F1">
        <w:rPr>
          <w:lang w:eastAsia="en-US" w:bidi="en-US"/>
        </w:rPr>
        <w:t>ИСПДн</w:t>
      </w:r>
      <w:proofErr w:type="spellEnd"/>
      <w:r w:rsidRPr="00D248F1">
        <w:rPr>
          <w:lang w:eastAsia="en-US" w:bidi="en-US"/>
        </w:rPr>
        <w:t xml:space="preserve"> «</w:t>
      </w:r>
      <w:r w:rsidR="00485751">
        <w:rPr>
          <w:lang w:eastAsia="en-US" w:bidi="en-US"/>
        </w:rPr>
        <w:t>ВЛАДЕЛЕЦ ИСПДН</w:t>
      </w:r>
      <w:r w:rsidRPr="00D248F1">
        <w:rPr>
          <w:lang w:eastAsia="en-US" w:bidi="en-US"/>
        </w:rPr>
        <w:t>» является информационной системой, обрабатывающей иные категории персональных данных, так как в ней не обрабатываются персональные данные:</w:t>
      </w:r>
    </w:p>
    <w:p w14:paraId="6BE11A3D" w14:textId="77777777" w:rsidR="0068177A" w:rsidRPr="00D248F1" w:rsidRDefault="0068177A" w:rsidP="0068177A">
      <w:pPr>
        <w:rPr>
          <w:lang w:eastAsia="en-US" w:bidi="en-US"/>
        </w:rPr>
      </w:pPr>
      <w:r w:rsidRPr="00D248F1">
        <w:rPr>
          <w:lang w:eastAsia="en-US" w:bidi="en-US"/>
        </w:rPr>
        <w:t>- специальные персональные данные;</w:t>
      </w:r>
    </w:p>
    <w:p w14:paraId="35B87971" w14:textId="77777777" w:rsidR="0068177A" w:rsidRPr="00D248F1" w:rsidRDefault="0068177A" w:rsidP="0068177A">
      <w:pPr>
        <w:rPr>
          <w:lang w:eastAsia="en-US" w:bidi="en-US"/>
        </w:rPr>
      </w:pPr>
      <w:r w:rsidRPr="00D248F1">
        <w:rPr>
          <w:lang w:eastAsia="en-US" w:bidi="en-US"/>
        </w:rPr>
        <w:t>- биометрические персональные данные;</w:t>
      </w:r>
    </w:p>
    <w:p w14:paraId="5807A281" w14:textId="274C525A" w:rsidR="00983102" w:rsidRPr="00292081" w:rsidRDefault="0068177A" w:rsidP="00292081">
      <w:pPr>
        <w:rPr>
          <w:color w:val="ED0000"/>
          <w:lang w:eastAsia="en-US" w:bidi="en-US"/>
        </w:rPr>
      </w:pPr>
      <w:r w:rsidRPr="00D248F1">
        <w:rPr>
          <w:lang w:eastAsia="en-US" w:bidi="en-US"/>
        </w:rPr>
        <w:t>- общедоступные персональные данные.</w:t>
      </w:r>
    </w:p>
    <w:p w14:paraId="37F21DD5" w14:textId="7D96F764" w:rsidR="00983102" w:rsidRPr="006E25C7" w:rsidRDefault="00052BF9" w:rsidP="00B32BE2">
      <w:pPr>
        <w:pStyle w:val="23"/>
        <w:rPr>
          <w:color w:val="ED0000"/>
        </w:rPr>
      </w:pPr>
      <w:bookmarkStart w:id="78" w:name="_Toc158124971"/>
      <w:r w:rsidRPr="001C2D02">
        <w:t xml:space="preserve">3.3 </w:t>
      </w:r>
      <w:r w:rsidR="00983102" w:rsidRPr="001C2D02">
        <w:t xml:space="preserve">Перечень объектов защиты </w:t>
      </w:r>
      <w:proofErr w:type="spellStart"/>
      <w:r w:rsidR="00983102" w:rsidRPr="001C2D02">
        <w:t>ИСПДн</w:t>
      </w:r>
      <w:proofErr w:type="spellEnd"/>
      <w:r w:rsidR="00BF7B12" w:rsidRPr="001C2D02">
        <w:t xml:space="preserve"> </w:t>
      </w:r>
      <w:r w:rsidR="00FA4872" w:rsidRPr="001C2D02">
        <w:t>«</w:t>
      </w:r>
      <w:r w:rsidR="00485751">
        <w:t>ВЛАДЕЛЕЦ ИСПДН</w:t>
      </w:r>
      <w:r w:rsidR="00FA4872" w:rsidRPr="001C2D02">
        <w:t>»</w:t>
      </w:r>
      <w:bookmarkEnd w:id="78"/>
    </w:p>
    <w:p w14:paraId="5E6F4E97" w14:textId="75152876" w:rsidR="00983102" w:rsidRPr="003229A8" w:rsidRDefault="00983102" w:rsidP="00CF4C7D">
      <w:pPr>
        <w:rPr>
          <w:lang w:eastAsia="en-US" w:bidi="en-US"/>
        </w:rPr>
      </w:pPr>
      <w:r w:rsidRPr="003229A8">
        <w:rPr>
          <w:lang w:eastAsia="en-US" w:bidi="en-US"/>
        </w:rPr>
        <w:t xml:space="preserve">Объектами защиты в </w:t>
      </w:r>
      <w:proofErr w:type="spellStart"/>
      <w:r w:rsidRPr="003229A8">
        <w:rPr>
          <w:lang w:eastAsia="en-US" w:bidi="en-US"/>
        </w:rPr>
        <w:t>ИСПДн</w:t>
      </w:r>
      <w:proofErr w:type="spellEnd"/>
      <w:r w:rsidRPr="003229A8">
        <w:rPr>
          <w:lang w:eastAsia="en-US" w:bidi="en-US"/>
        </w:rPr>
        <w:t xml:space="preserve"> </w:t>
      </w:r>
      <w:r w:rsidR="00FA4872" w:rsidRPr="003229A8">
        <w:t>«</w:t>
      </w:r>
      <w:r w:rsidR="00485751">
        <w:t>ВЛАДЕЛЕЦ ИСПДН</w:t>
      </w:r>
      <w:r w:rsidR="00FA4872" w:rsidRPr="003229A8">
        <w:t>»</w:t>
      </w:r>
      <w:r w:rsidR="00F80027" w:rsidRPr="003229A8">
        <w:t xml:space="preserve"> </w:t>
      </w:r>
      <w:r w:rsidRPr="003229A8">
        <w:rPr>
          <w:lang w:eastAsia="en-US" w:bidi="en-US"/>
        </w:rPr>
        <w:t>являются:</w:t>
      </w:r>
    </w:p>
    <w:p w14:paraId="6F26EB5E" w14:textId="64204437" w:rsidR="00983102" w:rsidRPr="003229A8" w:rsidRDefault="00CF4C7D" w:rsidP="00CF4C7D">
      <w:pPr>
        <w:rPr>
          <w:lang w:eastAsia="en-US" w:bidi="en-US"/>
        </w:rPr>
      </w:pPr>
      <w:r w:rsidRPr="003229A8">
        <w:rPr>
          <w:lang w:eastAsia="en-US" w:bidi="en-US"/>
        </w:rPr>
        <w:t xml:space="preserve">- </w:t>
      </w:r>
      <w:r w:rsidR="00983102" w:rsidRPr="003229A8">
        <w:rPr>
          <w:lang w:eastAsia="en-US" w:bidi="en-US"/>
        </w:rPr>
        <w:t xml:space="preserve">информация, обрабатываемая в </w:t>
      </w:r>
      <w:proofErr w:type="spellStart"/>
      <w:r w:rsidR="00983102" w:rsidRPr="003229A8">
        <w:rPr>
          <w:lang w:eastAsia="en-US" w:bidi="en-US"/>
        </w:rPr>
        <w:t>ИСПДн</w:t>
      </w:r>
      <w:proofErr w:type="spellEnd"/>
      <w:r w:rsidR="00983102" w:rsidRPr="003229A8">
        <w:rPr>
          <w:lang w:eastAsia="en-US" w:bidi="en-US"/>
        </w:rPr>
        <w:t xml:space="preserve"> </w:t>
      </w:r>
      <w:r w:rsidR="00FA4872" w:rsidRPr="003229A8">
        <w:rPr>
          <w:lang w:eastAsia="en-US" w:bidi="en-US"/>
        </w:rPr>
        <w:t>«</w:t>
      </w:r>
      <w:r w:rsidR="00485751">
        <w:rPr>
          <w:lang w:eastAsia="en-US" w:bidi="en-US"/>
        </w:rPr>
        <w:t>ВЛАДЕЛЕЦ ИСПДН</w:t>
      </w:r>
      <w:r w:rsidR="00FA4872" w:rsidRPr="003229A8">
        <w:rPr>
          <w:lang w:eastAsia="en-US" w:bidi="en-US"/>
        </w:rPr>
        <w:t>»</w:t>
      </w:r>
      <w:r w:rsidR="00983102" w:rsidRPr="003229A8">
        <w:t>, включая персональные данные;</w:t>
      </w:r>
    </w:p>
    <w:p w14:paraId="4320604C" w14:textId="3E6A242F" w:rsidR="00983102" w:rsidRPr="003229A8" w:rsidRDefault="00CF4C7D" w:rsidP="00CF4C7D">
      <w:pPr>
        <w:rPr>
          <w:lang w:eastAsia="en-US" w:bidi="en-US"/>
        </w:rPr>
      </w:pPr>
      <w:r w:rsidRPr="003229A8">
        <w:rPr>
          <w:lang w:eastAsia="en-US" w:bidi="en-US"/>
        </w:rPr>
        <w:t xml:space="preserve">- </w:t>
      </w:r>
      <w:r w:rsidR="00983102" w:rsidRPr="003229A8">
        <w:rPr>
          <w:lang w:eastAsia="en-US" w:bidi="en-US"/>
        </w:rPr>
        <w:t>технические средства, включая средства вычислительной техники, машинные носители информации, технические средства обработки информации, системы и средства связи и передачи данных;</w:t>
      </w:r>
    </w:p>
    <w:p w14:paraId="4C1B13DB" w14:textId="38877874" w:rsidR="00983102" w:rsidRPr="003229A8" w:rsidRDefault="00CF4C7D" w:rsidP="00CF4C7D">
      <w:pPr>
        <w:rPr>
          <w:lang w:eastAsia="en-US" w:bidi="en-US"/>
        </w:rPr>
      </w:pPr>
      <w:r w:rsidRPr="003229A8">
        <w:rPr>
          <w:lang w:eastAsia="en-US" w:bidi="en-US"/>
        </w:rPr>
        <w:t xml:space="preserve">- </w:t>
      </w:r>
      <w:r w:rsidR="00983102" w:rsidRPr="003229A8">
        <w:rPr>
          <w:lang w:val="en-US" w:eastAsia="en-US" w:bidi="en-US"/>
        </w:rPr>
        <w:t>UEFI</w:t>
      </w:r>
      <w:r w:rsidR="00983102" w:rsidRPr="003229A8">
        <w:rPr>
          <w:lang w:eastAsia="en-US" w:bidi="en-US"/>
        </w:rPr>
        <w:t>/</w:t>
      </w:r>
      <w:r w:rsidR="00983102" w:rsidRPr="003229A8">
        <w:rPr>
          <w:lang w:val="en-US" w:eastAsia="en-US" w:bidi="en-US"/>
        </w:rPr>
        <w:t>BIOS</w:t>
      </w:r>
      <w:r w:rsidR="00983102" w:rsidRPr="003229A8">
        <w:rPr>
          <w:lang w:eastAsia="en-US" w:bidi="en-US"/>
        </w:rPr>
        <w:t xml:space="preserve">, системное программное обеспечение (ПО), общесистемное и сервисное </w:t>
      </w:r>
      <w:r w:rsidR="00F80027" w:rsidRPr="003229A8">
        <w:rPr>
          <w:lang w:eastAsia="en-US" w:bidi="en-US"/>
        </w:rPr>
        <w:t xml:space="preserve">программное обеспечение (ОСПО) </w:t>
      </w:r>
      <w:r w:rsidR="00983102" w:rsidRPr="003229A8">
        <w:rPr>
          <w:lang w:eastAsia="en-US" w:bidi="en-US"/>
        </w:rPr>
        <w:t xml:space="preserve">и прикладное (специальное) </w:t>
      </w:r>
      <w:r w:rsidR="00F80027" w:rsidRPr="003229A8">
        <w:rPr>
          <w:lang w:eastAsia="en-US" w:bidi="en-US"/>
        </w:rPr>
        <w:t>программное обеспечение (СПО)</w:t>
      </w:r>
      <w:r w:rsidR="00983102" w:rsidRPr="003229A8">
        <w:rPr>
          <w:lang w:eastAsia="en-US" w:bidi="en-US"/>
        </w:rPr>
        <w:t>;</w:t>
      </w:r>
    </w:p>
    <w:p w14:paraId="45D5A701" w14:textId="57640A32" w:rsidR="00983102" w:rsidRPr="003229A8" w:rsidRDefault="00CF4C7D" w:rsidP="00CF4C7D">
      <w:pPr>
        <w:rPr>
          <w:lang w:eastAsia="en-US" w:bidi="en-US"/>
        </w:rPr>
      </w:pPr>
      <w:r w:rsidRPr="003229A8">
        <w:rPr>
          <w:lang w:eastAsia="en-US" w:bidi="en-US"/>
        </w:rPr>
        <w:lastRenderedPageBreak/>
        <w:t xml:space="preserve">- </w:t>
      </w:r>
      <w:r w:rsidR="00983102" w:rsidRPr="003229A8">
        <w:rPr>
          <w:lang w:eastAsia="en-US" w:bidi="en-US"/>
        </w:rPr>
        <w:t>физические линии связи и сетевое оборудование;</w:t>
      </w:r>
    </w:p>
    <w:p w14:paraId="554C3707" w14:textId="390A91B3" w:rsidR="00F80027" w:rsidRPr="00292081" w:rsidRDefault="00CF4C7D" w:rsidP="00292081">
      <w:pPr>
        <w:rPr>
          <w:lang w:eastAsia="en-US" w:bidi="en-US"/>
        </w:rPr>
      </w:pPr>
      <w:r w:rsidRPr="003229A8">
        <w:rPr>
          <w:lang w:eastAsia="en-US" w:bidi="en-US"/>
        </w:rPr>
        <w:t xml:space="preserve">- </w:t>
      </w:r>
      <w:r w:rsidR="00983102" w:rsidRPr="003229A8">
        <w:rPr>
          <w:lang w:eastAsia="en-US" w:bidi="en-US"/>
        </w:rPr>
        <w:t>средства защиты информации.</w:t>
      </w:r>
    </w:p>
    <w:p w14:paraId="05578CE5" w14:textId="6022287D" w:rsidR="00983102" w:rsidRPr="005772E5" w:rsidRDefault="00052BF9" w:rsidP="00B32BE2">
      <w:pPr>
        <w:pStyle w:val="23"/>
      </w:pPr>
      <w:bookmarkStart w:id="79" w:name="_Toc158124972"/>
      <w:r w:rsidRPr="005772E5">
        <w:t xml:space="preserve">3.4 </w:t>
      </w:r>
      <w:r w:rsidR="00983102" w:rsidRPr="005772E5">
        <w:t>Сведения о классификации системы</w:t>
      </w:r>
      <w:bookmarkStart w:id="80" w:name="_Toc338671169"/>
      <w:bookmarkStart w:id="81" w:name="_Toc338673375"/>
      <w:bookmarkStart w:id="82" w:name="_Toc338673473"/>
      <w:bookmarkStart w:id="83" w:name="_Toc338673697"/>
      <w:bookmarkEnd w:id="76"/>
      <w:bookmarkEnd w:id="77"/>
      <w:bookmarkEnd w:id="79"/>
    </w:p>
    <w:p w14:paraId="070985BF" w14:textId="6C8B5B12" w:rsidR="00292081" w:rsidRPr="00D248F1" w:rsidRDefault="00292081" w:rsidP="00292081">
      <w:r w:rsidRPr="00D248F1">
        <w:t>Специалистами ООО «</w:t>
      </w:r>
      <w:r w:rsidR="00485751">
        <w:t>ВЛАДЕЛЕЦ ИСПДН</w:t>
      </w:r>
      <w:r w:rsidRPr="00D248F1">
        <w:t xml:space="preserve">» была проведена классификация и установление уровня защищенности (УЗ) </w:t>
      </w:r>
      <w:proofErr w:type="spellStart"/>
      <w:r w:rsidRPr="00D248F1">
        <w:t>ИСПДн</w:t>
      </w:r>
      <w:proofErr w:type="spellEnd"/>
      <w:r w:rsidRPr="00D248F1">
        <w:t xml:space="preserve"> «</w:t>
      </w:r>
      <w:r w:rsidR="00485751">
        <w:t>ВЛАДЕЛЕЦ ИСПДН</w:t>
      </w:r>
      <w:r w:rsidRPr="00D248F1">
        <w:t>» по требованиям безопасности информации.</w:t>
      </w:r>
    </w:p>
    <w:p w14:paraId="135CA0B8" w14:textId="0A91CAAA" w:rsidR="00292081" w:rsidRPr="00D248F1" w:rsidRDefault="00292081" w:rsidP="00292081">
      <w:r w:rsidRPr="00D248F1">
        <w:t xml:space="preserve">В </w:t>
      </w:r>
      <w:proofErr w:type="spellStart"/>
      <w:r w:rsidRPr="00D248F1">
        <w:t>ИСПДн</w:t>
      </w:r>
      <w:proofErr w:type="spellEnd"/>
      <w:r w:rsidRPr="00D248F1">
        <w:t xml:space="preserve"> «</w:t>
      </w:r>
      <w:r w:rsidR="00485751">
        <w:t>ВЛАДЕЛЕЦ ИСПДН</w:t>
      </w:r>
      <w:r w:rsidRPr="00D248F1">
        <w:t>» осуществляется обработка иных категории персональных данных, менее чем 100 000 субъектов персональных данных</w:t>
      </w:r>
      <w:r w:rsidR="00FC0529">
        <w:t xml:space="preserve"> как сотрудников, так и</w:t>
      </w:r>
      <w:r w:rsidRPr="00D248F1">
        <w:t xml:space="preserve"> не являющихся сотрудниками оператора. В соответствии с документом «Модель угроз и нарушителя безопасности информационной системы персональных данных…» для </w:t>
      </w:r>
      <w:proofErr w:type="spellStart"/>
      <w:r w:rsidRPr="00D248F1">
        <w:t>ИСПДн</w:t>
      </w:r>
      <w:proofErr w:type="spellEnd"/>
      <w:r w:rsidRPr="00D248F1">
        <w:t xml:space="preserve"> «</w:t>
      </w:r>
      <w:r w:rsidR="00485751">
        <w:t>ВЛАДЕЛЕЦ ИСПДН</w:t>
      </w:r>
      <w:r w:rsidRPr="00D248F1">
        <w:t>» актуальны угрозы, не связанные с наличием недокументированных (</w:t>
      </w:r>
      <w:proofErr w:type="spellStart"/>
      <w:r w:rsidRPr="00D248F1">
        <w:t>недекларированных</w:t>
      </w:r>
      <w:proofErr w:type="spellEnd"/>
      <w:r w:rsidRPr="00D248F1">
        <w:t xml:space="preserve">) возможностей в системном и прикладном программном обеспечении, используемом в информационной системе. </w:t>
      </w:r>
    </w:p>
    <w:p w14:paraId="69E0FEFC" w14:textId="60A927D3" w:rsidR="00292081" w:rsidRPr="00D248F1" w:rsidRDefault="00292081" w:rsidP="00292081">
      <w:r w:rsidRPr="00D248F1">
        <w:t xml:space="preserve">В соответствии с </w:t>
      </w:r>
      <w:proofErr w:type="spellStart"/>
      <w:r w:rsidRPr="00D248F1">
        <w:rPr>
          <w:b/>
          <w:bCs/>
        </w:rPr>
        <w:t>пп</w:t>
      </w:r>
      <w:proofErr w:type="spellEnd"/>
      <w:r w:rsidRPr="00D248F1">
        <w:rPr>
          <w:b/>
          <w:bCs/>
        </w:rPr>
        <w:t>. б) п.12</w:t>
      </w:r>
      <w:r w:rsidRPr="00D248F1">
        <w:t xml:space="preserve"> Постановления Правительства РФ от 1 ноября 2012 г. № </w:t>
      </w:r>
      <w:proofErr w:type="gramStart"/>
      <w:r w:rsidRPr="00D248F1">
        <w:t>1119  и</w:t>
      </w:r>
      <w:proofErr w:type="gramEnd"/>
      <w:r w:rsidRPr="00D248F1">
        <w:t xml:space="preserve"> с учетом перспектив увеличения объема обрабатываемых персональных данных до количества более 100 000 субъектов персональных данных, не являющихся сотрудниками оператора, комиссия установила для </w:t>
      </w:r>
      <w:proofErr w:type="spellStart"/>
      <w:r w:rsidRPr="00D248F1">
        <w:t>ИСПДн</w:t>
      </w:r>
      <w:proofErr w:type="spellEnd"/>
      <w:r w:rsidRPr="00D248F1">
        <w:t xml:space="preserve"> «</w:t>
      </w:r>
      <w:r w:rsidR="00485751">
        <w:t>ВЛАДЕЛЕЦ ИСПДН</w:t>
      </w:r>
      <w:r w:rsidRPr="00D248F1">
        <w:t>» ООО «</w:t>
      </w:r>
      <w:r w:rsidR="00485751">
        <w:t>ВЛАДЕЛЕЦ ИСПДН</w:t>
      </w:r>
      <w:r w:rsidRPr="00D248F1">
        <w:t>» необходимость обеспечения 3-го уровня защищенности персональных данных (УЗ3).</w:t>
      </w:r>
    </w:p>
    <w:p w14:paraId="12E99EAF" w14:textId="78BF703F" w:rsidR="00983102" w:rsidRPr="006E25C7" w:rsidRDefault="00292081" w:rsidP="00292081">
      <w:pPr>
        <w:rPr>
          <w:color w:val="ED0000"/>
        </w:rPr>
      </w:pPr>
      <w:r w:rsidRPr="00D248F1">
        <w:t xml:space="preserve">Аттестация или оценка соответствия в иной форме по требованиям безопасности информации </w:t>
      </w:r>
      <w:proofErr w:type="spellStart"/>
      <w:r w:rsidRPr="00D248F1">
        <w:t>ИСПДн</w:t>
      </w:r>
      <w:proofErr w:type="spellEnd"/>
      <w:r w:rsidRPr="00D248F1">
        <w:t xml:space="preserve"> «</w:t>
      </w:r>
      <w:r w:rsidR="00485751">
        <w:t>ВЛАДЕЛЕЦ ИСПДН</w:t>
      </w:r>
      <w:r w:rsidRPr="00D248F1">
        <w:t>» ранее не проводилась</w:t>
      </w:r>
      <w:r w:rsidR="00983102" w:rsidRPr="006E25C7">
        <w:rPr>
          <w:color w:val="ED0000"/>
        </w:rPr>
        <w:t>.</w:t>
      </w:r>
    </w:p>
    <w:p w14:paraId="27796BA1" w14:textId="77777777" w:rsidR="00983102" w:rsidRPr="006E25C7" w:rsidRDefault="00983102" w:rsidP="00983102">
      <w:pPr>
        <w:pStyle w:val="23"/>
        <w:tabs>
          <w:tab w:val="left" w:pos="1134"/>
        </w:tabs>
        <w:ind w:firstLine="567"/>
        <w:rPr>
          <w:rFonts w:cs="Times New Roman"/>
          <w:color w:val="ED0000"/>
          <w:lang w:eastAsia="en-US" w:bidi="en-US"/>
        </w:rPr>
      </w:pPr>
      <w:r w:rsidRPr="006E25C7">
        <w:rPr>
          <w:rFonts w:cs="Times New Roman"/>
          <w:color w:val="ED0000"/>
        </w:rPr>
        <w:br w:type="page"/>
      </w:r>
      <w:bookmarkEnd w:id="68"/>
      <w:bookmarkEnd w:id="80"/>
      <w:bookmarkEnd w:id="81"/>
      <w:bookmarkEnd w:id="82"/>
      <w:bookmarkEnd w:id="83"/>
    </w:p>
    <w:p w14:paraId="7822C0F9" w14:textId="21CA1B4A" w:rsidR="00983102" w:rsidRPr="005772E5" w:rsidRDefault="00983102" w:rsidP="005772E5">
      <w:pPr>
        <w:pStyle w:val="15"/>
        <w:rPr>
          <w:rStyle w:val="ac"/>
          <w:b/>
          <w:bCs/>
        </w:rPr>
      </w:pPr>
      <w:bookmarkStart w:id="84" w:name="_Toc158124973"/>
      <w:r w:rsidRPr="005772E5">
        <w:rPr>
          <w:rStyle w:val="ac"/>
          <w:b/>
          <w:bCs/>
        </w:rPr>
        <w:lastRenderedPageBreak/>
        <w:t>4. Требования к СЗПДн</w:t>
      </w:r>
      <w:r w:rsidR="00BF7B12" w:rsidRPr="005772E5">
        <w:t xml:space="preserve"> </w:t>
      </w:r>
      <w:r w:rsidR="00FA4872" w:rsidRPr="005772E5">
        <w:rPr>
          <w:rStyle w:val="ac"/>
          <w:b/>
          <w:bCs/>
        </w:rPr>
        <w:t>«</w:t>
      </w:r>
      <w:r w:rsidR="00485751">
        <w:rPr>
          <w:rStyle w:val="ac"/>
          <w:b/>
          <w:bCs/>
        </w:rPr>
        <w:t>ВЛАДЕЛЕЦ ИСПДН</w:t>
      </w:r>
      <w:r w:rsidR="00FA4872" w:rsidRPr="005772E5">
        <w:rPr>
          <w:rStyle w:val="ac"/>
          <w:b/>
          <w:bCs/>
        </w:rPr>
        <w:t>»</w:t>
      </w:r>
      <w:bookmarkEnd w:id="84"/>
    </w:p>
    <w:p w14:paraId="68520737" w14:textId="1EF41B14" w:rsidR="00983102" w:rsidRPr="005772E5" w:rsidRDefault="00983102" w:rsidP="00B32BE2">
      <w:pPr>
        <w:pStyle w:val="23"/>
      </w:pPr>
      <w:bookmarkStart w:id="85" w:name="_Toc158124974"/>
      <w:r w:rsidRPr="005772E5">
        <w:t xml:space="preserve">4.1 Требования к </w:t>
      </w:r>
      <w:proofErr w:type="spellStart"/>
      <w:r w:rsidRPr="005772E5">
        <w:t>СЗПДн</w:t>
      </w:r>
      <w:proofErr w:type="spellEnd"/>
      <w:r w:rsidRPr="005772E5">
        <w:t xml:space="preserve"> </w:t>
      </w:r>
      <w:r w:rsidR="00FA4872" w:rsidRPr="005772E5">
        <w:t>«</w:t>
      </w:r>
      <w:r w:rsidR="00485751">
        <w:t>ВЛАДЕЛЕЦ ИСПДН</w:t>
      </w:r>
      <w:r w:rsidR="00FA4872" w:rsidRPr="005772E5">
        <w:t>»</w:t>
      </w:r>
      <w:r w:rsidR="00A501FA" w:rsidRPr="005772E5">
        <w:t xml:space="preserve"> </w:t>
      </w:r>
      <w:r w:rsidRPr="005772E5">
        <w:t>в целом</w:t>
      </w:r>
      <w:bookmarkEnd w:id="85"/>
    </w:p>
    <w:p w14:paraId="2DEBC570" w14:textId="1E4DEC50" w:rsidR="00983102" w:rsidRPr="005772E5" w:rsidRDefault="00983102" w:rsidP="00CF4C7D">
      <w:r w:rsidRPr="005772E5">
        <w:t xml:space="preserve">Разрабатываемая </w:t>
      </w:r>
      <w:proofErr w:type="spellStart"/>
      <w:r w:rsidRPr="005772E5">
        <w:t>СЗПДн</w:t>
      </w:r>
      <w:proofErr w:type="spellEnd"/>
      <w:r w:rsidRPr="005772E5">
        <w:t xml:space="preserve"> должна обеспечивать защиту обрабатываемой в </w:t>
      </w:r>
      <w:proofErr w:type="spellStart"/>
      <w:r w:rsidRPr="005772E5">
        <w:t>ИСПДн</w:t>
      </w:r>
      <w:proofErr w:type="spellEnd"/>
      <w:r w:rsidRPr="005772E5">
        <w:t xml:space="preserve"> </w:t>
      </w:r>
      <w:r w:rsidR="00FA4872" w:rsidRPr="005772E5">
        <w:t>«</w:t>
      </w:r>
      <w:r w:rsidR="00485751">
        <w:t>ВЛАДЕЛЕЦ ИСПДН</w:t>
      </w:r>
      <w:r w:rsidR="00FA4872" w:rsidRPr="005772E5">
        <w:t>»</w:t>
      </w:r>
      <w:r w:rsidR="00A501FA" w:rsidRPr="005772E5">
        <w:t xml:space="preserve"> </w:t>
      </w:r>
      <w:r w:rsidRPr="005772E5">
        <w:t>информации, в соответствии с требованиями действующих нормативно-правовых актов Российской Федерации (РФ) в области защиты информации.</w:t>
      </w:r>
    </w:p>
    <w:p w14:paraId="49022836" w14:textId="04365537" w:rsidR="00983102" w:rsidRPr="005772E5" w:rsidRDefault="00983102" w:rsidP="00CF4C7D">
      <w:r w:rsidRPr="005772E5">
        <w:t xml:space="preserve">Разрабатываемая </w:t>
      </w:r>
      <w:proofErr w:type="spellStart"/>
      <w:r w:rsidRPr="005772E5">
        <w:t>СЗПДн</w:t>
      </w:r>
      <w:proofErr w:type="spellEnd"/>
      <w:r w:rsidRPr="005772E5">
        <w:t xml:space="preserve"> не должна накладывать каких-либо существенных ограничений на информационные технологии, используемые в </w:t>
      </w:r>
      <w:proofErr w:type="spellStart"/>
      <w:r w:rsidRPr="005772E5">
        <w:t>ИСПДн</w:t>
      </w:r>
      <w:proofErr w:type="spellEnd"/>
      <w:r w:rsidRPr="005772E5">
        <w:t xml:space="preserve"> </w:t>
      </w:r>
      <w:r w:rsidR="00FA4872" w:rsidRPr="005772E5">
        <w:t>«</w:t>
      </w:r>
      <w:r w:rsidR="00485751">
        <w:t>ВЛАДЕЛЕЦ ИСПДН</w:t>
      </w:r>
      <w:r w:rsidR="00FA4872" w:rsidRPr="005772E5">
        <w:t>»</w:t>
      </w:r>
      <w:r w:rsidRPr="005772E5">
        <w:t>.</w:t>
      </w:r>
    </w:p>
    <w:p w14:paraId="4055A902" w14:textId="611824A3" w:rsidR="00DD07AC" w:rsidRPr="005772E5" w:rsidRDefault="00DD07AC" w:rsidP="00CF4C7D">
      <w:proofErr w:type="spellStart"/>
      <w:r w:rsidRPr="005772E5">
        <w:t>СЗПДн</w:t>
      </w:r>
      <w:proofErr w:type="spellEnd"/>
      <w:r w:rsidRPr="005772E5">
        <w:t xml:space="preserve"> </w:t>
      </w:r>
      <w:proofErr w:type="spellStart"/>
      <w:r w:rsidRPr="005772E5">
        <w:rPr>
          <w:lang w:eastAsia="en-US" w:bidi="en-US"/>
        </w:rPr>
        <w:t>ИСПДн</w:t>
      </w:r>
      <w:proofErr w:type="spellEnd"/>
      <w:r w:rsidRPr="005772E5">
        <w:rPr>
          <w:lang w:eastAsia="en-US" w:bidi="en-US"/>
        </w:rPr>
        <w:t xml:space="preserve"> </w:t>
      </w:r>
      <w:r w:rsidR="00FA4872" w:rsidRPr="005772E5">
        <w:t>«</w:t>
      </w:r>
      <w:r w:rsidR="00485751">
        <w:t>ВЛАДЕЛЕЦ ИСПДН</w:t>
      </w:r>
      <w:r w:rsidR="00FA4872" w:rsidRPr="005772E5">
        <w:t>»</w:t>
      </w:r>
      <w:r w:rsidR="00A501FA" w:rsidRPr="005772E5">
        <w:t xml:space="preserve"> </w:t>
      </w:r>
      <w:r w:rsidRPr="005772E5">
        <w:t>включает в себя организационные и (или) технические меры, определенные с учетом актуальных угроз безопасности персональных данных и информационных технологий, используемых в информационных системах.</w:t>
      </w:r>
    </w:p>
    <w:p w14:paraId="72CD873E" w14:textId="5EB4FDAC" w:rsidR="00983102" w:rsidRPr="005772E5" w:rsidRDefault="00983102" w:rsidP="00CF4C7D">
      <w:proofErr w:type="spellStart"/>
      <w:r w:rsidRPr="005772E5">
        <w:t>СЗПДн</w:t>
      </w:r>
      <w:proofErr w:type="spellEnd"/>
      <w:r w:rsidRPr="005772E5">
        <w:t xml:space="preserve"> </w:t>
      </w:r>
      <w:proofErr w:type="spellStart"/>
      <w:r w:rsidRPr="005772E5">
        <w:rPr>
          <w:lang w:eastAsia="en-US" w:bidi="en-US"/>
        </w:rPr>
        <w:t>ИСПДн</w:t>
      </w:r>
      <w:proofErr w:type="spellEnd"/>
      <w:r w:rsidRPr="005772E5">
        <w:rPr>
          <w:lang w:eastAsia="en-US" w:bidi="en-US"/>
        </w:rPr>
        <w:t xml:space="preserve"> </w:t>
      </w:r>
      <w:r w:rsidR="00FA4872" w:rsidRPr="005772E5">
        <w:t>«</w:t>
      </w:r>
      <w:r w:rsidR="00485751">
        <w:t>ВЛАДЕЛЕЦ ИСПДН</w:t>
      </w:r>
      <w:r w:rsidR="00FA4872" w:rsidRPr="005772E5">
        <w:t>»</w:t>
      </w:r>
      <w:r w:rsidR="00A501FA" w:rsidRPr="005772E5">
        <w:t xml:space="preserve"> </w:t>
      </w:r>
      <w:r w:rsidRPr="005772E5">
        <w:t xml:space="preserve">не включает в себя средства физической безопасности, так как данные средства защиты входят в состав общей системы физической защиты помещений, в которых расположены аппаратные компоненты </w:t>
      </w:r>
      <w:proofErr w:type="spellStart"/>
      <w:r w:rsidRPr="005772E5">
        <w:rPr>
          <w:lang w:eastAsia="en-US" w:bidi="en-US"/>
        </w:rPr>
        <w:t>ИСПДн</w:t>
      </w:r>
      <w:proofErr w:type="spellEnd"/>
      <w:r w:rsidRPr="005772E5">
        <w:rPr>
          <w:lang w:eastAsia="en-US" w:bidi="en-US"/>
        </w:rPr>
        <w:t xml:space="preserve"> </w:t>
      </w:r>
      <w:r w:rsidR="00FA4872" w:rsidRPr="005772E5">
        <w:t>«</w:t>
      </w:r>
      <w:r w:rsidR="00485751">
        <w:t>ВЛАДЕЛЕЦ ИСПДН</w:t>
      </w:r>
      <w:r w:rsidR="00FA4872" w:rsidRPr="005772E5">
        <w:t>»</w:t>
      </w:r>
      <w:r w:rsidRPr="005772E5">
        <w:t>.</w:t>
      </w:r>
    </w:p>
    <w:p w14:paraId="0D75F112" w14:textId="767C5081" w:rsidR="00C97484" w:rsidRPr="005772E5" w:rsidRDefault="00C97484" w:rsidP="00C97484">
      <w:pPr>
        <w:rPr>
          <w:lang w:bidi="ar-SA"/>
        </w:rPr>
      </w:pPr>
      <w:proofErr w:type="spellStart"/>
      <w:r w:rsidRPr="005772E5">
        <w:rPr>
          <w:lang w:bidi="ar-SA"/>
        </w:rPr>
        <w:t>СЗПДн</w:t>
      </w:r>
      <w:proofErr w:type="spellEnd"/>
      <w:r w:rsidRPr="005772E5">
        <w:rPr>
          <w:lang w:bidi="ar-SA"/>
        </w:rPr>
        <w:t xml:space="preserve"> </w:t>
      </w:r>
      <w:r w:rsidR="00FA4872" w:rsidRPr="005772E5">
        <w:t>«</w:t>
      </w:r>
      <w:r w:rsidR="00485751">
        <w:t>ВЛАДЕЛЕЦ ИСПДН</w:t>
      </w:r>
      <w:r w:rsidR="00FA4872" w:rsidRPr="005772E5">
        <w:t>»</w:t>
      </w:r>
      <w:r w:rsidR="00A501FA" w:rsidRPr="005772E5">
        <w:t xml:space="preserve"> </w:t>
      </w:r>
      <w:r w:rsidRPr="005772E5">
        <w:t xml:space="preserve">создается в соответствии с </w:t>
      </w:r>
      <w:r w:rsidRPr="005772E5">
        <w:rPr>
          <w:lang w:bidi="ar-SA"/>
        </w:rPr>
        <w:t>Требованиями к защите персональных данных при их обработке в информационных системах персональных данных, утвержденными постановлением Правительства Российской Федерации от 1 ноября 2012 г. N 1119, и должны быть направлены на нейтрализацию актуальных угроз безопасности персональных данных.</w:t>
      </w:r>
    </w:p>
    <w:p w14:paraId="4CE38862" w14:textId="40595775" w:rsidR="00990FA3" w:rsidRPr="005772E5" w:rsidRDefault="00CF4C7D" w:rsidP="00CF4C7D">
      <w:pPr>
        <w:rPr>
          <w:lang w:bidi="ar-SA"/>
        </w:rPr>
      </w:pPr>
      <w:proofErr w:type="spellStart"/>
      <w:r w:rsidRPr="005772E5">
        <w:t>СЗПДн</w:t>
      </w:r>
      <w:proofErr w:type="spellEnd"/>
      <w:r w:rsidRPr="005772E5">
        <w:rPr>
          <w:szCs w:val="20"/>
        </w:rPr>
        <w:t xml:space="preserve"> </w:t>
      </w:r>
      <w:proofErr w:type="spellStart"/>
      <w:r w:rsidR="00983102" w:rsidRPr="005772E5">
        <w:rPr>
          <w:szCs w:val="20"/>
        </w:rPr>
        <w:t>ИСПДн</w:t>
      </w:r>
      <w:proofErr w:type="spellEnd"/>
      <w:r w:rsidR="00983102" w:rsidRPr="005772E5">
        <w:rPr>
          <w:szCs w:val="20"/>
        </w:rPr>
        <w:t xml:space="preserve"> </w:t>
      </w:r>
      <w:r w:rsidR="00FA4872" w:rsidRPr="005772E5">
        <w:t>«</w:t>
      </w:r>
      <w:r w:rsidR="00485751">
        <w:t>ВЛАДЕЛЕЦ ИСПДН</w:t>
      </w:r>
      <w:r w:rsidR="00FA4872" w:rsidRPr="005772E5">
        <w:t>»</w:t>
      </w:r>
      <w:r w:rsidR="00A501FA" w:rsidRPr="005772E5">
        <w:t xml:space="preserve"> </w:t>
      </w:r>
      <w:r w:rsidR="00983102" w:rsidRPr="005772E5">
        <w:rPr>
          <w:lang w:bidi="ar-SA"/>
        </w:rPr>
        <w:t>должн</w:t>
      </w:r>
      <w:r w:rsidR="00C97484" w:rsidRPr="005772E5">
        <w:rPr>
          <w:lang w:bidi="ar-SA"/>
        </w:rPr>
        <w:t>а</w:t>
      </w:r>
      <w:r w:rsidR="00983102" w:rsidRPr="005772E5">
        <w:rPr>
          <w:lang w:bidi="ar-SA"/>
        </w:rPr>
        <w:t xml:space="preserve"> реализов</w:t>
      </w:r>
      <w:r w:rsidR="00C97484" w:rsidRPr="005772E5">
        <w:rPr>
          <w:lang w:bidi="ar-SA"/>
        </w:rPr>
        <w:t>ывать</w:t>
      </w:r>
      <w:r w:rsidR="00983102" w:rsidRPr="005772E5">
        <w:rPr>
          <w:lang w:bidi="ar-SA"/>
        </w:rPr>
        <w:t xml:space="preserve"> меры защиты информации, выбранные в соответствии с пунктом 9 документа «Состав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 приказом ФСТЭК России от 18 февраля 2013 года № 2</w:t>
      </w:r>
      <w:bookmarkStart w:id="86" w:name="_GoBack"/>
      <w:bookmarkEnd w:id="86"/>
      <w:r w:rsidR="00983102" w:rsidRPr="005772E5">
        <w:rPr>
          <w:lang w:bidi="ar-SA"/>
        </w:rPr>
        <w:t xml:space="preserve">1). </w:t>
      </w:r>
    </w:p>
    <w:p w14:paraId="56C86AC3" w14:textId="3C3E082B" w:rsidR="00557C5B" w:rsidRPr="005772E5" w:rsidRDefault="00557C5B" w:rsidP="00557C5B">
      <w:pPr>
        <w:rPr>
          <w:lang w:bidi="ar-SA"/>
        </w:rPr>
      </w:pPr>
      <w:r w:rsidRPr="005772E5">
        <w:rPr>
          <w:lang w:bidi="ar-SA"/>
        </w:rPr>
        <w:t>Меры по обеспечению безопасности персональных данных реализуются в том числе посредством применения в информационной системе средств защиты информации, прошедших в установленном порядке процедуру оценки соответствия, в случаях, когда применение таких средств необходимо для нейтрализации актуальных угроз безопасности персональных данных.</w:t>
      </w:r>
    </w:p>
    <w:p w14:paraId="044224E5" w14:textId="5D8E3970" w:rsidR="00C97484" w:rsidRPr="005772E5" w:rsidRDefault="00C97484" w:rsidP="00557C5B">
      <w:pPr>
        <w:rPr>
          <w:lang w:bidi="ar-SA"/>
        </w:rPr>
      </w:pPr>
      <w:r w:rsidRPr="005772E5">
        <w:rPr>
          <w:lang w:bidi="ar-SA"/>
        </w:rPr>
        <w:t xml:space="preserve">В случае применения средств криптографической защиты информации в составе </w:t>
      </w:r>
      <w:proofErr w:type="spellStart"/>
      <w:r w:rsidRPr="005772E5">
        <w:rPr>
          <w:lang w:bidi="ar-SA"/>
        </w:rPr>
        <w:t>СЗПДн</w:t>
      </w:r>
      <w:proofErr w:type="spellEnd"/>
      <w:r w:rsidRPr="005772E5">
        <w:rPr>
          <w:lang w:bidi="ar-SA"/>
        </w:rPr>
        <w:t xml:space="preserve"> </w:t>
      </w:r>
      <w:r w:rsidR="00FA4872" w:rsidRPr="005772E5">
        <w:t>«</w:t>
      </w:r>
      <w:r w:rsidR="00485751">
        <w:t>ВЛАДЕЛЕЦ ИСПДН</w:t>
      </w:r>
      <w:r w:rsidR="00FA4872" w:rsidRPr="005772E5">
        <w:t>»</w:t>
      </w:r>
      <w:r w:rsidR="00A501FA" w:rsidRPr="005772E5">
        <w:t xml:space="preserve"> </w:t>
      </w:r>
      <w:r w:rsidRPr="005772E5">
        <w:t xml:space="preserve">необходимо выполнение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w:t>
      </w:r>
      <w:r w:rsidRPr="005772E5">
        <w:lastRenderedPageBreak/>
        <w:t>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 (утверждены Приказом ФСБ России от 10 июля 2014 г. N 378).</w:t>
      </w:r>
    </w:p>
    <w:p w14:paraId="346ABB6D" w14:textId="5AB89949" w:rsidR="00983102" w:rsidRPr="00F927B7" w:rsidRDefault="00983102" w:rsidP="00B15A54">
      <w:pPr>
        <w:pStyle w:val="23"/>
      </w:pPr>
      <w:bookmarkStart w:id="87" w:name="_Toc158124975"/>
      <w:r w:rsidRPr="00F927B7">
        <w:t xml:space="preserve">4.2 Требования </w:t>
      </w:r>
      <w:r w:rsidR="00AA4D61" w:rsidRPr="00F927B7">
        <w:t xml:space="preserve">к </w:t>
      </w:r>
      <w:r w:rsidRPr="00F927B7">
        <w:t>функциям</w:t>
      </w:r>
      <w:r w:rsidR="00AA4D61" w:rsidRPr="00F927B7">
        <w:t xml:space="preserve"> </w:t>
      </w:r>
      <w:r w:rsidRPr="00F927B7">
        <w:t xml:space="preserve">защиты применяемым в </w:t>
      </w:r>
      <w:proofErr w:type="spellStart"/>
      <w:r w:rsidRPr="00F927B7">
        <w:t>ИСПДн</w:t>
      </w:r>
      <w:proofErr w:type="spellEnd"/>
      <w:r w:rsidR="00BF7B12" w:rsidRPr="00F927B7">
        <w:t xml:space="preserve"> </w:t>
      </w:r>
      <w:r w:rsidR="00FA4872" w:rsidRPr="00F927B7">
        <w:t>«</w:t>
      </w:r>
      <w:r w:rsidR="00485751">
        <w:t>ВЛАДЕЛЕЦ ИСПДН</w:t>
      </w:r>
      <w:r w:rsidR="00FA4872" w:rsidRPr="00F927B7">
        <w:t>»</w:t>
      </w:r>
      <w:bookmarkEnd w:id="87"/>
    </w:p>
    <w:p w14:paraId="176144FC" w14:textId="3D36522B" w:rsidR="00DD07AC" w:rsidRPr="00F927B7" w:rsidRDefault="00983102" w:rsidP="00DD07AC">
      <w:pPr>
        <w:rPr>
          <w:lang w:bidi="ar-SA"/>
        </w:rPr>
      </w:pPr>
      <w:r w:rsidRPr="00F927B7">
        <w:rPr>
          <w:lang w:bidi="ar-SA"/>
        </w:rPr>
        <w:t xml:space="preserve">Меры защиты информации должны реализовываться в рамках </w:t>
      </w:r>
      <w:proofErr w:type="spellStart"/>
      <w:r w:rsidRPr="00F927B7">
        <w:rPr>
          <w:lang w:bidi="ar-SA"/>
        </w:rPr>
        <w:t>СЗПДн</w:t>
      </w:r>
      <w:proofErr w:type="spellEnd"/>
      <w:r w:rsidRPr="00F927B7">
        <w:rPr>
          <w:lang w:bidi="ar-SA"/>
        </w:rPr>
        <w:t xml:space="preserve"> </w:t>
      </w:r>
      <w:proofErr w:type="spellStart"/>
      <w:r w:rsidRPr="00F927B7">
        <w:rPr>
          <w:lang w:eastAsia="en-US" w:bidi="en-US"/>
        </w:rPr>
        <w:t>ИСПДн</w:t>
      </w:r>
      <w:proofErr w:type="spellEnd"/>
      <w:r w:rsidRPr="00F927B7">
        <w:rPr>
          <w:lang w:eastAsia="en-US" w:bidi="en-US"/>
        </w:rPr>
        <w:t xml:space="preserve"> </w:t>
      </w:r>
      <w:r w:rsidR="00FA4872" w:rsidRPr="00F927B7">
        <w:t>«</w:t>
      </w:r>
      <w:r w:rsidR="00485751">
        <w:t>ВЛАДЕЛЕЦ ИСПДН</w:t>
      </w:r>
      <w:r w:rsidR="00FA4872" w:rsidRPr="00F927B7">
        <w:t>»</w:t>
      </w:r>
      <w:r w:rsidRPr="00F927B7">
        <w:t xml:space="preserve"> </w:t>
      </w:r>
      <w:r w:rsidRPr="00F927B7">
        <w:rPr>
          <w:lang w:bidi="ar-SA"/>
        </w:rPr>
        <w:t xml:space="preserve">в зависимости от установленного уровня защищенности (УЗ) </w:t>
      </w:r>
      <w:proofErr w:type="spellStart"/>
      <w:r w:rsidRPr="00F927B7">
        <w:rPr>
          <w:lang w:bidi="ar-SA"/>
        </w:rPr>
        <w:t>ПДн</w:t>
      </w:r>
      <w:proofErr w:type="spellEnd"/>
      <w:r w:rsidRPr="00F927B7">
        <w:rPr>
          <w:lang w:bidi="ar-SA"/>
        </w:rPr>
        <w:t>, а также актуальных угроз безопасности информации и структурно-функциональных характеристик информационной системы.</w:t>
      </w:r>
      <w:r w:rsidR="00DD07AC" w:rsidRPr="00F927B7">
        <w:rPr>
          <w:lang w:bidi="ar-SA"/>
        </w:rPr>
        <w:t xml:space="preserve"> Выбор мер (функций) защиты информации для их реализации </w:t>
      </w:r>
      <w:r w:rsidR="00DD07AC" w:rsidRPr="00F927B7">
        <w:t xml:space="preserve">в </w:t>
      </w:r>
      <w:proofErr w:type="spellStart"/>
      <w:r w:rsidR="00DD07AC" w:rsidRPr="00F927B7">
        <w:t>ИСПДн</w:t>
      </w:r>
      <w:proofErr w:type="spellEnd"/>
      <w:r w:rsidR="00DD07AC" w:rsidRPr="00F927B7">
        <w:t xml:space="preserve"> </w:t>
      </w:r>
      <w:r w:rsidR="00FA4872" w:rsidRPr="00F927B7">
        <w:t>«</w:t>
      </w:r>
      <w:r w:rsidR="00485751">
        <w:t>ВЛАДЕЛЕЦ ИСПДН</w:t>
      </w:r>
      <w:r w:rsidR="00FA4872" w:rsidRPr="00F927B7">
        <w:t>»</w:t>
      </w:r>
      <w:r w:rsidR="00A501FA" w:rsidRPr="00F927B7">
        <w:t xml:space="preserve"> </w:t>
      </w:r>
      <w:r w:rsidR="00DD07AC" w:rsidRPr="00F927B7">
        <w:rPr>
          <w:lang w:bidi="ar-SA"/>
        </w:rPr>
        <w:t xml:space="preserve">должен быть проведен на этапе проектирования </w:t>
      </w:r>
      <w:proofErr w:type="spellStart"/>
      <w:r w:rsidR="00DD07AC" w:rsidRPr="00F927B7">
        <w:rPr>
          <w:lang w:bidi="ar-SA"/>
        </w:rPr>
        <w:t>СЗПДн</w:t>
      </w:r>
      <w:proofErr w:type="spellEnd"/>
      <w:r w:rsidR="00DD07AC" w:rsidRPr="00F927B7">
        <w:rPr>
          <w:lang w:bidi="ar-SA"/>
        </w:rPr>
        <w:t xml:space="preserve"> и должен включать (рисунок </w:t>
      </w:r>
      <w:r w:rsidR="00AF7B84" w:rsidRPr="00F927B7">
        <w:rPr>
          <w:lang w:bidi="ar-SA"/>
        </w:rPr>
        <w:t>3</w:t>
      </w:r>
      <w:r w:rsidR="00DD07AC" w:rsidRPr="00F927B7">
        <w:rPr>
          <w:lang w:bidi="ar-SA"/>
        </w:rPr>
        <w:t>):</w:t>
      </w:r>
    </w:p>
    <w:p w14:paraId="09A02CE6" w14:textId="77777777" w:rsidR="00DD07AC" w:rsidRPr="00F927B7" w:rsidRDefault="00DD07AC" w:rsidP="00DD07AC">
      <w:pPr>
        <w:rPr>
          <w:lang w:bidi="ar-SA"/>
        </w:rPr>
      </w:pPr>
      <w:r w:rsidRPr="00F927B7">
        <w:rPr>
          <w:lang w:bidi="ar-SA"/>
        </w:rPr>
        <w:t xml:space="preserve">А) определение базового набора мер защиты информации для установленного уровня защищенности </w:t>
      </w:r>
      <w:r w:rsidRPr="00F927B7">
        <w:t>информационной системы</w:t>
      </w:r>
      <w:r w:rsidRPr="00F927B7">
        <w:rPr>
          <w:lang w:bidi="ar-SA"/>
        </w:rPr>
        <w:t xml:space="preserve"> в соответствии с базовыми наборами мер защиты информации, приведенными в приложении к документу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 приказом ФСТЭК России от 18 февраля 2013 г. № 21);</w:t>
      </w:r>
    </w:p>
    <w:p w14:paraId="60E7339E" w14:textId="23CF9FEF" w:rsidR="00DD07AC" w:rsidRPr="00F927B7" w:rsidRDefault="00DD07AC" w:rsidP="00DD07AC">
      <w:pPr>
        <w:rPr>
          <w:lang w:bidi="ar-SA"/>
        </w:rPr>
      </w:pPr>
      <w:r w:rsidRPr="00F927B7">
        <w:rPr>
          <w:lang w:bidi="ar-SA"/>
        </w:rPr>
        <w:t xml:space="preserve">Б) адаптацию базового набора мер защиты информации применительно к структурно-функциональным характеристикам </w:t>
      </w:r>
      <w:proofErr w:type="spellStart"/>
      <w:r w:rsidRPr="00F927B7">
        <w:t>ИСПДн</w:t>
      </w:r>
      <w:proofErr w:type="spellEnd"/>
      <w:r w:rsidRPr="00F927B7">
        <w:t xml:space="preserve"> </w:t>
      </w:r>
      <w:r w:rsidR="00FA4872" w:rsidRPr="00F927B7">
        <w:t>«</w:t>
      </w:r>
      <w:r w:rsidR="00485751">
        <w:t>ВЛАДЕЛЕЦ ИСПДН</w:t>
      </w:r>
      <w:r w:rsidR="00FA4872" w:rsidRPr="00F927B7">
        <w:t>»</w:t>
      </w:r>
      <w:r w:rsidRPr="00F927B7">
        <w:rPr>
          <w:lang w:bidi="ar-SA"/>
        </w:rPr>
        <w:t>, информационным технологиям, особенностям функционирования информационной системы (в том числе предусматривающую исключение из базового набора мер защиты информации мер, непосредственно связанных с информационными технологиями, не используемыми в информационной системе, или структурно-функциональными характеристиками, не свойственными информационной системе);</w:t>
      </w:r>
    </w:p>
    <w:p w14:paraId="20B419DB" w14:textId="380D3741" w:rsidR="00DD07AC" w:rsidRPr="00F927B7" w:rsidRDefault="00DD07AC" w:rsidP="00DD07AC">
      <w:pPr>
        <w:rPr>
          <w:lang w:bidi="ar-SA"/>
        </w:rPr>
      </w:pPr>
      <w:r w:rsidRPr="00F927B7">
        <w:rPr>
          <w:lang w:bidi="ar-SA"/>
        </w:rPr>
        <w:t xml:space="preserve">В) уточнение адаптированного базового набора мер защиты информации с учетом не выбранных ранее мер защиты информации, приведенных в приложении к документу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 № 21), в результате чего определяются меры защиты информации, обеспечивающие блокирование (нейтрализацию) всех угроз безопасности информации, включенных в Модель угроз и нарушителя </w:t>
      </w:r>
      <w:r w:rsidR="00FA4872" w:rsidRPr="00F927B7">
        <w:t>«</w:t>
      </w:r>
      <w:r w:rsidR="00485751">
        <w:t>ВЛАДЕЛЕЦ ИСПДН</w:t>
      </w:r>
      <w:r w:rsidR="00FA4872" w:rsidRPr="00F927B7">
        <w:t>»</w:t>
      </w:r>
      <w:r w:rsidRPr="00F927B7">
        <w:rPr>
          <w:lang w:bidi="ar-SA"/>
        </w:rPr>
        <w:t>;</w:t>
      </w:r>
    </w:p>
    <w:p w14:paraId="385097CA" w14:textId="77777777" w:rsidR="00DD07AC" w:rsidRPr="00F927B7" w:rsidRDefault="00DD07AC" w:rsidP="00DD07AC">
      <w:pPr>
        <w:rPr>
          <w:lang w:bidi="ar-SA"/>
        </w:rPr>
      </w:pPr>
      <w:r w:rsidRPr="00F927B7">
        <w:rPr>
          <w:lang w:bidi="ar-SA"/>
        </w:rPr>
        <w:t xml:space="preserve">Г) дополнение уточненного адаптированного базового набора мер защиты информации мерами, обеспечивающими выполнение требований о защите информации, </w:t>
      </w:r>
      <w:r w:rsidRPr="00F927B7">
        <w:rPr>
          <w:lang w:bidi="ar-SA"/>
        </w:rPr>
        <w:lastRenderedPageBreak/>
        <w:t>установленными иными нормативными правовыми актами в области защиты информации, в том числе в области защиты персональных данных.</w:t>
      </w:r>
    </w:p>
    <w:p w14:paraId="06DBE0D3" w14:textId="1A10ED5D" w:rsidR="00DD07AC" w:rsidRPr="00F927B7" w:rsidRDefault="00DD07AC" w:rsidP="00DD07AC">
      <w:pPr>
        <w:rPr>
          <w:lang w:bidi="ar-SA"/>
        </w:rPr>
      </w:pPr>
      <w:r w:rsidRPr="00F927B7">
        <w:rPr>
          <w:lang w:bidi="ar-SA"/>
        </w:rPr>
        <w:t xml:space="preserve">При невозможности реализации в рамках </w:t>
      </w:r>
      <w:proofErr w:type="spellStart"/>
      <w:r w:rsidRPr="00F927B7">
        <w:rPr>
          <w:lang w:bidi="ar-SA"/>
        </w:rPr>
        <w:t>СЗПДн</w:t>
      </w:r>
      <w:proofErr w:type="spellEnd"/>
      <w:r w:rsidRPr="00F927B7">
        <w:rPr>
          <w:lang w:bidi="ar-SA"/>
        </w:rPr>
        <w:t xml:space="preserve"> </w:t>
      </w:r>
      <w:r w:rsidR="00FA4872" w:rsidRPr="00F927B7">
        <w:t>«</w:t>
      </w:r>
      <w:r w:rsidR="00485751">
        <w:t>ВЛАДЕЛЕЦ ИСПДН</w:t>
      </w:r>
      <w:r w:rsidR="00FA4872" w:rsidRPr="00F927B7">
        <w:t>»</w:t>
      </w:r>
      <w:r w:rsidR="00A501FA" w:rsidRPr="00F927B7">
        <w:t xml:space="preserve"> </w:t>
      </w:r>
      <w:r w:rsidRPr="00F927B7">
        <w:rPr>
          <w:lang w:bidi="ar-SA"/>
        </w:rPr>
        <w:t xml:space="preserve">отдельных выбранных мер защиты информации на этапах адаптации базового набора мер защиты информации или уточнения адаптированного базового набора мер защиты информации могут разрабатываться иные (компенсирующие) меры защиты информации, обеспечивающие адекватное блокирование (нейтрализацию) угроз безопасности информации. В этом случае в ходе разработки </w:t>
      </w:r>
      <w:proofErr w:type="spellStart"/>
      <w:r w:rsidRPr="00F927B7">
        <w:rPr>
          <w:lang w:bidi="ar-SA"/>
        </w:rPr>
        <w:t>СЗПДн</w:t>
      </w:r>
      <w:proofErr w:type="spellEnd"/>
      <w:r w:rsidRPr="00F927B7">
        <w:rPr>
          <w:lang w:bidi="ar-SA"/>
        </w:rPr>
        <w:t xml:space="preserve"> </w:t>
      </w:r>
      <w:r w:rsidR="00FA4872" w:rsidRPr="00F927B7">
        <w:t>«</w:t>
      </w:r>
      <w:r w:rsidR="00485751">
        <w:t>ВЛАДЕЛЕЦ ИСПДН</w:t>
      </w:r>
      <w:r w:rsidR="00FA4872" w:rsidRPr="00F927B7">
        <w:t>»</w:t>
      </w:r>
      <w:r w:rsidR="00A501FA" w:rsidRPr="00F927B7">
        <w:t xml:space="preserve"> </w:t>
      </w:r>
      <w:r w:rsidRPr="00F927B7">
        <w:rPr>
          <w:lang w:bidi="ar-SA"/>
        </w:rPr>
        <w:t>должно быть проведено обоснование применения компенсирующих мер защиты информации, а при аттестационных испытаниях оценена достаточность и адекватность данных компенсирующих мер для блокирования (нейтрализации) угроз безопасности информации.</w:t>
      </w:r>
    </w:p>
    <w:p w14:paraId="3C4CBA39" w14:textId="77777777" w:rsidR="00DD07AC" w:rsidRPr="00F927B7" w:rsidRDefault="00DD07AC" w:rsidP="00DD07AC">
      <w:pPr>
        <w:tabs>
          <w:tab w:val="left" w:pos="993"/>
        </w:tabs>
        <w:autoSpaceDE w:val="0"/>
        <w:autoSpaceDN w:val="0"/>
        <w:adjustRightInd w:val="0"/>
        <w:jc w:val="center"/>
        <w:rPr>
          <w:rFonts w:eastAsia="Calibri" w:cs="Times New Roman"/>
          <w:lang w:bidi="ar-SA"/>
        </w:rPr>
      </w:pPr>
      <w:r w:rsidRPr="00F927B7">
        <w:rPr>
          <w:rFonts w:cs="Times New Roman"/>
          <w:noProof/>
          <w:kern w:val="0"/>
          <w:lang w:eastAsia="ru-RU" w:bidi="ar-SA"/>
        </w:rPr>
        <w:drawing>
          <wp:inline distT="0" distB="0" distL="0" distR="0" wp14:anchorId="303B5425" wp14:editId="730B413E">
            <wp:extent cx="4035104" cy="2589514"/>
            <wp:effectExtent l="19050" t="19050" r="22860" b="20955"/>
            <wp:docPr id="147642824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829" cy="2601531"/>
                    </a:xfrm>
                    <a:prstGeom prst="rect">
                      <a:avLst/>
                    </a:prstGeom>
                    <a:noFill/>
                    <a:ln>
                      <a:solidFill>
                        <a:schemeClr val="tx1"/>
                      </a:solidFill>
                    </a:ln>
                  </pic:spPr>
                </pic:pic>
              </a:graphicData>
            </a:graphic>
          </wp:inline>
        </w:drawing>
      </w:r>
    </w:p>
    <w:p w14:paraId="6690DFB1" w14:textId="5F406602" w:rsidR="00DD07AC" w:rsidRPr="00F927B7" w:rsidRDefault="00DD07AC" w:rsidP="00DD07AC">
      <w:pPr>
        <w:autoSpaceDE w:val="0"/>
        <w:autoSpaceDN w:val="0"/>
        <w:adjustRightInd w:val="0"/>
        <w:spacing w:after="150" w:line="240" w:lineRule="auto"/>
        <w:jc w:val="center"/>
        <w:rPr>
          <w:rFonts w:cs="Times New Roman"/>
          <w:kern w:val="0"/>
        </w:rPr>
      </w:pPr>
      <w:r w:rsidRPr="00F927B7">
        <w:rPr>
          <w:rFonts w:cs="Times New Roman"/>
          <w:kern w:val="0"/>
        </w:rPr>
        <w:t xml:space="preserve">Рисунок </w:t>
      </w:r>
      <w:r w:rsidR="00AF7B84" w:rsidRPr="00F927B7">
        <w:rPr>
          <w:rFonts w:cs="Times New Roman"/>
          <w:kern w:val="0"/>
        </w:rPr>
        <w:t xml:space="preserve">3 </w:t>
      </w:r>
      <w:r w:rsidRPr="00F927B7">
        <w:rPr>
          <w:rFonts w:cs="Times New Roman"/>
          <w:kern w:val="0"/>
        </w:rPr>
        <w:t>- Общий порядок действий по выбору мер защиты информации для их реализации в информационной системе</w:t>
      </w:r>
    </w:p>
    <w:p w14:paraId="2AEB8F25" w14:textId="77777777" w:rsidR="003F20C0" w:rsidRPr="006E25C7" w:rsidRDefault="003F20C0" w:rsidP="00E525D1">
      <w:pPr>
        <w:pStyle w:val="31"/>
        <w:rPr>
          <w:color w:val="ED0000"/>
          <w:lang w:bidi="ar-SA"/>
        </w:rPr>
      </w:pPr>
    </w:p>
    <w:p w14:paraId="714A8DF0" w14:textId="30AF2E38" w:rsidR="00983102" w:rsidRPr="005B4B01" w:rsidRDefault="00983102" w:rsidP="00B15A54">
      <w:pPr>
        <w:pStyle w:val="31"/>
      </w:pPr>
      <w:bookmarkStart w:id="88" w:name="_Toc158124976"/>
      <w:r w:rsidRPr="005B4B01">
        <w:t xml:space="preserve">4.2.1 Состав мер по обеспечению ИБ при их использовании в </w:t>
      </w:r>
      <w:proofErr w:type="spellStart"/>
      <w:r w:rsidRPr="005B4B01">
        <w:t>ИСПДн</w:t>
      </w:r>
      <w:proofErr w:type="spellEnd"/>
      <w:r w:rsidR="00BF7B12" w:rsidRPr="005B4B01">
        <w:t xml:space="preserve"> </w:t>
      </w:r>
      <w:r w:rsidR="00FA4872" w:rsidRPr="005B4B01">
        <w:t>«</w:t>
      </w:r>
      <w:r w:rsidR="00485751">
        <w:t>ВЛАДЕЛЕЦ ИСПДН</w:t>
      </w:r>
      <w:r w:rsidR="00FA4872" w:rsidRPr="005B4B01">
        <w:t>»</w:t>
      </w:r>
      <w:bookmarkEnd w:id="88"/>
    </w:p>
    <w:p w14:paraId="54342753" w14:textId="5632943D" w:rsidR="00983102" w:rsidRPr="006E25C7" w:rsidRDefault="00B46A46" w:rsidP="00AA4D61">
      <w:pPr>
        <w:rPr>
          <w:color w:val="ED0000"/>
          <w:lang w:bidi="ar-SA"/>
        </w:rPr>
      </w:pPr>
      <w:r w:rsidRPr="005B4B01">
        <w:rPr>
          <w:lang w:bidi="ar-SA"/>
        </w:rPr>
        <w:t xml:space="preserve">В соответствии с </w:t>
      </w:r>
      <w:r w:rsidR="00AA4D61" w:rsidRPr="005B4B01">
        <w:rPr>
          <w:lang w:bidi="ar-SA"/>
        </w:rPr>
        <w:t>приказом ФСТЭК России от 18 февраля 2013 г. № 21 в</w:t>
      </w:r>
      <w:r w:rsidR="00983102" w:rsidRPr="005B4B01">
        <w:rPr>
          <w:lang w:bidi="ar-SA"/>
        </w:rPr>
        <w:t xml:space="preserve"> состав мер по обеспечению безопасности персональных данных, реализуемых в рамках </w:t>
      </w:r>
      <w:proofErr w:type="spellStart"/>
      <w:r w:rsidR="00983102" w:rsidRPr="005B4B01">
        <w:rPr>
          <w:lang w:bidi="ar-SA"/>
        </w:rPr>
        <w:t>СЗПДн</w:t>
      </w:r>
      <w:proofErr w:type="spellEnd"/>
      <w:r w:rsidR="00983102" w:rsidRPr="005B4B01">
        <w:rPr>
          <w:lang w:bidi="ar-SA"/>
        </w:rPr>
        <w:t xml:space="preserve"> с учетом актуальных угроз безопасности персональных данных и применяемых информационных технологий, входят</w:t>
      </w:r>
      <w:r w:rsidR="00DD07AC" w:rsidRPr="005B4B01">
        <w:rPr>
          <w:lang w:bidi="ar-SA"/>
        </w:rPr>
        <w:t xml:space="preserve"> (рисунок </w:t>
      </w:r>
      <w:r w:rsidR="00AF7B84" w:rsidRPr="005B4B01">
        <w:rPr>
          <w:lang w:bidi="ar-SA"/>
        </w:rPr>
        <w:t>4</w:t>
      </w:r>
      <w:r w:rsidR="00DD07AC" w:rsidRPr="005B4B01">
        <w:rPr>
          <w:lang w:bidi="ar-SA"/>
        </w:rPr>
        <w:t>)</w:t>
      </w:r>
      <w:r w:rsidR="00983102" w:rsidRPr="005B4B01">
        <w:rPr>
          <w:lang w:bidi="ar-SA"/>
        </w:rPr>
        <w:t>:</w:t>
      </w:r>
    </w:p>
    <w:p w14:paraId="229C3C5A" w14:textId="77777777" w:rsidR="00DD07AC" w:rsidRPr="006E25C7" w:rsidRDefault="00DD07AC" w:rsidP="00DD07AC">
      <w:pPr>
        <w:tabs>
          <w:tab w:val="left" w:pos="993"/>
        </w:tabs>
        <w:autoSpaceDE w:val="0"/>
        <w:autoSpaceDN w:val="0"/>
        <w:adjustRightInd w:val="0"/>
        <w:ind w:firstLine="0"/>
        <w:jc w:val="center"/>
        <w:rPr>
          <w:rFonts w:eastAsia="Calibri" w:cs="Times New Roman"/>
          <w:color w:val="ED0000"/>
          <w:lang w:bidi="ar-SA"/>
        </w:rPr>
      </w:pPr>
      <w:r w:rsidRPr="006E25C7">
        <w:rPr>
          <w:rFonts w:eastAsia="Calibri" w:cs="Times New Roman"/>
          <w:noProof/>
          <w:color w:val="ED0000"/>
          <w:lang w:eastAsia="ru-RU" w:bidi="ar-SA"/>
        </w:rPr>
        <w:lastRenderedPageBreak/>
        <w:drawing>
          <wp:inline distT="0" distB="0" distL="0" distR="0" wp14:anchorId="22B332DF" wp14:editId="0F329BE6">
            <wp:extent cx="3460300" cy="4289288"/>
            <wp:effectExtent l="19050" t="19050" r="26035" b="16510"/>
            <wp:docPr id="11971279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8662" cy="4299653"/>
                    </a:xfrm>
                    <a:prstGeom prst="rect">
                      <a:avLst/>
                    </a:prstGeom>
                    <a:noFill/>
                    <a:ln>
                      <a:solidFill>
                        <a:schemeClr val="tx1"/>
                      </a:solidFill>
                    </a:ln>
                  </pic:spPr>
                </pic:pic>
              </a:graphicData>
            </a:graphic>
          </wp:inline>
        </w:drawing>
      </w:r>
    </w:p>
    <w:p w14:paraId="5EC41053" w14:textId="27FA3D30" w:rsidR="00DD07AC" w:rsidRPr="005B4B01" w:rsidRDefault="00DD07AC" w:rsidP="00DD07AC">
      <w:pPr>
        <w:ind w:firstLine="0"/>
        <w:jc w:val="center"/>
        <w:rPr>
          <w:lang w:bidi="ar-SA"/>
        </w:rPr>
      </w:pPr>
      <w:r w:rsidRPr="005B4B01">
        <w:rPr>
          <w:lang w:bidi="ar-SA"/>
        </w:rPr>
        <w:t xml:space="preserve">Рисунок </w:t>
      </w:r>
      <w:r w:rsidR="00AF7B84" w:rsidRPr="005B4B01">
        <w:rPr>
          <w:lang w:bidi="ar-SA"/>
        </w:rPr>
        <w:t>4</w:t>
      </w:r>
      <w:r w:rsidRPr="005B4B01">
        <w:rPr>
          <w:lang w:bidi="ar-SA"/>
        </w:rPr>
        <w:t xml:space="preserve"> - </w:t>
      </w:r>
      <w:r w:rsidR="003D3F1F" w:rsidRPr="005B4B01">
        <w:rPr>
          <w:lang w:bidi="ar-SA"/>
        </w:rPr>
        <w:t>С</w:t>
      </w:r>
      <w:r w:rsidRPr="005B4B01">
        <w:rPr>
          <w:lang w:bidi="ar-SA"/>
        </w:rPr>
        <w:t>остав мер по обеспечению безопасности персональных данных</w:t>
      </w:r>
    </w:p>
    <w:p w14:paraId="6FD56DCC"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I</w:t>
      </w:r>
      <w:r w:rsidRPr="005B4B01">
        <w:rPr>
          <w:rFonts w:eastAsia="Calibri" w:cs="Times New Roman"/>
          <w:lang w:bidi="ar-SA"/>
        </w:rPr>
        <w:t>) идентификация и аутентификация субъектов доступа и объектов доступа (ИАФ);</w:t>
      </w:r>
    </w:p>
    <w:p w14:paraId="69E2125C"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II</w:t>
      </w:r>
      <w:r w:rsidRPr="005B4B01">
        <w:rPr>
          <w:rFonts w:eastAsia="Calibri" w:cs="Times New Roman"/>
          <w:lang w:bidi="ar-SA"/>
        </w:rPr>
        <w:t>) управление доступом субъектов доступа к объектам доступа (УПД);</w:t>
      </w:r>
    </w:p>
    <w:p w14:paraId="20E738F4"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III</w:t>
      </w:r>
      <w:r w:rsidRPr="005B4B01">
        <w:rPr>
          <w:rFonts w:eastAsia="Calibri" w:cs="Times New Roman"/>
          <w:lang w:bidi="ar-SA"/>
        </w:rPr>
        <w:t>) ограничение программной среды (ОПС);</w:t>
      </w:r>
    </w:p>
    <w:p w14:paraId="6180A0D6"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IV</w:t>
      </w:r>
      <w:r w:rsidRPr="005B4B01">
        <w:rPr>
          <w:rFonts w:eastAsia="Calibri" w:cs="Times New Roman"/>
          <w:lang w:bidi="ar-SA"/>
        </w:rPr>
        <w:t>) защита машинных носителей информации, на которых хранятся и (или) обрабатываются персональные данные (далее - машинные носители персональных данных) (ЗНИ);</w:t>
      </w:r>
    </w:p>
    <w:p w14:paraId="1EA7146D"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V</w:t>
      </w:r>
      <w:r w:rsidRPr="005B4B01">
        <w:rPr>
          <w:rFonts w:eastAsia="Calibri" w:cs="Times New Roman"/>
          <w:lang w:bidi="ar-SA"/>
        </w:rPr>
        <w:t>) регистрация событий безопасности (РСБ);</w:t>
      </w:r>
    </w:p>
    <w:p w14:paraId="0AC7558B"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VI</w:t>
      </w:r>
      <w:r w:rsidRPr="005B4B01">
        <w:rPr>
          <w:rFonts w:eastAsia="Calibri" w:cs="Times New Roman"/>
          <w:lang w:bidi="ar-SA"/>
        </w:rPr>
        <w:t>) антивирусная защита (АВЗ);</w:t>
      </w:r>
    </w:p>
    <w:p w14:paraId="1C2974F6"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VII</w:t>
      </w:r>
      <w:r w:rsidRPr="005B4B01">
        <w:rPr>
          <w:rFonts w:eastAsia="Calibri" w:cs="Times New Roman"/>
          <w:lang w:bidi="ar-SA"/>
        </w:rPr>
        <w:t>) обнаружение (предотвращение) вторжений (СОВ);</w:t>
      </w:r>
    </w:p>
    <w:p w14:paraId="7D78D56F"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VIII</w:t>
      </w:r>
      <w:r w:rsidRPr="005B4B01">
        <w:rPr>
          <w:rFonts w:eastAsia="Calibri" w:cs="Times New Roman"/>
          <w:lang w:bidi="ar-SA"/>
        </w:rPr>
        <w:t>) контроль (анализ) защищенности персональных данных (АНЗ);</w:t>
      </w:r>
    </w:p>
    <w:p w14:paraId="1FA0FBE3"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IX</w:t>
      </w:r>
      <w:r w:rsidRPr="005B4B01">
        <w:rPr>
          <w:rFonts w:eastAsia="Calibri" w:cs="Times New Roman"/>
          <w:lang w:bidi="ar-SA"/>
        </w:rPr>
        <w:t>) обеспечение целостности информационной системы и персональных данных (ОЦЛ);</w:t>
      </w:r>
    </w:p>
    <w:p w14:paraId="7DEBF0FA"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X</w:t>
      </w:r>
      <w:r w:rsidRPr="005B4B01">
        <w:rPr>
          <w:rFonts w:eastAsia="Calibri" w:cs="Times New Roman"/>
          <w:lang w:bidi="ar-SA"/>
        </w:rPr>
        <w:t>) обеспечение доступности персональных данных (ОДТ);</w:t>
      </w:r>
    </w:p>
    <w:p w14:paraId="5F88ABE4"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XI</w:t>
      </w:r>
      <w:r w:rsidRPr="005B4B01">
        <w:rPr>
          <w:rFonts w:eastAsia="Calibri" w:cs="Times New Roman"/>
          <w:lang w:bidi="ar-SA"/>
        </w:rPr>
        <w:t>) защита среды виртуализации (ЗСВ);</w:t>
      </w:r>
    </w:p>
    <w:p w14:paraId="19373A73"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XII</w:t>
      </w:r>
      <w:r w:rsidRPr="005B4B01">
        <w:rPr>
          <w:rFonts w:eastAsia="Calibri" w:cs="Times New Roman"/>
          <w:lang w:bidi="ar-SA"/>
        </w:rPr>
        <w:t>) защита технических средств (ЗТС);</w:t>
      </w:r>
    </w:p>
    <w:p w14:paraId="76CA017A"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XIII</w:t>
      </w:r>
      <w:r w:rsidRPr="005B4B01">
        <w:rPr>
          <w:rFonts w:eastAsia="Calibri" w:cs="Times New Roman"/>
          <w:lang w:bidi="ar-SA"/>
        </w:rPr>
        <w:t>) защита информационной системы, ее средств, систем связи и передачи данных (ЗИС);</w:t>
      </w:r>
    </w:p>
    <w:p w14:paraId="3EA78BE6" w14:textId="77777777" w:rsidR="00983102" w:rsidRPr="005B4B01" w:rsidRDefault="00983102" w:rsidP="00AA4D61">
      <w:pPr>
        <w:rPr>
          <w:rFonts w:eastAsia="Calibri" w:cs="Times New Roman"/>
          <w:lang w:bidi="ar-SA"/>
        </w:rPr>
      </w:pPr>
      <w:r w:rsidRPr="005B4B01">
        <w:rPr>
          <w:rFonts w:eastAsia="Calibri" w:cs="Times New Roman"/>
          <w:lang w:bidi="ar-SA"/>
        </w:rPr>
        <w:lastRenderedPageBreak/>
        <w:t>(</w:t>
      </w:r>
      <w:r w:rsidRPr="005B4B01">
        <w:rPr>
          <w:rFonts w:eastAsia="Calibri" w:cs="Times New Roman"/>
          <w:lang w:val="en-US" w:bidi="ar-SA"/>
        </w:rPr>
        <w:t>XIV</w:t>
      </w:r>
      <w:r w:rsidRPr="005B4B01">
        <w:rPr>
          <w:rFonts w:eastAsia="Calibri" w:cs="Times New Roman"/>
          <w:lang w:bidi="ar-SA"/>
        </w:rPr>
        <w:t>) выявление инцидентов (одного события или группы событий), которые могут привести к сбоям или нарушению функционирования информационной системы и (или) к возникновению угроз безопасности персональных данных (далее - инциденты), и реагирование на них (ИНЦ);</w:t>
      </w:r>
    </w:p>
    <w:p w14:paraId="3CAEC3A8" w14:textId="77777777" w:rsidR="00983102" w:rsidRPr="005B4B01" w:rsidRDefault="00983102" w:rsidP="00AA4D61">
      <w:pPr>
        <w:rPr>
          <w:rFonts w:eastAsia="Calibri" w:cs="Times New Roman"/>
          <w:lang w:bidi="ar-SA"/>
        </w:rPr>
      </w:pPr>
      <w:r w:rsidRPr="005B4B01">
        <w:rPr>
          <w:rFonts w:eastAsia="Calibri" w:cs="Times New Roman"/>
          <w:lang w:bidi="ar-SA"/>
        </w:rPr>
        <w:t>(</w:t>
      </w:r>
      <w:r w:rsidRPr="005B4B01">
        <w:rPr>
          <w:rFonts w:eastAsia="Calibri" w:cs="Times New Roman"/>
          <w:lang w:val="en-US" w:bidi="ar-SA"/>
        </w:rPr>
        <w:t>XV</w:t>
      </w:r>
      <w:r w:rsidRPr="005B4B01">
        <w:rPr>
          <w:rFonts w:eastAsia="Calibri" w:cs="Times New Roman"/>
          <w:lang w:bidi="ar-SA"/>
        </w:rPr>
        <w:t>) управление конфигурацией информационной системы и системы защиты персональных данных (УКФ).</w:t>
      </w:r>
    </w:p>
    <w:p w14:paraId="423B80C1" w14:textId="14F4497D" w:rsidR="00AA4D61" w:rsidRPr="005B4B01" w:rsidRDefault="00AA4D61" w:rsidP="00B15A54">
      <w:pPr>
        <w:pStyle w:val="31"/>
      </w:pPr>
      <w:bookmarkStart w:id="89" w:name="_Toc158124977"/>
      <w:r w:rsidRPr="005B4B01">
        <w:t xml:space="preserve">4.2.2 Требования к мерам (функциям) защиты информации в </w:t>
      </w:r>
      <w:proofErr w:type="spellStart"/>
      <w:r w:rsidRPr="005B4B01">
        <w:t>ИСПДн</w:t>
      </w:r>
      <w:proofErr w:type="spellEnd"/>
      <w:r w:rsidR="00BF7B12" w:rsidRPr="005B4B01">
        <w:t xml:space="preserve"> </w:t>
      </w:r>
      <w:r w:rsidR="00FA4872" w:rsidRPr="005B4B01">
        <w:t>«</w:t>
      </w:r>
      <w:r w:rsidR="00485751">
        <w:t>ВЛАДЕЛЕЦ ИСПДН</w:t>
      </w:r>
      <w:r w:rsidR="00FA4872" w:rsidRPr="005B4B01">
        <w:t>»</w:t>
      </w:r>
      <w:bookmarkEnd w:id="89"/>
    </w:p>
    <w:p w14:paraId="7172FD3F" w14:textId="40250739" w:rsidR="00AA4D61" w:rsidRPr="005B4B01" w:rsidRDefault="005A5A6B" w:rsidP="005A5A6B">
      <w:pPr>
        <w:tabs>
          <w:tab w:val="left" w:pos="993"/>
        </w:tabs>
        <w:autoSpaceDE w:val="0"/>
        <w:autoSpaceDN w:val="0"/>
        <w:adjustRightInd w:val="0"/>
        <w:ind w:firstLine="567"/>
        <w:rPr>
          <w:lang w:bidi="ar-SA"/>
        </w:rPr>
      </w:pPr>
      <w:r w:rsidRPr="005B4B01">
        <w:rPr>
          <w:rFonts w:eastAsia="Calibri" w:cs="Times New Roman"/>
          <w:lang w:bidi="ar-SA"/>
        </w:rPr>
        <w:t>Требования к мерам</w:t>
      </w:r>
      <w:r w:rsidR="00AA4D61" w:rsidRPr="005B4B01">
        <w:rPr>
          <w:rFonts w:eastAsia="Calibri" w:cs="Times New Roman"/>
          <w:lang w:bidi="ar-SA"/>
        </w:rPr>
        <w:t xml:space="preserve"> по обеспечению безопасности персональных данных, реализуемы</w:t>
      </w:r>
      <w:r w:rsidRPr="005B4B01">
        <w:rPr>
          <w:rFonts w:eastAsia="Calibri" w:cs="Times New Roman"/>
          <w:lang w:bidi="ar-SA"/>
        </w:rPr>
        <w:t>м</w:t>
      </w:r>
      <w:r w:rsidR="00AA4D61" w:rsidRPr="005B4B01">
        <w:rPr>
          <w:rFonts w:eastAsia="Calibri" w:cs="Times New Roman"/>
          <w:lang w:bidi="ar-SA"/>
        </w:rPr>
        <w:t xml:space="preserve"> в рамках </w:t>
      </w:r>
      <w:proofErr w:type="spellStart"/>
      <w:r w:rsidR="00AA4D61" w:rsidRPr="005B4B01">
        <w:rPr>
          <w:rFonts w:eastAsia="Calibri" w:cs="Times New Roman"/>
          <w:lang w:bidi="ar-SA"/>
        </w:rPr>
        <w:t>СЗПДн</w:t>
      </w:r>
      <w:proofErr w:type="spellEnd"/>
      <w:r w:rsidR="00AA4D61" w:rsidRPr="005B4B01">
        <w:rPr>
          <w:rFonts w:eastAsia="Calibri" w:cs="Times New Roman"/>
          <w:lang w:bidi="ar-SA"/>
        </w:rPr>
        <w:t>, в соответствии с документом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 приказом ФСТЭК России от 18 февраля 2013 г. № 21)</w:t>
      </w:r>
      <w:r w:rsidR="00AA4D61" w:rsidRPr="005B4B01">
        <w:rPr>
          <w:lang w:bidi="ar-SA"/>
        </w:rPr>
        <w:t>:</w:t>
      </w:r>
    </w:p>
    <w:p w14:paraId="636A5990" w14:textId="77777777" w:rsidR="00AA4D61" w:rsidRPr="005B4B01" w:rsidRDefault="00AA4D61" w:rsidP="00AA4D61">
      <w:pPr>
        <w:tabs>
          <w:tab w:val="left" w:pos="993"/>
        </w:tabs>
        <w:autoSpaceDE w:val="0"/>
        <w:autoSpaceDN w:val="0"/>
        <w:adjustRightInd w:val="0"/>
        <w:rPr>
          <w:rFonts w:eastAsia="Calibri" w:cs="Times New Roman"/>
          <w:lang w:bidi="ar-SA"/>
        </w:rPr>
      </w:pPr>
      <w:r w:rsidRPr="005B4B01">
        <w:rPr>
          <w:rFonts w:eastAsia="Calibri" w:cs="Times New Roman"/>
          <w:b/>
          <w:bCs/>
          <w:lang w:bidi="ar-SA"/>
        </w:rPr>
        <w:t>(</w:t>
      </w:r>
      <w:r w:rsidRPr="005B4B01">
        <w:rPr>
          <w:rFonts w:eastAsia="Calibri" w:cs="Times New Roman"/>
          <w:b/>
          <w:bCs/>
          <w:lang w:val="en-US" w:bidi="ar-SA"/>
        </w:rPr>
        <w:t>I</w:t>
      </w:r>
      <w:r w:rsidRPr="005B4B01">
        <w:rPr>
          <w:rFonts w:eastAsia="Calibri" w:cs="Times New Roman"/>
          <w:b/>
          <w:bCs/>
          <w:lang w:bidi="ar-SA"/>
        </w:rPr>
        <w:t>) Меры по идентификации и аутентификации (ИАФ)</w:t>
      </w:r>
      <w:r w:rsidRPr="005B4B01">
        <w:rPr>
          <w:rFonts w:eastAsia="Calibri" w:cs="Times New Roman"/>
          <w:lang w:bidi="ar-SA"/>
        </w:rPr>
        <w:t xml:space="preserve"> субъектов доступа и объектов доступа должны обеспечивать присвоение субъектам и объектам доступа уникального признака (идентификатора), сравнение предъявляемого субъектом (объектом) доступа идентификатора с перечнем присвоенных идентификаторов, а также проверку принадлежности субъекту (объекту) доступа предъявленного им идентификатора (подтверждение подлинности).</w:t>
      </w:r>
    </w:p>
    <w:p w14:paraId="01FAD6F0" w14:textId="77777777" w:rsidR="00AA4D61" w:rsidRPr="005B4B01" w:rsidRDefault="00AA4D61" w:rsidP="00AA4D61">
      <w:pPr>
        <w:tabs>
          <w:tab w:val="left" w:pos="993"/>
        </w:tabs>
        <w:autoSpaceDE w:val="0"/>
        <w:autoSpaceDN w:val="0"/>
        <w:adjustRightInd w:val="0"/>
        <w:rPr>
          <w:rFonts w:eastAsia="Calibri" w:cs="Times New Roman"/>
          <w:lang w:bidi="ar-SA"/>
        </w:rPr>
      </w:pPr>
      <w:r w:rsidRPr="005B4B01">
        <w:rPr>
          <w:rFonts w:eastAsia="Calibri" w:cs="Times New Roman"/>
          <w:b/>
          <w:bCs/>
          <w:lang w:bidi="ar-SA"/>
        </w:rPr>
        <w:t>(</w:t>
      </w:r>
      <w:r w:rsidRPr="005B4B01">
        <w:rPr>
          <w:rFonts w:eastAsia="Calibri" w:cs="Times New Roman"/>
          <w:b/>
          <w:bCs/>
          <w:lang w:val="en-US" w:bidi="ar-SA"/>
        </w:rPr>
        <w:t>II</w:t>
      </w:r>
      <w:r w:rsidRPr="005B4B01">
        <w:rPr>
          <w:rFonts w:eastAsia="Calibri" w:cs="Times New Roman"/>
          <w:b/>
          <w:bCs/>
          <w:lang w:bidi="ar-SA"/>
        </w:rPr>
        <w:t>) Меры по управлению доступом (УПД)</w:t>
      </w:r>
      <w:r w:rsidRPr="005B4B01">
        <w:rPr>
          <w:rFonts w:eastAsia="Calibri" w:cs="Times New Roman"/>
          <w:lang w:bidi="ar-SA"/>
        </w:rPr>
        <w:t xml:space="preserve"> субъектов доступа к объектам доступа должны обеспечивать управление правами и привилегиями субъектов доступа, разграничение доступа субъектов доступа к объектам доступа на основе совокупности установленных в информационной системе правил разграничения доступа, а также обеспечивать контроль за соблюдением этих правил.</w:t>
      </w:r>
    </w:p>
    <w:p w14:paraId="0F145EB3" w14:textId="77777777" w:rsidR="00AA4D61" w:rsidRPr="005B4B01" w:rsidRDefault="00AA4D61" w:rsidP="00AA4D61">
      <w:pPr>
        <w:tabs>
          <w:tab w:val="left" w:pos="993"/>
        </w:tabs>
        <w:autoSpaceDE w:val="0"/>
        <w:autoSpaceDN w:val="0"/>
        <w:adjustRightInd w:val="0"/>
        <w:rPr>
          <w:rFonts w:eastAsia="Calibri" w:cs="Times New Roman"/>
          <w:lang w:bidi="ar-SA"/>
        </w:rPr>
      </w:pPr>
      <w:r w:rsidRPr="005B4B01">
        <w:rPr>
          <w:rFonts w:eastAsia="Calibri" w:cs="Times New Roman"/>
          <w:b/>
          <w:bCs/>
          <w:lang w:bidi="ar-SA"/>
        </w:rPr>
        <w:t>(</w:t>
      </w:r>
      <w:r w:rsidRPr="005B4B01">
        <w:rPr>
          <w:rFonts w:eastAsia="Calibri" w:cs="Times New Roman"/>
          <w:b/>
          <w:bCs/>
          <w:lang w:val="en-US" w:bidi="ar-SA"/>
        </w:rPr>
        <w:t>III</w:t>
      </w:r>
      <w:r w:rsidRPr="005B4B01">
        <w:rPr>
          <w:rFonts w:eastAsia="Calibri" w:cs="Times New Roman"/>
          <w:b/>
          <w:bCs/>
          <w:lang w:bidi="ar-SA"/>
        </w:rPr>
        <w:t>) Меры по ограничению программной среды</w:t>
      </w:r>
      <w:r w:rsidRPr="005B4B01">
        <w:rPr>
          <w:rFonts w:eastAsia="Calibri" w:cs="Times New Roman"/>
          <w:lang w:bidi="ar-SA"/>
        </w:rPr>
        <w:t xml:space="preserve"> </w:t>
      </w:r>
      <w:r w:rsidRPr="005B4B01">
        <w:rPr>
          <w:rFonts w:eastAsia="Calibri" w:cs="Times New Roman"/>
          <w:b/>
          <w:bCs/>
          <w:lang w:bidi="ar-SA"/>
        </w:rPr>
        <w:t>(ОПС)</w:t>
      </w:r>
      <w:r w:rsidRPr="005B4B01">
        <w:rPr>
          <w:rFonts w:eastAsia="Calibri" w:cs="Times New Roman"/>
          <w:lang w:bidi="ar-SA"/>
        </w:rPr>
        <w:t xml:space="preserve"> должны обеспечивать установку и (или) запуск только разрешенного к использованию в информационной системе программного обеспечения или исключать возможность установки и (или) </w:t>
      </w:r>
      <w:proofErr w:type="gramStart"/>
      <w:r w:rsidRPr="005B4B01">
        <w:rPr>
          <w:rFonts w:eastAsia="Calibri" w:cs="Times New Roman"/>
          <w:lang w:bidi="ar-SA"/>
        </w:rPr>
        <w:t>запуска</w:t>
      </w:r>
      <w:proofErr w:type="gramEnd"/>
      <w:r w:rsidRPr="005B4B01">
        <w:rPr>
          <w:rFonts w:eastAsia="Calibri" w:cs="Times New Roman"/>
          <w:lang w:bidi="ar-SA"/>
        </w:rPr>
        <w:t xml:space="preserve"> запрещенного к использованию в информационной системе программного обеспечения.</w:t>
      </w:r>
    </w:p>
    <w:p w14:paraId="1B81C4A3" w14:textId="77777777" w:rsidR="00AA4D61" w:rsidRPr="006E25C7" w:rsidRDefault="00AA4D61" w:rsidP="00AA4D61">
      <w:pPr>
        <w:tabs>
          <w:tab w:val="left" w:pos="993"/>
        </w:tabs>
        <w:autoSpaceDE w:val="0"/>
        <w:autoSpaceDN w:val="0"/>
        <w:adjustRightInd w:val="0"/>
        <w:rPr>
          <w:rFonts w:eastAsia="Calibri" w:cs="Times New Roman"/>
          <w:color w:val="ED0000"/>
          <w:lang w:bidi="ar-SA"/>
        </w:rPr>
      </w:pPr>
      <w:r w:rsidRPr="005B4B01">
        <w:rPr>
          <w:rFonts w:eastAsia="Calibri" w:cs="Times New Roman"/>
          <w:b/>
          <w:bCs/>
          <w:lang w:bidi="ar-SA"/>
        </w:rPr>
        <w:t>(</w:t>
      </w:r>
      <w:r w:rsidRPr="005B4B01">
        <w:rPr>
          <w:rFonts w:eastAsia="Calibri" w:cs="Times New Roman"/>
          <w:b/>
          <w:bCs/>
          <w:lang w:val="en-US" w:bidi="ar-SA"/>
        </w:rPr>
        <w:t>IV</w:t>
      </w:r>
      <w:r w:rsidRPr="005B4B01">
        <w:rPr>
          <w:rFonts w:eastAsia="Calibri" w:cs="Times New Roman"/>
          <w:b/>
          <w:bCs/>
          <w:lang w:bidi="ar-SA"/>
        </w:rPr>
        <w:t>) Меры по защите машинных носителей</w:t>
      </w:r>
      <w:r w:rsidRPr="005B4B01">
        <w:rPr>
          <w:rFonts w:eastAsia="Calibri" w:cs="Times New Roman"/>
          <w:lang w:bidi="ar-SA"/>
        </w:rPr>
        <w:t xml:space="preserve"> </w:t>
      </w:r>
      <w:r w:rsidRPr="005B4B01">
        <w:rPr>
          <w:rFonts w:eastAsia="Calibri" w:cs="Times New Roman"/>
          <w:b/>
          <w:bCs/>
          <w:lang w:bidi="ar-SA"/>
        </w:rPr>
        <w:t>(ЗНИ)</w:t>
      </w:r>
      <w:r w:rsidRPr="005B4B01">
        <w:rPr>
          <w:rFonts w:eastAsia="Calibri" w:cs="Times New Roman"/>
          <w:lang w:bidi="ar-SA"/>
        </w:rPr>
        <w:t xml:space="preserve"> персональных данных (средств обработки (хранения) персональных данных, съемных машинных носителей персональных данных) должны исключать возможность несанкционированного доступа к машинным носителям и хранящимся на них персональным данным, а также несанкционированное использование съемных машинных носителей персональных данных</w:t>
      </w:r>
      <w:r w:rsidRPr="006E25C7">
        <w:rPr>
          <w:rFonts w:eastAsia="Calibri" w:cs="Times New Roman"/>
          <w:color w:val="ED0000"/>
          <w:lang w:bidi="ar-SA"/>
        </w:rPr>
        <w:t>.</w:t>
      </w:r>
    </w:p>
    <w:p w14:paraId="5C614FE5" w14:textId="77777777" w:rsidR="00AA4D61" w:rsidRPr="009B4528" w:rsidRDefault="00AA4D61" w:rsidP="00AA4D61">
      <w:pPr>
        <w:tabs>
          <w:tab w:val="left" w:pos="993"/>
        </w:tabs>
        <w:autoSpaceDE w:val="0"/>
        <w:autoSpaceDN w:val="0"/>
        <w:adjustRightInd w:val="0"/>
        <w:rPr>
          <w:rFonts w:eastAsia="Calibri" w:cs="Times New Roman"/>
          <w:lang w:bidi="ar-SA"/>
        </w:rPr>
      </w:pPr>
      <w:r w:rsidRPr="009B4528">
        <w:rPr>
          <w:rFonts w:eastAsia="Calibri" w:cs="Times New Roman"/>
          <w:b/>
          <w:bCs/>
          <w:lang w:bidi="ar-SA"/>
        </w:rPr>
        <w:t>(</w:t>
      </w:r>
      <w:r w:rsidRPr="009B4528">
        <w:rPr>
          <w:rFonts w:eastAsia="Calibri" w:cs="Times New Roman"/>
          <w:b/>
          <w:bCs/>
          <w:lang w:val="en-US" w:bidi="ar-SA"/>
        </w:rPr>
        <w:t>V</w:t>
      </w:r>
      <w:r w:rsidRPr="009B4528">
        <w:rPr>
          <w:rFonts w:eastAsia="Calibri" w:cs="Times New Roman"/>
          <w:b/>
          <w:bCs/>
          <w:lang w:bidi="ar-SA"/>
        </w:rPr>
        <w:t>) Меры по регистрации событий безопасности</w:t>
      </w:r>
      <w:r w:rsidRPr="009B4528">
        <w:rPr>
          <w:rFonts w:eastAsia="Calibri" w:cs="Times New Roman"/>
          <w:lang w:bidi="ar-SA"/>
        </w:rPr>
        <w:t xml:space="preserve"> </w:t>
      </w:r>
      <w:r w:rsidRPr="009B4528">
        <w:rPr>
          <w:rFonts w:eastAsia="Calibri" w:cs="Times New Roman"/>
          <w:b/>
          <w:bCs/>
          <w:lang w:bidi="ar-SA"/>
        </w:rPr>
        <w:t>(РСБ)</w:t>
      </w:r>
      <w:r w:rsidRPr="009B4528">
        <w:rPr>
          <w:rFonts w:eastAsia="Calibri" w:cs="Times New Roman"/>
          <w:lang w:bidi="ar-SA"/>
        </w:rPr>
        <w:t xml:space="preserve"> должны обеспечивать </w:t>
      </w:r>
      <w:r w:rsidRPr="009B4528">
        <w:rPr>
          <w:rFonts w:eastAsia="Calibri" w:cs="Times New Roman"/>
          <w:lang w:bidi="ar-SA"/>
        </w:rPr>
        <w:lastRenderedPageBreak/>
        <w:t>сбор, запись, хранение и защиту информации о событиях безопасности в информационной системе, а также возможность просмотра и анализа информации о таких событиях и реагирование на них.</w:t>
      </w:r>
    </w:p>
    <w:p w14:paraId="1C42E441" w14:textId="77777777" w:rsidR="00AA4D61" w:rsidRPr="009B4528" w:rsidRDefault="00AA4D61" w:rsidP="00AA4D61">
      <w:pPr>
        <w:tabs>
          <w:tab w:val="left" w:pos="993"/>
        </w:tabs>
        <w:autoSpaceDE w:val="0"/>
        <w:autoSpaceDN w:val="0"/>
        <w:adjustRightInd w:val="0"/>
        <w:rPr>
          <w:rFonts w:eastAsia="Calibri" w:cs="Times New Roman"/>
          <w:lang w:bidi="ar-SA"/>
        </w:rPr>
      </w:pPr>
      <w:r w:rsidRPr="009B4528">
        <w:rPr>
          <w:rFonts w:eastAsia="Calibri" w:cs="Times New Roman"/>
          <w:b/>
          <w:bCs/>
          <w:lang w:bidi="ar-SA"/>
        </w:rPr>
        <w:t>(</w:t>
      </w:r>
      <w:r w:rsidRPr="009B4528">
        <w:rPr>
          <w:rFonts w:eastAsia="Calibri" w:cs="Times New Roman"/>
          <w:b/>
          <w:bCs/>
          <w:lang w:val="en-US" w:bidi="ar-SA"/>
        </w:rPr>
        <w:t>VI</w:t>
      </w:r>
      <w:r w:rsidRPr="009B4528">
        <w:rPr>
          <w:rFonts w:eastAsia="Calibri" w:cs="Times New Roman"/>
          <w:b/>
          <w:bCs/>
          <w:lang w:bidi="ar-SA"/>
        </w:rPr>
        <w:t>) Меры по антивирусной защите (АВЗ)</w:t>
      </w:r>
      <w:r w:rsidRPr="009B4528">
        <w:rPr>
          <w:rFonts w:eastAsia="Calibri" w:cs="Times New Roman"/>
          <w:lang w:bidi="ar-SA"/>
        </w:rPr>
        <w:t xml:space="preserve"> должны обеспечивать обнаружение в информационной системе компьютерных программ либо иной компьютерной информации, предназначенной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реагирование на обнаружение этих программ и информации.</w:t>
      </w:r>
    </w:p>
    <w:p w14:paraId="4D3B3FD8" w14:textId="77777777" w:rsidR="00AA4D61" w:rsidRPr="009B4528" w:rsidRDefault="00AA4D61" w:rsidP="00AA4D61">
      <w:pPr>
        <w:tabs>
          <w:tab w:val="left" w:pos="993"/>
        </w:tabs>
        <w:autoSpaceDE w:val="0"/>
        <w:autoSpaceDN w:val="0"/>
        <w:adjustRightInd w:val="0"/>
        <w:rPr>
          <w:rFonts w:eastAsia="Calibri" w:cs="Times New Roman"/>
          <w:lang w:bidi="ar-SA"/>
        </w:rPr>
      </w:pPr>
      <w:r w:rsidRPr="009B4528">
        <w:rPr>
          <w:rFonts w:eastAsia="Calibri" w:cs="Times New Roman"/>
          <w:b/>
          <w:bCs/>
          <w:lang w:bidi="ar-SA"/>
        </w:rPr>
        <w:t>(</w:t>
      </w:r>
      <w:r w:rsidRPr="009B4528">
        <w:rPr>
          <w:rFonts w:eastAsia="Calibri" w:cs="Times New Roman"/>
          <w:b/>
          <w:bCs/>
          <w:lang w:val="en-US" w:bidi="ar-SA"/>
        </w:rPr>
        <w:t>VII</w:t>
      </w:r>
      <w:r w:rsidRPr="009B4528">
        <w:rPr>
          <w:rFonts w:eastAsia="Calibri" w:cs="Times New Roman"/>
          <w:b/>
          <w:bCs/>
          <w:lang w:bidi="ar-SA"/>
        </w:rPr>
        <w:t>) Меры по обнаружению (предотвращению) вторжений</w:t>
      </w:r>
      <w:r w:rsidRPr="009B4528">
        <w:rPr>
          <w:rFonts w:eastAsia="Calibri" w:cs="Times New Roman"/>
          <w:lang w:bidi="ar-SA"/>
        </w:rPr>
        <w:t xml:space="preserve"> </w:t>
      </w:r>
      <w:r w:rsidRPr="009B4528">
        <w:rPr>
          <w:rFonts w:eastAsia="Calibri" w:cs="Times New Roman"/>
          <w:b/>
          <w:bCs/>
          <w:lang w:bidi="ar-SA"/>
        </w:rPr>
        <w:t>(СОВ)</w:t>
      </w:r>
      <w:r w:rsidRPr="009B4528">
        <w:rPr>
          <w:rFonts w:eastAsia="Calibri" w:cs="Times New Roman"/>
          <w:lang w:bidi="ar-SA"/>
        </w:rPr>
        <w:t xml:space="preserve"> должны обеспечивать обнаружение действий в информационной системе, направленных на несанкционированный доступ к информации, специальные воздействия на информационную систему и (или) персональные данные в целях добывания, уничтожения, искажения и блокирования доступа к персональным данным, а также реагирование на эти действия.</w:t>
      </w:r>
    </w:p>
    <w:p w14:paraId="750D1E14" w14:textId="77777777" w:rsidR="00AA4D61" w:rsidRPr="008B5515" w:rsidRDefault="00AA4D61" w:rsidP="00AA4D61">
      <w:pPr>
        <w:tabs>
          <w:tab w:val="left" w:pos="993"/>
        </w:tabs>
        <w:autoSpaceDE w:val="0"/>
        <w:autoSpaceDN w:val="0"/>
        <w:adjustRightInd w:val="0"/>
        <w:rPr>
          <w:rFonts w:eastAsia="Calibri" w:cs="Times New Roman"/>
          <w:lang w:bidi="ar-SA"/>
        </w:rPr>
      </w:pPr>
      <w:r w:rsidRPr="009B4528">
        <w:rPr>
          <w:rFonts w:eastAsia="Calibri" w:cs="Times New Roman"/>
          <w:b/>
          <w:bCs/>
          <w:lang w:bidi="ar-SA"/>
        </w:rPr>
        <w:t>(</w:t>
      </w:r>
      <w:r w:rsidRPr="009B4528">
        <w:rPr>
          <w:rFonts w:eastAsia="Calibri" w:cs="Times New Roman"/>
          <w:b/>
          <w:bCs/>
          <w:lang w:val="en-US" w:bidi="ar-SA"/>
        </w:rPr>
        <w:t>VIII</w:t>
      </w:r>
      <w:r w:rsidRPr="009B4528">
        <w:rPr>
          <w:rFonts w:eastAsia="Calibri" w:cs="Times New Roman"/>
          <w:b/>
          <w:bCs/>
          <w:lang w:bidi="ar-SA"/>
        </w:rPr>
        <w:t>) Меры по контролю (анализу) защищенности</w:t>
      </w:r>
      <w:r w:rsidRPr="009B4528">
        <w:rPr>
          <w:rFonts w:eastAsia="Calibri" w:cs="Times New Roman"/>
          <w:lang w:bidi="ar-SA"/>
        </w:rPr>
        <w:t xml:space="preserve"> </w:t>
      </w:r>
      <w:r w:rsidRPr="009B4528">
        <w:rPr>
          <w:rFonts w:eastAsia="Calibri" w:cs="Times New Roman"/>
          <w:b/>
          <w:bCs/>
          <w:lang w:bidi="ar-SA"/>
        </w:rPr>
        <w:t>(АНЗ)</w:t>
      </w:r>
      <w:r w:rsidRPr="009B4528">
        <w:rPr>
          <w:rFonts w:eastAsia="Calibri" w:cs="Times New Roman"/>
          <w:lang w:bidi="ar-SA"/>
        </w:rPr>
        <w:t xml:space="preserve"> персональных данных должны обеспечивать контроль уровня защищенности персональных данных, обрабатываемых в информационной системе, путем проведения систематических мероприятий по анализу защищенности информационной системы и тестированию </w:t>
      </w:r>
      <w:r w:rsidRPr="008B5515">
        <w:rPr>
          <w:rFonts w:eastAsia="Calibri" w:cs="Times New Roman"/>
          <w:lang w:bidi="ar-SA"/>
        </w:rPr>
        <w:t>работоспособности системы защиты персональных данных.</w:t>
      </w:r>
    </w:p>
    <w:p w14:paraId="1347D297" w14:textId="77777777" w:rsidR="00AA4D61" w:rsidRPr="009B4528" w:rsidRDefault="00AA4D61" w:rsidP="00AA4D61">
      <w:pPr>
        <w:tabs>
          <w:tab w:val="left" w:pos="993"/>
        </w:tabs>
        <w:autoSpaceDE w:val="0"/>
        <w:autoSpaceDN w:val="0"/>
        <w:adjustRightInd w:val="0"/>
        <w:rPr>
          <w:rFonts w:eastAsia="Calibri" w:cs="Times New Roman"/>
          <w:lang w:bidi="ar-SA"/>
        </w:rPr>
      </w:pPr>
      <w:r w:rsidRPr="008B5515">
        <w:rPr>
          <w:rFonts w:eastAsia="Calibri" w:cs="Times New Roman"/>
          <w:b/>
          <w:bCs/>
          <w:lang w:bidi="ar-SA"/>
        </w:rPr>
        <w:t>(</w:t>
      </w:r>
      <w:r w:rsidRPr="009B4528">
        <w:rPr>
          <w:rFonts w:eastAsia="Calibri" w:cs="Times New Roman"/>
          <w:b/>
          <w:bCs/>
          <w:lang w:val="en-US" w:bidi="ar-SA"/>
        </w:rPr>
        <w:t>IX</w:t>
      </w:r>
      <w:r w:rsidRPr="009B4528">
        <w:rPr>
          <w:rFonts w:eastAsia="Calibri" w:cs="Times New Roman"/>
          <w:b/>
          <w:bCs/>
          <w:lang w:bidi="ar-SA"/>
        </w:rPr>
        <w:t>) Меры по обеспечению целостности информационной системы (ОЦЛ)</w:t>
      </w:r>
      <w:r w:rsidRPr="009B4528">
        <w:rPr>
          <w:rFonts w:eastAsia="Calibri" w:cs="Times New Roman"/>
          <w:lang w:bidi="ar-SA"/>
        </w:rPr>
        <w:t xml:space="preserve"> и персональных данных должны обеспечивать обнаружение фактов несанкционированного нарушения целостности информационной системы и содержащихся в ней персональных данных, а также возможность восстановления информационной системы и содержащихся в ней персональных данных.</w:t>
      </w:r>
    </w:p>
    <w:p w14:paraId="45669EEE" w14:textId="77777777" w:rsidR="00AA4D61" w:rsidRPr="009B4528" w:rsidRDefault="00AA4D61" w:rsidP="00AA4D61">
      <w:pPr>
        <w:tabs>
          <w:tab w:val="left" w:pos="993"/>
        </w:tabs>
        <w:autoSpaceDE w:val="0"/>
        <w:autoSpaceDN w:val="0"/>
        <w:adjustRightInd w:val="0"/>
        <w:rPr>
          <w:rFonts w:eastAsia="Calibri" w:cs="Times New Roman"/>
          <w:lang w:bidi="ar-SA"/>
        </w:rPr>
      </w:pPr>
      <w:r w:rsidRPr="009B4528">
        <w:rPr>
          <w:rFonts w:eastAsia="Calibri" w:cs="Times New Roman"/>
          <w:b/>
          <w:bCs/>
          <w:lang w:bidi="ar-SA"/>
        </w:rPr>
        <w:t>(</w:t>
      </w:r>
      <w:r w:rsidRPr="009B4528">
        <w:rPr>
          <w:rFonts w:eastAsia="Calibri" w:cs="Times New Roman"/>
          <w:b/>
          <w:bCs/>
          <w:lang w:val="en-US" w:bidi="ar-SA"/>
        </w:rPr>
        <w:t>X</w:t>
      </w:r>
      <w:r w:rsidRPr="009B4528">
        <w:rPr>
          <w:rFonts w:eastAsia="Calibri" w:cs="Times New Roman"/>
          <w:b/>
          <w:bCs/>
          <w:lang w:bidi="ar-SA"/>
        </w:rPr>
        <w:t>) Меры по обеспечению доступности персональных данных (ОДТ)</w:t>
      </w:r>
      <w:r w:rsidRPr="009B4528">
        <w:rPr>
          <w:rFonts w:eastAsia="Calibri" w:cs="Times New Roman"/>
          <w:lang w:bidi="ar-SA"/>
        </w:rPr>
        <w:t xml:space="preserve"> должны обеспечивать авторизованный доступ пользователей, имеющих права по доступу, к персональным данным, содержащимся в информационной системе, в штатном режиме функционирования информационной системы.</w:t>
      </w:r>
    </w:p>
    <w:p w14:paraId="0CEBF385" w14:textId="77777777" w:rsidR="00AA4D61" w:rsidRPr="009B4528" w:rsidRDefault="00AA4D61" w:rsidP="00AA4D61">
      <w:pPr>
        <w:tabs>
          <w:tab w:val="left" w:pos="993"/>
        </w:tabs>
        <w:autoSpaceDE w:val="0"/>
        <w:autoSpaceDN w:val="0"/>
        <w:adjustRightInd w:val="0"/>
        <w:rPr>
          <w:rFonts w:eastAsia="Calibri" w:cs="Times New Roman"/>
          <w:lang w:bidi="ar-SA"/>
        </w:rPr>
      </w:pPr>
      <w:r w:rsidRPr="009B4528">
        <w:rPr>
          <w:rFonts w:eastAsia="Calibri" w:cs="Times New Roman"/>
          <w:b/>
          <w:bCs/>
          <w:lang w:bidi="ar-SA"/>
        </w:rPr>
        <w:t>(</w:t>
      </w:r>
      <w:r w:rsidRPr="009B4528">
        <w:rPr>
          <w:rFonts w:eastAsia="Calibri" w:cs="Times New Roman"/>
          <w:b/>
          <w:bCs/>
          <w:lang w:val="en-US" w:bidi="ar-SA"/>
        </w:rPr>
        <w:t>XI</w:t>
      </w:r>
      <w:r w:rsidRPr="009B4528">
        <w:rPr>
          <w:rFonts w:eastAsia="Calibri" w:cs="Times New Roman"/>
          <w:b/>
          <w:bCs/>
          <w:lang w:bidi="ar-SA"/>
        </w:rPr>
        <w:t>) Меры по защите среды виртуализации</w:t>
      </w:r>
      <w:r w:rsidRPr="009B4528">
        <w:rPr>
          <w:rFonts w:eastAsia="Calibri" w:cs="Times New Roman"/>
          <w:lang w:bidi="ar-SA"/>
        </w:rPr>
        <w:t xml:space="preserve"> </w:t>
      </w:r>
      <w:r w:rsidRPr="009B4528">
        <w:rPr>
          <w:rFonts w:eastAsia="Calibri" w:cs="Times New Roman"/>
          <w:b/>
          <w:bCs/>
          <w:lang w:bidi="ar-SA"/>
        </w:rPr>
        <w:t>(ЗСВ)</w:t>
      </w:r>
      <w:r w:rsidRPr="009B4528">
        <w:rPr>
          <w:rFonts w:eastAsia="Calibri" w:cs="Times New Roman"/>
          <w:lang w:bidi="ar-SA"/>
        </w:rPr>
        <w:t xml:space="preserve"> должны исключать несанкционированный доступ к персональным данным, обрабатываемым в виртуальной инфраструктуре, и к компонентам виртуальной инфраструктуры и (или) воздействие на них, в том числе к средствам управления виртуальной инфраструктурой, монитору виртуальных машин (гипервизору), системе хранения данных (включая систему хранения образов виртуальной инфраструктуры), сети передачи данных через элементы виртуальной или физической инфраструктуры, гостевым операционным системам, виртуальным машинам </w:t>
      </w:r>
      <w:r w:rsidRPr="009B4528">
        <w:rPr>
          <w:rFonts w:eastAsia="Calibri" w:cs="Times New Roman"/>
          <w:lang w:bidi="ar-SA"/>
        </w:rPr>
        <w:lastRenderedPageBreak/>
        <w:t>(контейнерам), системе и сети репликации, терминальным и виртуальным устройствам, а также системе резервного копирования и создаваемым ею копиям.</w:t>
      </w:r>
    </w:p>
    <w:p w14:paraId="52E9EDBD" w14:textId="77777777" w:rsidR="00AA4D61" w:rsidRPr="008C0DEE" w:rsidRDefault="00AA4D61" w:rsidP="00AA4D61">
      <w:pPr>
        <w:tabs>
          <w:tab w:val="left" w:pos="993"/>
        </w:tabs>
        <w:autoSpaceDE w:val="0"/>
        <w:autoSpaceDN w:val="0"/>
        <w:adjustRightInd w:val="0"/>
        <w:rPr>
          <w:rFonts w:eastAsia="Calibri" w:cs="Times New Roman"/>
          <w:lang w:bidi="ar-SA"/>
        </w:rPr>
      </w:pPr>
      <w:r w:rsidRPr="008C0DEE">
        <w:rPr>
          <w:rFonts w:eastAsia="Calibri" w:cs="Times New Roman"/>
          <w:b/>
          <w:bCs/>
          <w:lang w:bidi="ar-SA"/>
        </w:rPr>
        <w:t>(</w:t>
      </w:r>
      <w:r w:rsidRPr="008C0DEE">
        <w:rPr>
          <w:rFonts w:eastAsia="Calibri" w:cs="Times New Roman"/>
          <w:b/>
          <w:bCs/>
          <w:lang w:val="en-US" w:bidi="ar-SA"/>
        </w:rPr>
        <w:t>XII</w:t>
      </w:r>
      <w:r w:rsidRPr="008C0DEE">
        <w:rPr>
          <w:rFonts w:eastAsia="Calibri" w:cs="Times New Roman"/>
          <w:b/>
          <w:bCs/>
          <w:lang w:bidi="ar-SA"/>
        </w:rPr>
        <w:t>) Меры по защите технических средств (ЗТС)</w:t>
      </w:r>
      <w:r w:rsidRPr="008C0DEE">
        <w:rPr>
          <w:rFonts w:eastAsia="Calibri" w:cs="Times New Roman"/>
          <w:lang w:bidi="ar-SA"/>
        </w:rPr>
        <w:t xml:space="preserve"> должны исключать несанкционированный доступ к стационарным техническим средствам, обрабатывающим персональные данные, средствам, обеспечивающим функционирование информационной системы (далее - средства обеспечения функционирования), и в помещения, в которых они постоянно расположены, защиту технических средств от внешних воздействий, а также защиту персональных данных, представленных в виде информативных электрических сигналов и физических полей.</w:t>
      </w:r>
    </w:p>
    <w:p w14:paraId="73523CE1" w14:textId="77777777" w:rsidR="00AA4D61" w:rsidRPr="008C0DEE" w:rsidRDefault="00AA4D61" w:rsidP="00AA4D61">
      <w:pPr>
        <w:tabs>
          <w:tab w:val="left" w:pos="993"/>
        </w:tabs>
        <w:autoSpaceDE w:val="0"/>
        <w:autoSpaceDN w:val="0"/>
        <w:adjustRightInd w:val="0"/>
        <w:rPr>
          <w:rFonts w:eastAsia="Calibri" w:cs="Times New Roman"/>
          <w:lang w:bidi="ar-SA"/>
        </w:rPr>
      </w:pPr>
      <w:r w:rsidRPr="008C0DEE">
        <w:rPr>
          <w:rFonts w:eastAsia="Calibri" w:cs="Times New Roman"/>
          <w:b/>
          <w:bCs/>
          <w:lang w:bidi="ar-SA"/>
        </w:rPr>
        <w:t>(</w:t>
      </w:r>
      <w:r w:rsidRPr="008C0DEE">
        <w:rPr>
          <w:rFonts w:eastAsia="Calibri" w:cs="Times New Roman"/>
          <w:b/>
          <w:bCs/>
          <w:lang w:val="en-US" w:bidi="ar-SA"/>
        </w:rPr>
        <w:t>XIII</w:t>
      </w:r>
      <w:r w:rsidRPr="008C0DEE">
        <w:rPr>
          <w:rFonts w:eastAsia="Calibri" w:cs="Times New Roman"/>
          <w:b/>
          <w:bCs/>
          <w:lang w:bidi="ar-SA"/>
        </w:rPr>
        <w:t>) Меры по защите информационной системы, ее средств, систем связи и передачи данных</w:t>
      </w:r>
      <w:r w:rsidRPr="008C0DEE">
        <w:rPr>
          <w:rFonts w:eastAsia="Calibri" w:cs="Times New Roman"/>
          <w:lang w:bidi="ar-SA"/>
        </w:rPr>
        <w:t xml:space="preserve"> </w:t>
      </w:r>
      <w:r w:rsidRPr="008C0DEE">
        <w:rPr>
          <w:rFonts w:eastAsia="Calibri" w:cs="Times New Roman"/>
          <w:b/>
          <w:bCs/>
          <w:lang w:bidi="ar-SA"/>
        </w:rPr>
        <w:t>(ЗИС)</w:t>
      </w:r>
      <w:r w:rsidRPr="008C0DEE">
        <w:rPr>
          <w:rFonts w:eastAsia="Calibri" w:cs="Times New Roman"/>
          <w:lang w:bidi="ar-SA"/>
        </w:rPr>
        <w:t xml:space="preserve"> должны обеспечивать защиту персональных данных при взаимодействии информационной системы или ее отдельных сегментов с иными информационными системами и информационно-телекоммуникационными сетями посредством применения архитектуры информационной системы и проектных решений, направленных на обеспечение безопасности персональных данных.</w:t>
      </w:r>
    </w:p>
    <w:p w14:paraId="34F6800C" w14:textId="77777777" w:rsidR="00AA4D61" w:rsidRPr="008C0DEE" w:rsidRDefault="00AA4D61" w:rsidP="00AA4D61">
      <w:pPr>
        <w:tabs>
          <w:tab w:val="left" w:pos="993"/>
        </w:tabs>
        <w:autoSpaceDE w:val="0"/>
        <w:autoSpaceDN w:val="0"/>
        <w:adjustRightInd w:val="0"/>
        <w:rPr>
          <w:rFonts w:eastAsia="Calibri" w:cs="Times New Roman"/>
          <w:lang w:bidi="ar-SA"/>
        </w:rPr>
      </w:pPr>
      <w:r w:rsidRPr="008C0DEE">
        <w:rPr>
          <w:rFonts w:eastAsia="Calibri" w:cs="Times New Roman"/>
          <w:b/>
          <w:bCs/>
          <w:lang w:bidi="ar-SA"/>
        </w:rPr>
        <w:t>(</w:t>
      </w:r>
      <w:r w:rsidRPr="008C0DEE">
        <w:rPr>
          <w:rFonts w:eastAsia="Calibri" w:cs="Times New Roman"/>
          <w:b/>
          <w:bCs/>
          <w:lang w:val="en-US" w:bidi="ar-SA"/>
        </w:rPr>
        <w:t>XIV</w:t>
      </w:r>
      <w:r w:rsidRPr="008C0DEE">
        <w:rPr>
          <w:rFonts w:eastAsia="Calibri" w:cs="Times New Roman"/>
          <w:b/>
          <w:bCs/>
          <w:lang w:bidi="ar-SA"/>
        </w:rPr>
        <w:t>) Меры по выявлению инцидентов и реагированию на них</w:t>
      </w:r>
      <w:r w:rsidRPr="008C0DEE">
        <w:rPr>
          <w:rFonts w:eastAsia="Calibri" w:cs="Times New Roman"/>
          <w:lang w:bidi="ar-SA"/>
        </w:rPr>
        <w:t xml:space="preserve"> </w:t>
      </w:r>
      <w:r w:rsidRPr="008C0DEE">
        <w:rPr>
          <w:rFonts w:eastAsia="Calibri" w:cs="Times New Roman"/>
          <w:b/>
          <w:bCs/>
          <w:lang w:bidi="ar-SA"/>
        </w:rPr>
        <w:t>(ИНЦ)</w:t>
      </w:r>
      <w:r w:rsidRPr="008C0DEE">
        <w:rPr>
          <w:rFonts w:eastAsia="Calibri" w:cs="Times New Roman"/>
          <w:lang w:bidi="ar-SA"/>
        </w:rPr>
        <w:t xml:space="preserve"> должны обеспечивать обнаружение, идентификацию, анализ инцидентов в информационной системе, а также принятие мер по устранению и предупреждению инцидентов.</w:t>
      </w:r>
    </w:p>
    <w:p w14:paraId="6F9B0D05" w14:textId="77777777" w:rsidR="00AA4D61" w:rsidRPr="008C0DEE" w:rsidRDefault="00AA4D61" w:rsidP="00AA4D61">
      <w:pPr>
        <w:tabs>
          <w:tab w:val="left" w:pos="993"/>
        </w:tabs>
        <w:autoSpaceDE w:val="0"/>
        <w:autoSpaceDN w:val="0"/>
        <w:adjustRightInd w:val="0"/>
        <w:rPr>
          <w:rFonts w:eastAsia="Calibri" w:cs="Times New Roman"/>
          <w:lang w:bidi="ar-SA"/>
        </w:rPr>
      </w:pPr>
      <w:r w:rsidRPr="008C0DEE">
        <w:rPr>
          <w:rFonts w:eastAsia="Calibri" w:cs="Times New Roman"/>
          <w:b/>
          <w:bCs/>
          <w:lang w:bidi="ar-SA"/>
        </w:rPr>
        <w:t>(</w:t>
      </w:r>
      <w:r w:rsidRPr="008C0DEE">
        <w:rPr>
          <w:rFonts w:eastAsia="Calibri" w:cs="Times New Roman"/>
          <w:b/>
          <w:bCs/>
          <w:lang w:val="en-US" w:bidi="ar-SA"/>
        </w:rPr>
        <w:t>XV</w:t>
      </w:r>
      <w:r w:rsidRPr="008C0DEE">
        <w:rPr>
          <w:rFonts w:eastAsia="Calibri" w:cs="Times New Roman"/>
          <w:b/>
          <w:bCs/>
          <w:lang w:bidi="ar-SA"/>
        </w:rPr>
        <w:t>) Меры по управлению конфигурацией информационной системы</w:t>
      </w:r>
      <w:r w:rsidRPr="008C0DEE">
        <w:rPr>
          <w:rFonts w:eastAsia="Calibri" w:cs="Times New Roman"/>
          <w:lang w:bidi="ar-SA"/>
        </w:rPr>
        <w:t xml:space="preserve"> </w:t>
      </w:r>
      <w:r w:rsidRPr="008C0DEE">
        <w:rPr>
          <w:rFonts w:eastAsia="Calibri" w:cs="Times New Roman"/>
          <w:b/>
          <w:bCs/>
          <w:lang w:bidi="ar-SA"/>
        </w:rPr>
        <w:t>и системы защиты</w:t>
      </w:r>
      <w:r w:rsidRPr="008C0DEE">
        <w:rPr>
          <w:rFonts w:eastAsia="Calibri" w:cs="Times New Roman"/>
          <w:lang w:bidi="ar-SA"/>
        </w:rPr>
        <w:t xml:space="preserve"> </w:t>
      </w:r>
      <w:r w:rsidRPr="008C0DEE">
        <w:rPr>
          <w:rFonts w:eastAsia="Calibri" w:cs="Times New Roman"/>
          <w:b/>
          <w:bCs/>
          <w:lang w:bidi="ar-SA"/>
        </w:rPr>
        <w:t>(УКФ)</w:t>
      </w:r>
      <w:r w:rsidRPr="008C0DEE">
        <w:rPr>
          <w:rFonts w:eastAsia="Calibri" w:cs="Times New Roman"/>
          <w:lang w:bidi="ar-SA"/>
        </w:rPr>
        <w:t xml:space="preserve"> персональных данных должны обеспечивать управление изменениями конфигурации информационной системы и системы защиты персональных данных, анализ потенциального воздействия планируемых изменений на обеспечение безопасности персональных данных, а также документирование этих изменений.</w:t>
      </w:r>
    </w:p>
    <w:p w14:paraId="44896BC3" w14:textId="4D33D553" w:rsidR="00983102" w:rsidRPr="008C0DEE" w:rsidRDefault="00983102" w:rsidP="00D64920">
      <w:pPr>
        <w:pStyle w:val="31"/>
        <w:jc w:val="both"/>
        <w:rPr>
          <w:lang w:bidi="ar-SA"/>
        </w:rPr>
      </w:pPr>
      <w:bookmarkStart w:id="90" w:name="_Toc158124978"/>
      <w:r w:rsidRPr="008C0DEE">
        <w:rPr>
          <w:lang w:bidi="ar-SA"/>
        </w:rPr>
        <w:t>4.</w:t>
      </w:r>
      <w:r w:rsidR="00AA4D61" w:rsidRPr="008C0DEE">
        <w:rPr>
          <w:lang w:bidi="ar-SA"/>
        </w:rPr>
        <w:t>2.3</w:t>
      </w:r>
      <w:r w:rsidRPr="008C0DEE">
        <w:rPr>
          <w:lang w:bidi="ar-SA"/>
        </w:rPr>
        <w:t xml:space="preserve"> Требования к защите </w:t>
      </w:r>
      <w:proofErr w:type="spellStart"/>
      <w:r w:rsidRPr="008C0DEE">
        <w:rPr>
          <w:lang w:bidi="ar-SA"/>
        </w:rPr>
        <w:t>ПДн</w:t>
      </w:r>
      <w:proofErr w:type="spellEnd"/>
      <w:r w:rsidRPr="008C0DEE">
        <w:rPr>
          <w:lang w:bidi="ar-SA"/>
        </w:rPr>
        <w:t xml:space="preserve"> при их обработке в </w:t>
      </w:r>
      <w:proofErr w:type="spellStart"/>
      <w:r w:rsidRPr="008C0DEE">
        <w:rPr>
          <w:lang w:bidi="ar-SA"/>
        </w:rPr>
        <w:t>ИСПДн</w:t>
      </w:r>
      <w:proofErr w:type="spellEnd"/>
      <w:r w:rsidR="00BF7B12" w:rsidRPr="008C0DEE">
        <w:t xml:space="preserve"> </w:t>
      </w:r>
      <w:r w:rsidR="00FA4872" w:rsidRPr="008C0DEE">
        <w:rPr>
          <w:lang w:bidi="ar-SA"/>
        </w:rPr>
        <w:t>«</w:t>
      </w:r>
      <w:r w:rsidR="00485751">
        <w:rPr>
          <w:lang w:bidi="ar-SA"/>
        </w:rPr>
        <w:t>ВЛАДЕЛЕЦ ИСПДН</w:t>
      </w:r>
      <w:r w:rsidR="00FA4872" w:rsidRPr="008C0DEE">
        <w:rPr>
          <w:lang w:bidi="ar-SA"/>
        </w:rPr>
        <w:t>»</w:t>
      </w:r>
      <w:bookmarkEnd w:id="90"/>
    </w:p>
    <w:p w14:paraId="66F7F31A" w14:textId="505D1B11" w:rsidR="00983102" w:rsidRPr="006E25C7" w:rsidRDefault="005A5A6B" w:rsidP="00983102">
      <w:pPr>
        <w:widowControl/>
        <w:suppressAutoHyphens w:val="0"/>
        <w:ind w:firstLine="708"/>
        <w:rPr>
          <w:rFonts w:eastAsia="Times New Roman" w:cs="Times New Roman"/>
          <w:color w:val="ED0000"/>
          <w:kern w:val="0"/>
          <w:szCs w:val="28"/>
          <w:lang w:eastAsia="ru-RU" w:bidi="ar-SA"/>
        </w:rPr>
      </w:pPr>
      <w:r w:rsidRPr="008C0DEE">
        <w:rPr>
          <w:rFonts w:eastAsia="Times New Roman" w:cs="Times New Roman"/>
          <w:kern w:val="0"/>
          <w:szCs w:val="28"/>
          <w:lang w:eastAsia="ru-RU" w:bidi="ar-SA"/>
        </w:rPr>
        <w:t>Для обеспечения 3-го уровня защищенности персональных данных в</w:t>
      </w:r>
      <w:r w:rsidR="00983102" w:rsidRPr="008C0DEE">
        <w:rPr>
          <w:rFonts w:eastAsia="Times New Roman" w:cs="Times New Roman"/>
          <w:kern w:val="0"/>
          <w:szCs w:val="28"/>
          <w:lang w:eastAsia="ru-RU" w:bidi="ar-SA"/>
        </w:rPr>
        <w:t xml:space="preserve"> соответствии с </w:t>
      </w:r>
      <w:r w:rsidRPr="008C0DEE">
        <w:rPr>
          <w:rFonts w:eastAsia="Times New Roman" w:cs="Times New Roman"/>
          <w:kern w:val="0"/>
          <w:szCs w:val="28"/>
          <w:lang w:eastAsia="ru-RU" w:bidi="ar-SA"/>
        </w:rPr>
        <w:t>«</w:t>
      </w:r>
      <w:r w:rsidR="00983102" w:rsidRPr="008C0DEE">
        <w:rPr>
          <w:rFonts w:eastAsia="Times New Roman" w:cs="Times New Roman"/>
          <w:kern w:val="0"/>
          <w:szCs w:val="28"/>
          <w:lang w:eastAsia="ru-RU" w:bidi="ar-SA"/>
        </w:rPr>
        <w:t>Требованиями к защите персональных данных при их обработке в информационных системах персональных данных»</w:t>
      </w:r>
      <w:r w:rsidRPr="008C0DEE">
        <w:rPr>
          <w:rFonts w:eastAsia="Times New Roman" w:cs="Times New Roman"/>
          <w:kern w:val="0"/>
          <w:szCs w:val="28"/>
          <w:lang w:eastAsia="ru-RU" w:bidi="ar-SA"/>
        </w:rPr>
        <w:t xml:space="preserve">, </w:t>
      </w:r>
      <w:r w:rsidR="00983102" w:rsidRPr="008C0DEE">
        <w:rPr>
          <w:rFonts w:eastAsia="Times New Roman" w:cs="Times New Roman"/>
          <w:kern w:val="0"/>
          <w:szCs w:val="28"/>
          <w:lang w:eastAsia="ru-RU" w:bidi="ar-SA"/>
        </w:rPr>
        <w:t>утвержден</w:t>
      </w:r>
      <w:r w:rsidRPr="008C0DEE">
        <w:rPr>
          <w:rFonts w:eastAsia="Times New Roman" w:cs="Times New Roman"/>
          <w:kern w:val="0"/>
          <w:szCs w:val="28"/>
          <w:lang w:eastAsia="ru-RU" w:bidi="ar-SA"/>
        </w:rPr>
        <w:t>ными</w:t>
      </w:r>
      <w:r w:rsidR="00983102" w:rsidRPr="008C0DEE">
        <w:rPr>
          <w:rFonts w:eastAsia="Times New Roman" w:cs="Times New Roman"/>
          <w:kern w:val="0"/>
          <w:szCs w:val="28"/>
          <w:lang w:eastAsia="ru-RU" w:bidi="ar-SA"/>
        </w:rPr>
        <w:t xml:space="preserve"> Постановлением Правительства РФ от 01.11.2012 № 1119, к </w:t>
      </w:r>
      <w:proofErr w:type="spellStart"/>
      <w:r w:rsidR="00983102" w:rsidRPr="008C0DEE">
        <w:rPr>
          <w:rFonts w:eastAsia="Times New Roman" w:cs="Times New Roman"/>
          <w:kern w:val="0"/>
          <w:szCs w:val="28"/>
          <w:lang w:eastAsia="ru-RU" w:bidi="ar-SA"/>
        </w:rPr>
        <w:t>СЗПДн</w:t>
      </w:r>
      <w:proofErr w:type="spellEnd"/>
      <w:r w:rsidR="00983102" w:rsidRPr="008C0DEE">
        <w:rPr>
          <w:rFonts w:eastAsia="Times New Roman" w:cs="Times New Roman"/>
          <w:kern w:val="0"/>
          <w:szCs w:val="28"/>
          <w:lang w:eastAsia="ru-RU" w:bidi="ar-SA"/>
        </w:rPr>
        <w:t xml:space="preserve"> </w:t>
      </w:r>
      <w:r w:rsidR="00FA4872" w:rsidRPr="008C0DEE">
        <w:t>«</w:t>
      </w:r>
      <w:r w:rsidR="00485751">
        <w:t>ВЛАДЕЛЕЦ ИСПДН</w:t>
      </w:r>
      <w:r w:rsidR="00FA4872" w:rsidRPr="008C0DEE">
        <w:t>»</w:t>
      </w:r>
      <w:r w:rsidR="003F20C0" w:rsidRPr="008C0DEE">
        <w:t xml:space="preserve"> </w:t>
      </w:r>
      <w:r w:rsidR="00983102" w:rsidRPr="008C0DEE">
        <w:rPr>
          <w:rFonts w:eastAsia="Times New Roman" w:cs="Times New Roman"/>
          <w:kern w:val="0"/>
          <w:szCs w:val="28"/>
          <w:lang w:eastAsia="ru-RU" w:bidi="ar-SA"/>
        </w:rPr>
        <w:t>предъявляются следующие требования:</w:t>
      </w:r>
    </w:p>
    <w:p w14:paraId="51360F6D" w14:textId="77777777" w:rsidR="00983102" w:rsidRPr="008C0DEE" w:rsidRDefault="00983102" w:rsidP="00983102">
      <w:pPr>
        <w:widowControl/>
        <w:suppressAutoHyphens w:val="0"/>
        <w:contextualSpacing/>
        <w:rPr>
          <w:rFonts w:eastAsia="Times New Roman" w:cs="Times New Roman"/>
          <w:kern w:val="0"/>
          <w:lang w:eastAsia="ru-RU" w:bidi="ar-SA"/>
        </w:rPr>
      </w:pPr>
      <w:r w:rsidRPr="008C0DEE">
        <w:rPr>
          <w:rFonts w:eastAsia="Times New Roman" w:cs="Times New Roman"/>
          <w:kern w:val="0"/>
          <w:lang w:eastAsia="ru-RU" w:bidi="ar-SA"/>
        </w:rPr>
        <w:t>– 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p w14:paraId="21FAA06A" w14:textId="77777777" w:rsidR="00983102" w:rsidRPr="008C0DEE" w:rsidRDefault="00983102" w:rsidP="00983102">
      <w:pPr>
        <w:widowControl/>
        <w:suppressAutoHyphens w:val="0"/>
        <w:contextualSpacing/>
        <w:rPr>
          <w:rFonts w:eastAsia="Times New Roman" w:cs="Times New Roman"/>
          <w:kern w:val="0"/>
          <w:lang w:eastAsia="ru-RU" w:bidi="ar-SA"/>
        </w:rPr>
      </w:pPr>
      <w:r w:rsidRPr="008C0DEE">
        <w:rPr>
          <w:rFonts w:eastAsia="Times New Roman" w:cs="Times New Roman"/>
          <w:kern w:val="0"/>
          <w:lang w:eastAsia="ru-RU" w:bidi="ar-SA"/>
        </w:rPr>
        <w:t>– обеспечение сохранности носителей персональных данных;</w:t>
      </w:r>
    </w:p>
    <w:p w14:paraId="26E8D7DA" w14:textId="77777777" w:rsidR="00983102" w:rsidRPr="008C0DEE" w:rsidRDefault="00983102" w:rsidP="00983102">
      <w:pPr>
        <w:widowControl/>
        <w:suppressAutoHyphens w:val="0"/>
        <w:contextualSpacing/>
        <w:rPr>
          <w:rFonts w:eastAsia="Times New Roman" w:cs="Times New Roman"/>
          <w:kern w:val="0"/>
          <w:lang w:eastAsia="ru-RU" w:bidi="ar-SA"/>
        </w:rPr>
      </w:pPr>
      <w:r w:rsidRPr="008C0DEE">
        <w:rPr>
          <w:rFonts w:eastAsia="Times New Roman" w:cs="Times New Roman"/>
          <w:kern w:val="0"/>
          <w:lang w:eastAsia="ru-RU" w:bidi="ar-SA"/>
        </w:rPr>
        <w:lastRenderedPageBreak/>
        <w:t>– 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p w14:paraId="4DAD9BC3" w14:textId="77777777" w:rsidR="00983102" w:rsidRPr="008C0DEE" w:rsidRDefault="00983102" w:rsidP="00983102">
      <w:pPr>
        <w:widowControl/>
        <w:suppressAutoHyphens w:val="0"/>
        <w:contextualSpacing/>
        <w:rPr>
          <w:rFonts w:eastAsia="Times New Roman" w:cs="Times New Roman"/>
          <w:kern w:val="0"/>
          <w:lang w:eastAsia="ru-RU" w:bidi="ar-SA"/>
        </w:rPr>
      </w:pPr>
      <w:r w:rsidRPr="008C0DEE">
        <w:rPr>
          <w:rFonts w:eastAsia="Times New Roman" w:cs="Times New Roman"/>
          <w:kern w:val="0"/>
          <w:lang w:eastAsia="ru-RU" w:bidi="ar-SA"/>
        </w:rPr>
        <w:t>– 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p w14:paraId="0857452D" w14:textId="10D86769" w:rsidR="00983102" w:rsidRPr="006E25C7" w:rsidRDefault="00983102" w:rsidP="005A5A6B">
      <w:pPr>
        <w:widowControl/>
        <w:suppressAutoHyphens w:val="0"/>
        <w:contextualSpacing/>
        <w:rPr>
          <w:rFonts w:eastAsia="Times New Roman" w:cs="Times New Roman"/>
          <w:color w:val="ED0000"/>
          <w:kern w:val="0"/>
          <w:lang w:eastAsia="ru-RU" w:bidi="ar-SA"/>
        </w:rPr>
      </w:pPr>
      <w:r w:rsidRPr="008C0DEE">
        <w:rPr>
          <w:rFonts w:eastAsia="Times New Roman" w:cs="Times New Roman"/>
          <w:kern w:val="0"/>
          <w:lang w:eastAsia="ru-RU" w:bidi="ar-SA"/>
        </w:rPr>
        <w:t>– необходимо, чтобы было назначено должностное лицо (работник), ответственное за обеспечение безопасности персональных данных в информационной системе.</w:t>
      </w:r>
    </w:p>
    <w:p w14:paraId="2988D9A2" w14:textId="34A7628E" w:rsidR="00983102" w:rsidRPr="006E25C7" w:rsidRDefault="00983102" w:rsidP="00E525D1">
      <w:pPr>
        <w:pStyle w:val="23"/>
        <w:rPr>
          <w:color w:val="ED0000"/>
        </w:rPr>
      </w:pPr>
      <w:bookmarkStart w:id="91" w:name="_Toc158124979"/>
      <w:r w:rsidRPr="008C0DEE">
        <w:t>4.</w:t>
      </w:r>
      <w:r w:rsidR="00AA4D61" w:rsidRPr="008C0DEE">
        <w:t>3</w:t>
      </w:r>
      <w:r w:rsidRPr="008C0DEE">
        <w:t xml:space="preserve"> Базовый набор мер (функций) защиты</w:t>
      </w:r>
      <w:r w:rsidR="005A5A6B" w:rsidRPr="008C0DEE">
        <w:t xml:space="preserve"> </w:t>
      </w:r>
      <w:proofErr w:type="spellStart"/>
      <w:r w:rsidR="005A5A6B" w:rsidRPr="008C0DEE">
        <w:t>ИСПДн</w:t>
      </w:r>
      <w:proofErr w:type="spellEnd"/>
      <w:r w:rsidR="005A5A6B" w:rsidRPr="008C0DEE">
        <w:t xml:space="preserve"> </w:t>
      </w:r>
      <w:r w:rsidR="00FA4872" w:rsidRPr="008C0DEE">
        <w:t>«</w:t>
      </w:r>
      <w:r w:rsidR="00485751">
        <w:t>ВЛАДЕЛЕЦ ИСПДН</w:t>
      </w:r>
      <w:r w:rsidR="00FA4872" w:rsidRPr="008C0DEE">
        <w:t>»</w:t>
      </w:r>
      <w:bookmarkEnd w:id="91"/>
    </w:p>
    <w:p w14:paraId="0211DF5E" w14:textId="278CBF0C" w:rsidR="00983102" w:rsidRPr="008C0DEE" w:rsidRDefault="00983102" w:rsidP="005A5A6B">
      <w:pPr>
        <w:rPr>
          <w:lang w:bidi="ar-SA"/>
        </w:rPr>
      </w:pPr>
      <w:r w:rsidRPr="008C0DEE">
        <w:rPr>
          <w:lang w:bidi="ar-SA"/>
        </w:rPr>
        <w:t xml:space="preserve">Меры </w:t>
      </w:r>
      <w:r w:rsidR="005A5A6B" w:rsidRPr="008C0DEE">
        <w:rPr>
          <w:lang w:bidi="ar-SA"/>
        </w:rPr>
        <w:t>(функции) защиты</w:t>
      </w:r>
      <w:r w:rsidRPr="008C0DEE">
        <w:rPr>
          <w:lang w:bidi="ar-SA"/>
        </w:rPr>
        <w:t>, подлежащи</w:t>
      </w:r>
      <w:r w:rsidR="005A5A6B" w:rsidRPr="008C0DEE">
        <w:rPr>
          <w:lang w:bidi="ar-SA"/>
        </w:rPr>
        <w:t>е</w:t>
      </w:r>
      <w:r w:rsidRPr="008C0DEE">
        <w:rPr>
          <w:lang w:bidi="ar-SA"/>
        </w:rPr>
        <w:t xml:space="preserve"> реализации в </w:t>
      </w:r>
      <w:proofErr w:type="spellStart"/>
      <w:r w:rsidRPr="008C0DEE">
        <w:rPr>
          <w:lang w:bidi="ar-SA"/>
        </w:rPr>
        <w:t>СЗПДн</w:t>
      </w:r>
      <w:proofErr w:type="spellEnd"/>
      <w:r w:rsidRPr="008C0DEE">
        <w:rPr>
          <w:lang w:bidi="ar-SA"/>
        </w:rPr>
        <w:t xml:space="preserve"> </w:t>
      </w:r>
      <w:proofErr w:type="spellStart"/>
      <w:r w:rsidRPr="008C0DEE">
        <w:rPr>
          <w:lang w:bidi="ar-SA"/>
        </w:rPr>
        <w:t>ИСПДн</w:t>
      </w:r>
      <w:proofErr w:type="spellEnd"/>
      <w:r w:rsidRPr="008C0DEE">
        <w:rPr>
          <w:lang w:bidi="ar-SA"/>
        </w:rPr>
        <w:t xml:space="preserve"> </w:t>
      </w:r>
      <w:r w:rsidR="00FA4872" w:rsidRPr="008C0DEE">
        <w:rPr>
          <w:lang w:bidi="ar-SA"/>
        </w:rPr>
        <w:t>«</w:t>
      </w:r>
      <w:r w:rsidR="00485751">
        <w:rPr>
          <w:lang w:bidi="ar-SA"/>
        </w:rPr>
        <w:t>ВЛАДЕЛЕЦ ИСПДН</w:t>
      </w:r>
      <w:r w:rsidR="00FA4872" w:rsidRPr="008C0DEE">
        <w:rPr>
          <w:lang w:bidi="ar-SA"/>
        </w:rPr>
        <w:t>»</w:t>
      </w:r>
      <w:r w:rsidRPr="008C0DEE">
        <w:rPr>
          <w:lang w:bidi="ar-SA"/>
        </w:rPr>
        <w:t xml:space="preserve">, </w:t>
      </w:r>
      <w:r w:rsidR="005A5A6B" w:rsidRPr="008C0DEE">
        <w:rPr>
          <w:lang w:bidi="ar-SA"/>
        </w:rPr>
        <w:t xml:space="preserve">в соответствии с документом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 приказом ФСТЭК России от 18 февраля 2013 г. № 21), </w:t>
      </w:r>
      <w:r w:rsidRPr="008C0DEE">
        <w:rPr>
          <w:lang w:bidi="ar-SA"/>
        </w:rPr>
        <w:t xml:space="preserve">в рамках базового набора мер по обеспечению безопасности персональных данных </w:t>
      </w:r>
      <w:r w:rsidRPr="00A9157E">
        <w:rPr>
          <w:lang w:bidi="ar-SA"/>
        </w:rPr>
        <w:t>для 3</w:t>
      </w:r>
      <w:r w:rsidR="005A5A6B" w:rsidRPr="00A9157E">
        <w:rPr>
          <w:lang w:bidi="ar-SA"/>
        </w:rPr>
        <w:t>-ого</w:t>
      </w:r>
      <w:r w:rsidRPr="00A9157E">
        <w:rPr>
          <w:lang w:bidi="ar-SA"/>
        </w:rPr>
        <w:t xml:space="preserve"> (третьего) уровня защищенности персональных </w:t>
      </w:r>
      <w:r w:rsidRPr="008C0DEE">
        <w:rPr>
          <w:lang w:bidi="ar-SA"/>
        </w:rPr>
        <w:t xml:space="preserve">данных включают (Таблица </w:t>
      </w:r>
      <w:r w:rsidR="00AF7B84" w:rsidRPr="008C0DEE">
        <w:rPr>
          <w:lang w:bidi="ar-SA"/>
        </w:rPr>
        <w:t>3</w:t>
      </w:r>
      <w:r w:rsidRPr="008C0DEE">
        <w:rPr>
          <w:lang w:bidi="ar-SA"/>
        </w:rPr>
        <w:t>):</w:t>
      </w:r>
    </w:p>
    <w:p w14:paraId="02B2BF84" w14:textId="104ADC0E" w:rsidR="00983102" w:rsidRPr="008C0DEE" w:rsidRDefault="00983102" w:rsidP="00983102">
      <w:pPr>
        <w:ind w:firstLine="0"/>
        <w:rPr>
          <w:lang w:bidi="ar-SA"/>
        </w:rPr>
      </w:pPr>
      <w:r w:rsidRPr="008C0DEE">
        <w:rPr>
          <w:lang w:bidi="ar-SA"/>
        </w:rPr>
        <w:t xml:space="preserve">Таблица </w:t>
      </w:r>
      <w:r w:rsidR="00AF7B84" w:rsidRPr="008C0DEE">
        <w:rPr>
          <w:lang w:bidi="ar-SA"/>
        </w:rPr>
        <w:t>3</w:t>
      </w:r>
      <w:r w:rsidRPr="008C0DEE">
        <w:rPr>
          <w:lang w:bidi="ar-SA"/>
        </w:rPr>
        <w:t xml:space="preserve"> - Состав и содержание мер по обеспечению безопасности 3 УЗ </w:t>
      </w:r>
      <w:proofErr w:type="spellStart"/>
      <w:r w:rsidRPr="008C0DEE">
        <w:rPr>
          <w:lang w:bidi="ar-SA"/>
        </w:rPr>
        <w:t>ПДн</w:t>
      </w:r>
      <w:proofErr w:type="spellEnd"/>
    </w:p>
    <w:tbl>
      <w:tblPr>
        <w:tblW w:w="5000" w:type="pct"/>
        <w:tblLayout w:type="fixed"/>
        <w:tblCellMar>
          <w:left w:w="10" w:type="dxa"/>
          <w:right w:w="10" w:type="dxa"/>
        </w:tblCellMar>
        <w:tblLook w:val="0000" w:firstRow="0" w:lastRow="0" w:firstColumn="0" w:lastColumn="0" w:noHBand="0" w:noVBand="0"/>
      </w:tblPr>
      <w:tblGrid>
        <w:gridCol w:w="1271"/>
        <w:gridCol w:w="5671"/>
        <w:gridCol w:w="282"/>
        <w:gridCol w:w="282"/>
        <w:gridCol w:w="284"/>
        <w:gridCol w:w="284"/>
        <w:gridCol w:w="1271"/>
      </w:tblGrid>
      <w:tr w:rsidR="002A1A3B" w:rsidRPr="002A1A3B" w14:paraId="4011DFB7" w14:textId="77777777" w:rsidTr="00A9157E">
        <w:trPr>
          <w:tblHeader/>
        </w:trPr>
        <w:tc>
          <w:tcPr>
            <w:tcW w:w="680" w:type="pct"/>
            <w:vMerge w:val="restar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D63FF6" w14:textId="77777777" w:rsidR="00093E35" w:rsidRPr="002A1A3B" w:rsidRDefault="00093E35" w:rsidP="00A9157E">
            <w:pPr>
              <w:pStyle w:val="afff4"/>
              <w:spacing w:line="240" w:lineRule="auto"/>
              <w:ind w:firstLine="0"/>
              <w:contextualSpacing/>
              <w:jc w:val="center"/>
              <w:rPr>
                <w:b/>
                <w:bCs/>
                <w:sz w:val="20"/>
              </w:rPr>
            </w:pPr>
            <w:bookmarkStart w:id="92" w:name="_Hlk158126190"/>
            <w:r w:rsidRPr="002A1A3B">
              <w:rPr>
                <w:b/>
                <w:bCs/>
                <w:sz w:val="20"/>
              </w:rPr>
              <w:t>Условное обозначение и № меры</w:t>
            </w:r>
          </w:p>
        </w:tc>
        <w:tc>
          <w:tcPr>
            <w:tcW w:w="3034" w:type="pct"/>
            <w:vMerge w:val="restar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608DC6" w14:textId="77777777" w:rsidR="00093E35" w:rsidRPr="002A1A3B" w:rsidRDefault="00093E35" w:rsidP="00EB0805">
            <w:pPr>
              <w:pStyle w:val="afff4"/>
              <w:spacing w:line="240" w:lineRule="auto"/>
              <w:ind w:firstLine="0"/>
              <w:contextualSpacing/>
              <w:jc w:val="center"/>
              <w:rPr>
                <w:b/>
                <w:bCs/>
                <w:sz w:val="20"/>
              </w:rPr>
            </w:pPr>
            <w:r w:rsidRPr="002A1A3B">
              <w:rPr>
                <w:b/>
                <w:bCs/>
                <w:sz w:val="20"/>
              </w:rPr>
              <w:t>Содержание мер по обеспечению безопасности персональных данных</w:t>
            </w:r>
          </w:p>
        </w:tc>
        <w:tc>
          <w:tcPr>
            <w:tcW w:w="606" w:type="pct"/>
            <w:gridSpan w:val="4"/>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2B8A65" w14:textId="77777777" w:rsidR="00093E35" w:rsidRPr="002A1A3B" w:rsidRDefault="00093E35" w:rsidP="00EB0805">
            <w:pPr>
              <w:pStyle w:val="afff4"/>
              <w:spacing w:line="240" w:lineRule="auto"/>
              <w:ind w:firstLine="0"/>
              <w:contextualSpacing/>
              <w:jc w:val="center"/>
              <w:rPr>
                <w:b/>
                <w:bCs/>
                <w:sz w:val="20"/>
              </w:rPr>
            </w:pPr>
            <w:r w:rsidRPr="002A1A3B">
              <w:rPr>
                <w:b/>
                <w:bCs/>
                <w:sz w:val="20"/>
              </w:rPr>
              <w:t xml:space="preserve">УЗ </w:t>
            </w:r>
            <w:proofErr w:type="spellStart"/>
            <w:r w:rsidRPr="002A1A3B">
              <w:rPr>
                <w:b/>
                <w:bCs/>
                <w:sz w:val="20"/>
              </w:rPr>
              <w:t>ПДн</w:t>
            </w:r>
            <w:proofErr w:type="spellEnd"/>
          </w:p>
        </w:tc>
        <w:tc>
          <w:tcPr>
            <w:tcW w:w="680" w:type="pct"/>
            <w:vMerge w:val="restart"/>
            <w:tcBorders>
              <w:top w:val="single" w:sz="4" w:space="0" w:color="000000"/>
              <w:left w:val="single" w:sz="4" w:space="0" w:color="000000"/>
              <w:right w:val="single" w:sz="4" w:space="0" w:color="000000"/>
            </w:tcBorders>
            <w:vAlign w:val="center"/>
          </w:tcPr>
          <w:p w14:paraId="3E6917A3" w14:textId="77777777" w:rsidR="00093E35" w:rsidRPr="002A1A3B" w:rsidRDefault="00093E35" w:rsidP="00A9157E">
            <w:pPr>
              <w:pStyle w:val="afff4"/>
              <w:spacing w:line="240" w:lineRule="auto"/>
              <w:ind w:firstLine="0"/>
              <w:contextualSpacing/>
              <w:jc w:val="center"/>
              <w:rPr>
                <w:b/>
                <w:bCs/>
                <w:sz w:val="20"/>
              </w:rPr>
            </w:pPr>
            <w:r w:rsidRPr="002A1A3B">
              <w:rPr>
                <w:b/>
                <w:bCs/>
                <w:sz w:val="20"/>
              </w:rPr>
              <w:t>Подлежит реализации</w:t>
            </w:r>
          </w:p>
          <w:p w14:paraId="60BCA4F9" w14:textId="74D73BD6" w:rsidR="00093E35" w:rsidRPr="002A1A3B" w:rsidRDefault="00093E35" w:rsidP="00A9157E">
            <w:pPr>
              <w:pStyle w:val="afff4"/>
              <w:spacing w:line="240" w:lineRule="auto"/>
              <w:ind w:firstLine="0"/>
              <w:contextualSpacing/>
              <w:jc w:val="center"/>
              <w:rPr>
                <w:b/>
                <w:bCs/>
                <w:sz w:val="20"/>
              </w:rPr>
            </w:pPr>
            <w:r w:rsidRPr="002A1A3B">
              <w:rPr>
                <w:b/>
                <w:bCs/>
                <w:sz w:val="20"/>
              </w:rPr>
              <w:t xml:space="preserve">для </w:t>
            </w:r>
            <w:r w:rsidR="00C22AEF" w:rsidRPr="002A1A3B">
              <w:rPr>
                <w:b/>
                <w:bCs/>
                <w:sz w:val="20"/>
              </w:rPr>
              <w:t xml:space="preserve">3 </w:t>
            </w:r>
            <w:r w:rsidRPr="002A1A3B">
              <w:rPr>
                <w:b/>
                <w:bCs/>
                <w:sz w:val="20"/>
              </w:rPr>
              <w:t>УЗ</w:t>
            </w:r>
          </w:p>
        </w:tc>
      </w:tr>
      <w:tr w:rsidR="002A1A3B" w:rsidRPr="002A1A3B" w14:paraId="000ACBED" w14:textId="77777777" w:rsidTr="00A9157E">
        <w:tc>
          <w:tcPr>
            <w:tcW w:w="680" w:type="pct"/>
            <w:vMerge/>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C0419B" w14:textId="77777777" w:rsidR="00093E35" w:rsidRPr="002A1A3B" w:rsidRDefault="00093E35" w:rsidP="00A9157E">
            <w:pPr>
              <w:pStyle w:val="afff4"/>
              <w:spacing w:line="240" w:lineRule="auto"/>
              <w:ind w:firstLine="0"/>
              <w:contextualSpacing/>
              <w:jc w:val="center"/>
              <w:rPr>
                <w:sz w:val="20"/>
              </w:rPr>
            </w:pPr>
          </w:p>
        </w:tc>
        <w:tc>
          <w:tcPr>
            <w:tcW w:w="3034" w:type="pct"/>
            <w:vMerge/>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A18DC8"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C90D85" w14:textId="77777777" w:rsidR="00093E35" w:rsidRPr="002A1A3B" w:rsidRDefault="00093E35" w:rsidP="00EB0805">
            <w:pPr>
              <w:pStyle w:val="afff4"/>
              <w:spacing w:line="240" w:lineRule="auto"/>
              <w:ind w:firstLine="0"/>
              <w:contextualSpacing/>
              <w:jc w:val="center"/>
              <w:rPr>
                <w:b/>
                <w:bCs/>
                <w:sz w:val="20"/>
              </w:rPr>
            </w:pPr>
            <w:r w:rsidRPr="002A1A3B">
              <w:rPr>
                <w:b/>
                <w:bCs/>
                <w:sz w:val="20"/>
              </w:rPr>
              <w:t>4</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187551" w14:textId="77777777" w:rsidR="00093E35" w:rsidRPr="002A1A3B" w:rsidRDefault="00093E35" w:rsidP="00EB0805">
            <w:pPr>
              <w:pStyle w:val="afff4"/>
              <w:spacing w:line="240" w:lineRule="auto"/>
              <w:ind w:firstLine="0"/>
              <w:contextualSpacing/>
              <w:jc w:val="center"/>
              <w:rPr>
                <w:b/>
                <w:bCs/>
                <w:sz w:val="20"/>
              </w:rPr>
            </w:pPr>
            <w:r w:rsidRPr="002A1A3B">
              <w:rPr>
                <w:b/>
                <w:bCs/>
                <w:sz w:val="20"/>
              </w:rPr>
              <w:t>3</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5981A2" w14:textId="77777777" w:rsidR="00093E35" w:rsidRPr="002A1A3B" w:rsidRDefault="00093E35" w:rsidP="00EB0805">
            <w:pPr>
              <w:pStyle w:val="afff4"/>
              <w:spacing w:line="240" w:lineRule="auto"/>
              <w:ind w:firstLine="0"/>
              <w:contextualSpacing/>
              <w:jc w:val="center"/>
              <w:rPr>
                <w:b/>
                <w:bCs/>
                <w:sz w:val="20"/>
              </w:rPr>
            </w:pPr>
            <w:r w:rsidRPr="002A1A3B">
              <w:rPr>
                <w:b/>
                <w:bCs/>
                <w:sz w:val="20"/>
              </w:rPr>
              <w:t>2</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CF228E" w14:textId="77777777" w:rsidR="00093E35" w:rsidRPr="002A1A3B" w:rsidRDefault="00093E35" w:rsidP="00EB0805">
            <w:pPr>
              <w:pStyle w:val="afff4"/>
              <w:spacing w:line="240" w:lineRule="auto"/>
              <w:ind w:firstLine="0"/>
              <w:contextualSpacing/>
              <w:jc w:val="center"/>
              <w:rPr>
                <w:b/>
                <w:bCs/>
                <w:sz w:val="20"/>
              </w:rPr>
            </w:pPr>
            <w:r w:rsidRPr="002A1A3B">
              <w:rPr>
                <w:b/>
                <w:bCs/>
                <w:sz w:val="20"/>
              </w:rPr>
              <w:t>1</w:t>
            </w:r>
          </w:p>
        </w:tc>
        <w:tc>
          <w:tcPr>
            <w:tcW w:w="680" w:type="pct"/>
            <w:vMerge/>
            <w:tcBorders>
              <w:left w:val="single" w:sz="4" w:space="0" w:color="000000"/>
              <w:bottom w:val="single" w:sz="4" w:space="0" w:color="000000"/>
              <w:right w:val="single" w:sz="4" w:space="0" w:color="000000"/>
            </w:tcBorders>
            <w:vAlign w:val="center"/>
          </w:tcPr>
          <w:p w14:paraId="2C6D816C" w14:textId="77777777" w:rsidR="00093E35" w:rsidRPr="002A1A3B" w:rsidRDefault="00093E35" w:rsidP="00A9157E">
            <w:pPr>
              <w:pStyle w:val="afff4"/>
              <w:spacing w:line="240" w:lineRule="auto"/>
              <w:ind w:firstLine="0"/>
              <w:contextualSpacing/>
              <w:jc w:val="center"/>
              <w:rPr>
                <w:sz w:val="20"/>
              </w:rPr>
            </w:pPr>
          </w:p>
        </w:tc>
      </w:tr>
      <w:tr w:rsidR="002A1A3B" w:rsidRPr="002A1A3B" w14:paraId="1B6DDCF4"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3E05B6" w14:textId="77777777" w:rsidR="00093E35" w:rsidRPr="002A1A3B" w:rsidRDefault="00093E35" w:rsidP="00A9157E">
            <w:pPr>
              <w:pStyle w:val="afff4"/>
              <w:spacing w:line="240" w:lineRule="auto"/>
              <w:ind w:firstLine="0"/>
              <w:contextualSpacing/>
              <w:jc w:val="center"/>
              <w:rPr>
                <w:b/>
                <w:bCs/>
                <w:sz w:val="20"/>
              </w:rPr>
            </w:pPr>
            <w:r w:rsidRPr="002A1A3B">
              <w:rPr>
                <w:b/>
                <w:bCs/>
                <w:sz w:val="20"/>
              </w:rPr>
              <w:t>I. Идентификация и аутентификация субъектов доступа и объектов доступа (ИАФ)</w:t>
            </w:r>
          </w:p>
        </w:tc>
      </w:tr>
      <w:tr w:rsidR="002A1A3B" w:rsidRPr="002A1A3B" w14:paraId="55EC4A7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0C248D7" w14:textId="77777777" w:rsidR="00093E35" w:rsidRPr="002A1A3B" w:rsidRDefault="00093E35" w:rsidP="00A9157E">
            <w:pPr>
              <w:pStyle w:val="afff4"/>
              <w:spacing w:line="240" w:lineRule="auto"/>
              <w:ind w:firstLine="0"/>
              <w:contextualSpacing/>
              <w:jc w:val="center"/>
              <w:rPr>
                <w:sz w:val="20"/>
              </w:rPr>
            </w:pPr>
            <w:r w:rsidRPr="002A1A3B">
              <w:rPr>
                <w:sz w:val="20"/>
              </w:rPr>
              <w:t>ИАФ.1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87155E5" w14:textId="77777777" w:rsidR="00093E35" w:rsidRPr="002A1A3B" w:rsidRDefault="00093E35" w:rsidP="00485751">
            <w:pPr>
              <w:pStyle w:val="afff4"/>
              <w:spacing w:line="240" w:lineRule="auto"/>
              <w:ind w:firstLine="0"/>
              <w:contextualSpacing/>
              <w:rPr>
                <w:sz w:val="20"/>
              </w:rPr>
            </w:pPr>
            <w:r w:rsidRPr="002A1A3B">
              <w:rPr>
                <w:sz w:val="20"/>
              </w:rPr>
              <w:t>Идентификация и аутентификация пользователей, являющихся работниками оператора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F8FA5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0A8FF1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4F48F6"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AEC7E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637CE25"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05781F42"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4F290B9" w14:textId="77777777" w:rsidR="00093E35" w:rsidRPr="002A1A3B" w:rsidRDefault="00093E35" w:rsidP="00A9157E">
            <w:pPr>
              <w:pStyle w:val="afff4"/>
              <w:spacing w:line="240" w:lineRule="auto"/>
              <w:ind w:firstLine="0"/>
              <w:contextualSpacing/>
              <w:jc w:val="center"/>
              <w:rPr>
                <w:sz w:val="20"/>
              </w:rPr>
            </w:pPr>
            <w:r w:rsidRPr="002A1A3B">
              <w:rPr>
                <w:sz w:val="20"/>
              </w:rPr>
              <w:t>ИАФ.2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A6F7F3" w14:textId="77777777" w:rsidR="00093E35" w:rsidRPr="002A1A3B" w:rsidRDefault="00093E35" w:rsidP="00485751">
            <w:pPr>
              <w:pStyle w:val="afff4"/>
              <w:spacing w:line="240" w:lineRule="auto"/>
              <w:ind w:firstLine="0"/>
              <w:contextualSpacing/>
              <w:rPr>
                <w:sz w:val="20"/>
              </w:rPr>
            </w:pPr>
            <w:r w:rsidRPr="002A1A3B">
              <w:rPr>
                <w:sz w:val="20"/>
              </w:rPr>
              <w:t>Идентификация и аутентификация устройств, в том числе стационарных, мобильных и портативных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8310F3"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2E14C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E0736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B8377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433E228"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5E38B23"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C53CADD" w14:textId="77777777" w:rsidR="00093E35" w:rsidRPr="002A1A3B" w:rsidRDefault="00093E35" w:rsidP="00A9157E">
            <w:pPr>
              <w:pStyle w:val="afff4"/>
              <w:spacing w:line="240" w:lineRule="auto"/>
              <w:ind w:firstLine="0"/>
              <w:contextualSpacing/>
              <w:jc w:val="center"/>
              <w:rPr>
                <w:sz w:val="20"/>
              </w:rPr>
            </w:pPr>
            <w:r w:rsidRPr="002A1A3B">
              <w:rPr>
                <w:sz w:val="20"/>
              </w:rPr>
              <w:t>ИАФ.3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9A80B6" w14:textId="77777777" w:rsidR="00093E35" w:rsidRPr="002A1A3B" w:rsidRDefault="00093E35" w:rsidP="00485751">
            <w:pPr>
              <w:pStyle w:val="afff4"/>
              <w:spacing w:line="240" w:lineRule="auto"/>
              <w:ind w:firstLine="0"/>
              <w:contextualSpacing/>
              <w:rPr>
                <w:sz w:val="20"/>
              </w:rPr>
            </w:pPr>
            <w:r w:rsidRPr="002A1A3B">
              <w:rPr>
                <w:sz w:val="20"/>
              </w:rPr>
              <w:t>Управление идентификаторами, в том числе создание, присвоение, уничтожение идентификаторов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348ACD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1BB56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0C2A9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CA660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38B7FFF7"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69273941"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5D807B" w14:textId="77777777" w:rsidR="00093E35" w:rsidRPr="002A1A3B" w:rsidRDefault="00093E35" w:rsidP="00A9157E">
            <w:pPr>
              <w:pStyle w:val="afff4"/>
              <w:spacing w:line="240" w:lineRule="auto"/>
              <w:ind w:firstLine="0"/>
              <w:contextualSpacing/>
              <w:jc w:val="center"/>
              <w:rPr>
                <w:sz w:val="20"/>
              </w:rPr>
            </w:pPr>
            <w:r w:rsidRPr="002A1A3B">
              <w:rPr>
                <w:sz w:val="20"/>
              </w:rPr>
              <w:t>ИАФ.4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169C16" w14:textId="77777777" w:rsidR="00093E35" w:rsidRPr="002A1A3B" w:rsidRDefault="00093E35" w:rsidP="00485751">
            <w:pPr>
              <w:pStyle w:val="afff4"/>
              <w:spacing w:line="240" w:lineRule="auto"/>
              <w:ind w:firstLine="0"/>
              <w:contextualSpacing/>
              <w:rPr>
                <w:sz w:val="20"/>
              </w:rPr>
            </w:pPr>
            <w:r w:rsidRPr="002A1A3B">
              <w:rPr>
                <w:sz w:val="20"/>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16EFB0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9A1A30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F6EDD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0F762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03555BF"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86A7BDB"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0CC6DA6" w14:textId="77777777" w:rsidR="00093E35" w:rsidRPr="002A1A3B" w:rsidRDefault="00093E35" w:rsidP="00A9157E">
            <w:pPr>
              <w:pStyle w:val="afff4"/>
              <w:spacing w:line="240" w:lineRule="auto"/>
              <w:ind w:firstLine="0"/>
              <w:contextualSpacing/>
              <w:jc w:val="center"/>
              <w:rPr>
                <w:sz w:val="20"/>
              </w:rPr>
            </w:pPr>
            <w:r w:rsidRPr="002A1A3B">
              <w:rPr>
                <w:sz w:val="20"/>
              </w:rPr>
              <w:t>ИАФ.5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973685" w14:textId="77777777" w:rsidR="00093E35" w:rsidRPr="002A1A3B" w:rsidRDefault="00093E35" w:rsidP="00485751">
            <w:pPr>
              <w:pStyle w:val="afff4"/>
              <w:spacing w:line="240" w:lineRule="auto"/>
              <w:ind w:firstLine="0"/>
              <w:contextualSpacing/>
              <w:rPr>
                <w:sz w:val="20"/>
              </w:rPr>
            </w:pPr>
            <w:r w:rsidRPr="002A1A3B">
              <w:rPr>
                <w:sz w:val="20"/>
              </w:rPr>
              <w:t xml:space="preserve">Защита обратной связи при вводе </w:t>
            </w:r>
            <w:proofErr w:type="spellStart"/>
            <w:r w:rsidRPr="002A1A3B">
              <w:rPr>
                <w:sz w:val="20"/>
              </w:rPr>
              <w:t>аутентификационной</w:t>
            </w:r>
            <w:proofErr w:type="spellEnd"/>
            <w:r w:rsidRPr="002A1A3B">
              <w:rPr>
                <w:sz w:val="20"/>
              </w:rPr>
              <w:t xml:space="preserve">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13758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9023B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AB615D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71B3F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3114401"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516E2362"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81E61D2" w14:textId="77777777" w:rsidR="00093E35" w:rsidRPr="002A1A3B" w:rsidRDefault="00093E35" w:rsidP="00A9157E">
            <w:pPr>
              <w:pStyle w:val="afff4"/>
              <w:spacing w:line="240" w:lineRule="auto"/>
              <w:ind w:firstLine="0"/>
              <w:contextualSpacing/>
              <w:jc w:val="center"/>
              <w:rPr>
                <w:sz w:val="20"/>
              </w:rPr>
            </w:pPr>
            <w:r w:rsidRPr="002A1A3B">
              <w:rPr>
                <w:sz w:val="20"/>
              </w:rPr>
              <w:t>ИАФ.6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09B76EE" w14:textId="77777777" w:rsidR="00093E35" w:rsidRPr="002A1A3B" w:rsidRDefault="00093E35" w:rsidP="00485751">
            <w:pPr>
              <w:pStyle w:val="afff4"/>
              <w:spacing w:line="240" w:lineRule="auto"/>
              <w:ind w:firstLine="0"/>
              <w:contextualSpacing/>
              <w:rPr>
                <w:sz w:val="20"/>
              </w:rPr>
            </w:pPr>
            <w:r w:rsidRPr="002A1A3B">
              <w:rPr>
                <w:sz w:val="20"/>
              </w:rPr>
              <w:t>Идентификация и аутентификация пользователей, не являющихся работниками оператора (внешних пользователей)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2E406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6AB01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BF2A93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527FD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62FE50C9"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67465AE7"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95043D1" w14:textId="70AB7BC5" w:rsidR="00093E35" w:rsidRPr="002A1A3B" w:rsidRDefault="00093E35" w:rsidP="00A9157E">
            <w:pPr>
              <w:pStyle w:val="afff4"/>
              <w:spacing w:line="240" w:lineRule="auto"/>
              <w:ind w:firstLine="0"/>
              <w:contextualSpacing/>
              <w:jc w:val="center"/>
              <w:rPr>
                <w:b/>
                <w:bCs/>
                <w:sz w:val="20"/>
              </w:rPr>
            </w:pPr>
            <w:r w:rsidRPr="002A1A3B">
              <w:rPr>
                <w:b/>
                <w:bCs/>
                <w:sz w:val="20"/>
              </w:rPr>
              <w:t>II. Управление доступом субъектов доступа к объектам доступа (УПД)</w:t>
            </w:r>
          </w:p>
        </w:tc>
      </w:tr>
      <w:tr w:rsidR="002A1A3B" w:rsidRPr="002A1A3B" w14:paraId="70D1B51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11A2FAE" w14:textId="77777777" w:rsidR="00093E35" w:rsidRPr="002A1A3B" w:rsidRDefault="00093E35" w:rsidP="00A9157E">
            <w:pPr>
              <w:pStyle w:val="afff4"/>
              <w:spacing w:line="240" w:lineRule="auto"/>
              <w:ind w:firstLine="0"/>
              <w:contextualSpacing/>
              <w:jc w:val="center"/>
              <w:rPr>
                <w:sz w:val="20"/>
              </w:rPr>
            </w:pPr>
            <w:r w:rsidRPr="002A1A3B">
              <w:rPr>
                <w:sz w:val="20"/>
              </w:rPr>
              <w:lastRenderedPageBreak/>
              <w:t>УПД.1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4A3DEEF" w14:textId="77777777" w:rsidR="00093E35" w:rsidRPr="002A1A3B" w:rsidRDefault="00093E35" w:rsidP="00485751">
            <w:pPr>
              <w:pStyle w:val="afff4"/>
              <w:spacing w:line="240" w:lineRule="auto"/>
              <w:ind w:firstLine="0"/>
              <w:contextualSpacing/>
              <w:rPr>
                <w:sz w:val="20"/>
              </w:rPr>
            </w:pPr>
            <w:r w:rsidRPr="002A1A3B">
              <w:rPr>
                <w:sz w:val="20"/>
              </w:rPr>
              <w:t>Управление (заведение, активация, блокирование и уничтожение) учетными записями пользователей, в том числе внешних пользователей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AC3D8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C25C6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25FEA3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4A9BB3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5E800877"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AFB2E7F"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81E0B5A" w14:textId="77777777" w:rsidR="00093E35" w:rsidRPr="002A1A3B" w:rsidRDefault="00093E35" w:rsidP="00A9157E">
            <w:pPr>
              <w:pStyle w:val="afff4"/>
              <w:spacing w:line="240" w:lineRule="auto"/>
              <w:ind w:firstLine="0"/>
              <w:contextualSpacing/>
              <w:jc w:val="center"/>
              <w:rPr>
                <w:sz w:val="20"/>
              </w:rPr>
            </w:pPr>
            <w:r w:rsidRPr="002A1A3B">
              <w:rPr>
                <w:sz w:val="20"/>
              </w:rPr>
              <w:t>УПД.2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3A6523C" w14:textId="77777777" w:rsidR="00093E35" w:rsidRPr="002A1A3B" w:rsidRDefault="00093E35" w:rsidP="00485751">
            <w:pPr>
              <w:pStyle w:val="afff4"/>
              <w:spacing w:line="240" w:lineRule="auto"/>
              <w:ind w:firstLine="0"/>
              <w:contextualSpacing/>
              <w:rPr>
                <w:sz w:val="20"/>
              </w:rPr>
            </w:pPr>
            <w:r w:rsidRPr="002A1A3B">
              <w:rPr>
                <w:sz w:val="20"/>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ADC02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B0A766"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12E61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12123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652A11A"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00AE9BD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133A5FE" w14:textId="77777777" w:rsidR="00093E35" w:rsidRPr="002A1A3B" w:rsidRDefault="00093E35" w:rsidP="00A9157E">
            <w:pPr>
              <w:pStyle w:val="afff4"/>
              <w:spacing w:line="240" w:lineRule="auto"/>
              <w:ind w:firstLine="0"/>
              <w:contextualSpacing/>
              <w:jc w:val="center"/>
              <w:rPr>
                <w:sz w:val="20"/>
              </w:rPr>
            </w:pPr>
            <w:r w:rsidRPr="002A1A3B">
              <w:rPr>
                <w:sz w:val="20"/>
              </w:rPr>
              <w:t>УПД.3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73AB76" w14:textId="77777777" w:rsidR="00093E35" w:rsidRPr="002A1A3B" w:rsidRDefault="00093E35" w:rsidP="00485751">
            <w:pPr>
              <w:pStyle w:val="afff4"/>
              <w:spacing w:line="240" w:lineRule="auto"/>
              <w:ind w:firstLine="0"/>
              <w:contextualSpacing/>
              <w:rPr>
                <w:sz w:val="20"/>
              </w:rPr>
            </w:pPr>
            <w:r w:rsidRPr="002A1A3B">
              <w:rPr>
                <w:sz w:val="20"/>
              </w:rPr>
              <w:t>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информационной системы, а также между информационными системами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858B7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B43ED2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EEEA3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9BCDB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6B2EE25B"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5340A356"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9D7EC4" w14:textId="77777777" w:rsidR="00093E35" w:rsidRPr="002A1A3B" w:rsidRDefault="00093E35" w:rsidP="00A9157E">
            <w:pPr>
              <w:pStyle w:val="afff4"/>
              <w:spacing w:line="240" w:lineRule="auto"/>
              <w:ind w:firstLine="0"/>
              <w:contextualSpacing/>
              <w:jc w:val="center"/>
              <w:rPr>
                <w:sz w:val="20"/>
              </w:rPr>
            </w:pPr>
            <w:r w:rsidRPr="002A1A3B">
              <w:rPr>
                <w:sz w:val="20"/>
              </w:rPr>
              <w:t>УПД.4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15021E" w14:textId="77777777" w:rsidR="00093E35" w:rsidRPr="002A1A3B" w:rsidRDefault="00093E35" w:rsidP="00485751">
            <w:pPr>
              <w:pStyle w:val="afff4"/>
              <w:spacing w:line="240" w:lineRule="auto"/>
              <w:ind w:firstLine="0"/>
              <w:contextualSpacing/>
              <w:rPr>
                <w:sz w:val="20"/>
              </w:rPr>
            </w:pPr>
            <w:r w:rsidRPr="002A1A3B">
              <w:rPr>
                <w:sz w:val="20"/>
              </w:rPr>
              <w:t>Разделение полномочий (ролей) пользователей, администраторов и лиц, обеспечивающих функционирование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FF00D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CFAD3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35F066"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5460D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5D1394CF"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68366F2E"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1C707C9" w14:textId="77777777" w:rsidR="00093E35" w:rsidRPr="002A1A3B" w:rsidRDefault="00093E35" w:rsidP="00A9157E">
            <w:pPr>
              <w:pStyle w:val="afff4"/>
              <w:spacing w:line="240" w:lineRule="auto"/>
              <w:ind w:firstLine="0"/>
              <w:contextualSpacing/>
              <w:jc w:val="center"/>
              <w:rPr>
                <w:sz w:val="20"/>
              </w:rPr>
            </w:pPr>
            <w:r w:rsidRPr="002A1A3B">
              <w:rPr>
                <w:sz w:val="20"/>
              </w:rPr>
              <w:t>УПД.5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829949" w14:textId="77777777" w:rsidR="00093E35" w:rsidRPr="002A1A3B" w:rsidRDefault="00093E35" w:rsidP="00485751">
            <w:pPr>
              <w:pStyle w:val="afff4"/>
              <w:spacing w:line="240" w:lineRule="auto"/>
              <w:ind w:firstLine="0"/>
              <w:contextualSpacing/>
              <w:rPr>
                <w:sz w:val="20"/>
              </w:rPr>
            </w:pPr>
            <w:r w:rsidRPr="002A1A3B">
              <w:rPr>
                <w:sz w:val="20"/>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3F7BA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78AD4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9C92A6"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B2CEE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5B97E7D"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6D81131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54159A" w14:textId="77777777" w:rsidR="00093E35" w:rsidRPr="002A1A3B" w:rsidRDefault="00093E35" w:rsidP="00A9157E">
            <w:pPr>
              <w:pStyle w:val="afff4"/>
              <w:spacing w:line="240" w:lineRule="auto"/>
              <w:ind w:firstLine="0"/>
              <w:contextualSpacing/>
              <w:jc w:val="center"/>
              <w:rPr>
                <w:sz w:val="20"/>
              </w:rPr>
            </w:pPr>
            <w:r w:rsidRPr="002A1A3B">
              <w:rPr>
                <w:sz w:val="20"/>
              </w:rPr>
              <w:t>УПД.6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CD58E9" w14:textId="77777777" w:rsidR="00093E35" w:rsidRPr="002A1A3B" w:rsidRDefault="00093E35" w:rsidP="00485751">
            <w:pPr>
              <w:pStyle w:val="afff4"/>
              <w:spacing w:line="240" w:lineRule="auto"/>
              <w:ind w:firstLine="0"/>
              <w:contextualSpacing/>
              <w:rPr>
                <w:sz w:val="20"/>
              </w:rPr>
            </w:pPr>
            <w:r w:rsidRPr="002A1A3B">
              <w:rPr>
                <w:sz w:val="20"/>
              </w:rPr>
              <w:t>Ограничение неуспешных попыток входа в информационную систему (доступа к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D8C3A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D7A64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13CBB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7BDD7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5ECEE5D"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5E5742E0"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BC73B9F" w14:textId="77777777" w:rsidR="00093E35" w:rsidRPr="002A1A3B" w:rsidRDefault="00093E35" w:rsidP="00A9157E">
            <w:pPr>
              <w:pStyle w:val="afff4"/>
              <w:spacing w:line="240" w:lineRule="auto"/>
              <w:ind w:firstLine="0"/>
              <w:contextualSpacing/>
              <w:jc w:val="center"/>
              <w:rPr>
                <w:sz w:val="20"/>
              </w:rPr>
            </w:pPr>
            <w:r w:rsidRPr="002A1A3B">
              <w:rPr>
                <w:sz w:val="20"/>
              </w:rPr>
              <w:t>УПД.7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46EE71" w14:textId="77777777" w:rsidR="00093E35" w:rsidRPr="002A1A3B" w:rsidRDefault="00093E35" w:rsidP="00485751">
            <w:pPr>
              <w:pStyle w:val="afff4"/>
              <w:spacing w:line="240" w:lineRule="auto"/>
              <w:ind w:firstLine="0"/>
              <w:contextualSpacing/>
              <w:rPr>
                <w:sz w:val="20"/>
              </w:rPr>
            </w:pPr>
            <w:r w:rsidRPr="002A1A3B">
              <w:rPr>
                <w:sz w:val="20"/>
              </w:rPr>
              <w:t>Предупреждение пользователя при его входе в информационную систему о том, что в информационной системе реализованы меры по обеспечению безопасности персональных данных, и о необходимости соблюдения установленных оператором правил обработки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36614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3EE749"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3BDD7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AB36E8"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466299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58B1E9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4AD7938" w14:textId="77777777" w:rsidR="00093E35" w:rsidRPr="002A1A3B" w:rsidRDefault="00093E35" w:rsidP="00A9157E">
            <w:pPr>
              <w:pStyle w:val="afff4"/>
              <w:spacing w:line="240" w:lineRule="auto"/>
              <w:ind w:firstLine="0"/>
              <w:contextualSpacing/>
              <w:jc w:val="center"/>
              <w:rPr>
                <w:sz w:val="20"/>
              </w:rPr>
            </w:pPr>
            <w:r w:rsidRPr="002A1A3B">
              <w:rPr>
                <w:sz w:val="20"/>
              </w:rPr>
              <w:t>УПД.8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E103E20" w14:textId="77777777" w:rsidR="00093E35" w:rsidRPr="002A1A3B" w:rsidRDefault="00093E35" w:rsidP="00485751">
            <w:pPr>
              <w:pStyle w:val="afff4"/>
              <w:spacing w:line="240" w:lineRule="auto"/>
              <w:ind w:firstLine="0"/>
              <w:contextualSpacing/>
              <w:rPr>
                <w:sz w:val="20"/>
              </w:rPr>
            </w:pPr>
            <w:r w:rsidRPr="002A1A3B">
              <w:rPr>
                <w:sz w:val="20"/>
              </w:rPr>
              <w:t>Оповещение пользователя после успешного входа в информационную систему о его предыдущем входе в информационную систему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2C10DD"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8FD3D0"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BDB132"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43B4D0"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97C6DC0"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1EC478B"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215767" w14:textId="77777777" w:rsidR="00093E35" w:rsidRPr="002A1A3B" w:rsidRDefault="00093E35" w:rsidP="00A9157E">
            <w:pPr>
              <w:pStyle w:val="afff4"/>
              <w:spacing w:line="240" w:lineRule="auto"/>
              <w:ind w:firstLine="0"/>
              <w:contextualSpacing/>
              <w:jc w:val="center"/>
              <w:rPr>
                <w:sz w:val="20"/>
              </w:rPr>
            </w:pPr>
            <w:r w:rsidRPr="002A1A3B">
              <w:rPr>
                <w:sz w:val="20"/>
              </w:rPr>
              <w:t>УПД.9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22EE60" w14:textId="77777777" w:rsidR="00093E35" w:rsidRPr="002A1A3B" w:rsidRDefault="00093E35" w:rsidP="00485751">
            <w:pPr>
              <w:pStyle w:val="afff4"/>
              <w:spacing w:line="240" w:lineRule="auto"/>
              <w:ind w:firstLine="0"/>
              <w:contextualSpacing/>
              <w:rPr>
                <w:sz w:val="20"/>
              </w:rPr>
            </w:pPr>
            <w:r w:rsidRPr="002A1A3B">
              <w:rPr>
                <w:sz w:val="20"/>
              </w:rPr>
              <w:t>Ограничение числа параллельных сеансов доступа для каждой учетной записи пользователя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1F983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1E55EF"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D38C4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9B8C965"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113067B"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0E50FE4"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0817570" w14:textId="77777777" w:rsidR="00093E35" w:rsidRPr="002A1A3B" w:rsidRDefault="00093E35" w:rsidP="00A9157E">
            <w:pPr>
              <w:pStyle w:val="afff4"/>
              <w:spacing w:line="240" w:lineRule="auto"/>
              <w:ind w:firstLine="0"/>
              <w:contextualSpacing/>
              <w:jc w:val="center"/>
              <w:rPr>
                <w:sz w:val="20"/>
              </w:rPr>
            </w:pPr>
            <w:r w:rsidRPr="002A1A3B">
              <w:rPr>
                <w:sz w:val="20"/>
              </w:rPr>
              <w:t>УПД.10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833C1B" w14:textId="77777777" w:rsidR="00093E35" w:rsidRPr="002A1A3B" w:rsidRDefault="00093E35" w:rsidP="00485751">
            <w:pPr>
              <w:pStyle w:val="afff4"/>
              <w:spacing w:line="240" w:lineRule="auto"/>
              <w:ind w:firstLine="0"/>
              <w:contextualSpacing/>
              <w:rPr>
                <w:sz w:val="20"/>
              </w:rPr>
            </w:pPr>
            <w:r w:rsidRPr="002A1A3B">
              <w:rPr>
                <w:sz w:val="20"/>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A5996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F9A8E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D091A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6FE23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38466D8A"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195648F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E9F5F9D" w14:textId="77777777" w:rsidR="00093E35" w:rsidRPr="002A1A3B" w:rsidRDefault="00093E35" w:rsidP="00A9157E">
            <w:pPr>
              <w:pStyle w:val="afff4"/>
              <w:spacing w:line="240" w:lineRule="auto"/>
              <w:ind w:firstLine="0"/>
              <w:contextualSpacing/>
              <w:jc w:val="center"/>
              <w:rPr>
                <w:sz w:val="20"/>
              </w:rPr>
            </w:pPr>
            <w:r w:rsidRPr="002A1A3B">
              <w:rPr>
                <w:sz w:val="20"/>
              </w:rPr>
              <w:t>УПД.11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323F64E" w14:textId="77777777" w:rsidR="00093E35" w:rsidRPr="002A1A3B" w:rsidRDefault="00093E35" w:rsidP="00485751">
            <w:pPr>
              <w:pStyle w:val="afff4"/>
              <w:spacing w:line="240" w:lineRule="auto"/>
              <w:ind w:firstLine="0"/>
              <w:contextualSpacing/>
              <w:rPr>
                <w:sz w:val="20"/>
              </w:rPr>
            </w:pPr>
            <w:r w:rsidRPr="002A1A3B">
              <w:rPr>
                <w:sz w:val="20"/>
              </w:rPr>
              <w:t>Разрешение (запрет) действий пользователей, разрешенных до идентификации и аутентификации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AD05D9"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C624E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81BDC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5A66A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C216CC3"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609ED73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3AC4B7" w14:textId="77777777" w:rsidR="00093E35" w:rsidRPr="002A1A3B" w:rsidRDefault="00093E35" w:rsidP="00A9157E">
            <w:pPr>
              <w:pStyle w:val="afff4"/>
              <w:spacing w:line="240" w:lineRule="auto"/>
              <w:ind w:firstLine="0"/>
              <w:contextualSpacing/>
              <w:jc w:val="center"/>
              <w:rPr>
                <w:sz w:val="20"/>
              </w:rPr>
            </w:pPr>
            <w:r w:rsidRPr="002A1A3B">
              <w:rPr>
                <w:sz w:val="20"/>
              </w:rPr>
              <w:t>УПД.12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9959CD" w14:textId="77777777" w:rsidR="00093E35" w:rsidRPr="002A1A3B" w:rsidRDefault="00093E35" w:rsidP="00485751">
            <w:pPr>
              <w:pStyle w:val="afff4"/>
              <w:spacing w:line="240" w:lineRule="auto"/>
              <w:ind w:firstLine="0"/>
              <w:contextualSpacing/>
              <w:rPr>
                <w:sz w:val="20"/>
              </w:rPr>
            </w:pPr>
            <w:r w:rsidRPr="002A1A3B">
              <w:rPr>
                <w:sz w:val="20"/>
              </w:rPr>
              <w:t>Поддержка и сохранение атрибутов безопасности (меток безопасности), связанных с информацией в процессе ее хранения и обработки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16E597"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E729CB6"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F2B73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6B0B80"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7CA4FD85"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17E806D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B35B95" w14:textId="77777777" w:rsidR="00093E35" w:rsidRPr="002A1A3B" w:rsidRDefault="00093E35" w:rsidP="00A9157E">
            <w:pPr>
              <w:pStyle w:val="afff4"/>
              <w:spacing w:line="240" w:lineRule="auto"/>
              <w:ind w:firstLine="0"/>
              <w:contextualSpacing/>
              <w:jc w:val="center"/>
              <w:rPr>
                <w:sz w:val="20"/>
              </w:rPr>
            </w:pPr>
            <w:r w:rsidRPr="002A1A3B">
              <w:rPr>
                <w:sz w:val="20"/>
              </w:rPr>
              <w:t>УПД.13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CD2D9C" w14:textId="77777777" w:rsidR="00093E35" w:rsidRPr="002A1A3B" w:rsidRDefault="00093E35" w:rsidP="00485751">
            <w:pPr>
              <w:pStyle w:val="afff4"/>
              <w:spacing w:line="240" w:lineRule="auto"/>
              <w:ind w:firstLine="0"/>
              <w:contextualSpacing/>
              <w:rPr>
                <w:sz w:val="20"/>
              </w:rPr>
            </w:pPr>
            <w:r w:rsidRPr="002A1A3B">
              <w:rPr>
                <w:sz w:val="20"/>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5B824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A1B80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1CF2E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9E669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9D2D2A7"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6FEEBC5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B5B4C75" w14:textId="77777777" w:rsidR="00093E35" w:rsidRPr="002A1A3B" w:rsidRDefault="00093E35" w:rsidP="00A9157E">
            <w:pPr>
              <w:pStyle w:val="afff4"/>
              <w:spacing w:line="240" w:lineRule="auto"/>
              <w:ind w:firstLine="0"/>
              <w:contextualSpacing/>
              <w:jc w:val="center"/>
              <w:rPr>
                <w:sz w:val="20"/>
              </w:rPr>
            </w:pPr>
            <w:r w:rsidRPr="002A1A3B">
              <w:rPr>
                <w:sz w:val="20"/>
              </w:rPr>
              <w:t>УПД.14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9102FD" w14:textId="77777777" w:rsidR="00093E35" w:rsidRPr="002A1A3B" w:rsidRDefault="00093E35" w:rsidP="00485751">
            <w:pPr>
              <w:pStyle w:val="afff4"/>
              <w:spacing w:line="240" w:lineRule="auto"/>
              <w:ind w:firstLine="0"/>
              <w:contextualSpacing/>
              <w:rPr>
                <w:sz w:val="20"/>
              </w:rPr>
            </w:pPr>
            <w:r w:rsidRPr="002A1A3B">
              <w:rPr>
                <w:sz w:val="20"/>
              </w:rPr>
              <w:t>Регламентация и контроль использования в информационной системе технологий беспроводного доступа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2C7FA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C28DD2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BA5FE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FD859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6FA0069"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A329D5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4BC7414" w14:textId="77777777" w:rsidR="00093E35" w:rsidRPr="002A1A3B" w:rsidRDefault="00093E35" w:rsidP="00A9157E">
            <w:pPr>
              <w:pStyle w:val="afff4"/>
              <w:spacing w:line="240" w:lineRule="auto"/>
              <w:ind w:firstLine="0"/>
              <w:contextualSpacing/>
              <w:jc w:val="center"/>
              <w:rPr>
                <w:sz w:val="20"/>
              </w:rPr>
            </w:pPr>
            <w:r w:rsidRPr="002A1A3B">
              <w:rPr>
                <w:sz w:val="20"/>
              </w:rPr>
              <w:t>УПД.15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BE03B3" w14:textId="77777777" w:rsidR="00093E35" w:rsidRPr="002A1A3B" w:rsidRDefault="00093E35" w:rsidP="00485751">
            <w:pPr>
              <w:pStyle w:val="afff4"/>
              <w:spacing w:line="240" w:lineRule="auto"/>
              <w:ind w:firstLine="0"/>
              <w:contextualSpacing/>
              <w:rPr>
                <w:sz w:val="20"/>
              </w:rPr>
            </w:pPr>
            <w:r w:rsidRPr="002A1A3B">
              <w:rPr>
                <w:sz w:val="20"/>
              </w:rPr>
              <w:t>Регламентация и контроль использования в информационной системе мобильных технических средств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A0BB1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369C7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1CD6F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6FD73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65A01AD7"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1590A6FA"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2CB20BF" w14:textId="77777777" w:rsidR="00093E35" w:rsidRPr="002A1A3B" w:rsidRDefault="00093E35" w:rsidP="00A9157E">
            <w:pPr>
              <w:pStyle w:val="afff4"/>
              <w:spacing w:line="240" w:lineRule="auto"/>
              <w:ind w:firstLine="0"/>
              <w:contextualSpacing/>
              <w:jc w:val="center"/>
              <w:rPr>
                <w:sz w:val="20"/>
              </w:rPr>
            </w:pPr>
            <w:r w:rsidRPr="002A1A3B">
              <w:rPr>
                <w:sz w:val="20"/>
              </w:rPr>
              <w:lastRenderedPageBreak/>
              <w:t>УПД.16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B408D2" w14:textId="77777777" w:rsidR="00093E35" w:rsidRPr="002A1A3B" w:rsidRDefault="00093E35" w:rsidP="00485751">
            <w:pPr>
              <w:pStyle w:val="afff4"/>
              <w:spacing w:line="240" w:lineRule="auto"/>
              <w:ind w:firstLine="0"/>
              <w:contextualSpacing/>
              <w:rPr>
                <w:sz w:val="20"/>
              </w:rPr>
            </w:pPr>
            <w:r w:rsidRPr="002A1A3B">
              <w:rPr>
                <w:sz w:val="20"/>
              </w:rPr>
              <w:t>Управление взаимодействием с информационными системами сторонних организаций (внешние информационные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C3141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E5975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EC6D5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2AFF5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7918B10"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0D52EB5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9628734" w14:textId="77777777" w:rsidR="00093E35" w:rsidRPr="002A1A3B" w:rsidRDefault="00093E35" w:rsidP="00A9157E">
            <w:pPr>
              <w:pStyle w:val="afff4"/>
              <w:spacing w:line="240" w:lineRule="auto"/>
              <w:ind w:firstLine="0"/>
              <w:contextualSpacing/>
              <w:jc w:val="center"/>
              <w:rPr>
                <w:sz w:val="20"/>
              </w:rPr>
            </w:pPr>
            <w:r w:rsidRPr="002A1A3B">
              <w:rPr>
                <w:sz w:val="20"/>
              </w:rPr>
              <w:t>УПД.17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E9D38D" w14:textId="77777777" w:rsidR="00093E35" w:rsidRPr="002A1A3B" w:rsidRDefault="00093E35" w:rsidP="00485751">
            <w:pPr>
              <w:pStyle w:val="afff4"/>
              <w:spacing w:line="240" w:lineRule="auto"/>
              <w:ind w:firstLine="0"/>
              <w:contextualSpacing/>
              <w:rPr>
                <w:sz w:val="20"/>
              </w:rPr>
            </w:pPr>
            <w:r w:rsidRPr="002A1A3B">
              <w:rPr>
                <w:sz w:val="20"/>
              </w:rPr>
              <w:t>Обеспечение доверенной загрузки средств вычислительной техники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656CCA"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0B4D70"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A6832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0325C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34CBE668"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AC02464"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1B2DFD" w14:textId="77777777" w:rsidR="00093E35" w:rsidRPr="002A1A3B" w:rsidRDefault="00093E35" w:rsidP="00A9157E">
            <w:pPr>
              <w:pStyle w:val="afff4"/>
              <w:spacing w:line="240" w:lineRule="auto"/>
              <w:ind w:firstLine="0"/>
              <w:contextualSpacing/>
              <w:jc w:val="center"/>
              <w:rPr>
                <w:b/>
                <w:bCs/>
                <w:sz w:val="20"/>
              </w:rPr>
            </w:pPr>
            <w:r w:rsidRPr="002A1A3B">
              <w:rPr>
                <w:b/>
                <w:bCs/>
                <w:sz w:val="20"/>
              </w:rPr>
              <w:t>III. Ограничение программной среды (ОПС)</w:t>
            </w:r>
          </w:p>
        </w:tc>
      </w:tr>
      <w:tr w:rsidR="002A1A3B" w:rsidRPr="002A1A3B" w14:paraId="0A24174B"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840F63B" w14:textId="77777777" w:rsidR="00093E35" w:rsidRPr="002A1A3B" w:rsidRDefault="00093E35" w:rsidP="00A9157E">
            <w:pPr>
              <w:pStyle w:val="afff4"/>
              <w:spacing w:line="240" w:lineRule="auto"/>
              <w:ind w:firstLine="0"/>
              <w:contextualSpacing/>
              <w:jc w:val="center"/>
              <w:rPr>
                <w:sz w:val="20"/>
              </w:rPr>
            </w:pPr>
            <w:r w:rsidRPr="002A1A3B">
              <w:rPr>
                <w:sz w:val="20"/>
              </w:rPr>
              <w:t>ОПС.1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331078" w14:textId="77777777" w:rsidR="00093E35" w:rsidRPr="002A1A3B" w:rsidRDefault="00093E35" w:rsidP="00485751">
            <w:pPr>
              <w:pStyle w:val="afff4"/>
              <w:spacing w:line="240" w:lineRule="auto"/>
              <w:ind w:firstLine="0"/>
              <w:contextualSpacing/>
              <w:rPr>
                <w:sz w:val="20"/>
              </w:rPr>
            </w:pPr>
            <w:r w:rsidRPr="002A1A3B">
              <w:rPr>
                <w:sz w:val="20"/>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0BC00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ED2D73D"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97FAF4"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833A88"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53694FB8"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5B0D020"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59E5CBC" w14:textId="77777777" w:rsidR="00093E35" w:rsidRPr="002A1A3B" w:rsidRDefault="00093E35" w:rsidP="00A9157E">
            <w:pPr>
              <w:pStyle w:val="afff4"/>
              <w:spacing w:line="240" w:lineRule="auto"/>
              <w:ind w:firstLine="0"/>
              <w:contextualSpacing/>
              <w:jc w:val="center"/>
              <w:rPr>
                <w:sz w:val="20"/>
              </w:rPr>
            </w:pPr>
            <w:r w:rsidRPr="002A1A3B">
              <w:rPr>
                <w:sz w:val="20"/>
              </w:rPr>
              <w:t>ОПС.2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7584C86" w14:textId="77777777" w:rsidR="00093E35" w:rsidRPr="002A1A3B" w:rsidRDefault="00093E35" w:rsidP="00485751">
            <w:pPr>
              <w:pStyle w:val="afff4"/>
              <w:spacing w:line="240" w:lineRule="auto"/>
              <w:ind w:firstLine="0"/>
              <w:contextualSpacing/>
              <w:rPr>
                <w:sz w:val="20"/>
              </w:rPr>
            </w:pPr>
            <w:r w:rsidRPr="002A1A3B">
              <w:rPr>
                <w:sz w:val="20"/>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7C7B4F"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F935C3E"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46887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EF3F0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5C52205F"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AD7BA3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2D3FE0" w14:textId="77777777" w:rsidR="00093E35" w:rsidRPr="002A1A3B" w:rsidRDefault="00093E35" w:rsidP="00A9157E">
            <w:pPr>
              <w:pStyle w:val="afff4"/>
              <w:spacing w:line="240" w:lineRule="auto"/>
              <w:ind w:firstLine="0"/>
              <w:contextualSpacing/>
              <w:jc w:val="center"/>
              <w:rPr>
                <w:sz w:val="20"/>
              </w:rPr>
            </w:pPr>
            <w:r w:rsidRPr="002A1A3B">
              <w:rPr>
                <w:sz w:val="20"/>
              </w:rPr>
              <w:t>ОПС.3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F875EE" w14:textId="77777777" w:rsidR="00093E35" w:rsidRPr="002A1A3B" w:rsidRDefault="00093E35" w:rsidP="00485751">
            <w:pPr>
              <w:pStyle w:val="afff4"/>
              <w:spacing w:line="240" w:lineRule="auto"/>
              <w:ind w:firstLine="0"/>
              <w:contextualSpacing/>
              <w:rPr>
                <w:sz w:val="20"/>
              </w:rPr>
            </w:pPr>
            <w:r w:rsidRPr="002A1A3B">
              <w:rPr>
                <w:sz w:val="20"/>
              </w:rPr>
              <w:t>Установка (инсталляция) только разрешенного к использованию программного обеспечения и (или) его компонентов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D0E13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5BAAF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BB300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2E7C7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6468FDA6"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3F1106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0FEC48" w14:textId="77777777" w:rsidR="00093E35" w:rsidRPr="002A1A3B" w:rsidRDefault="00093E35" w:rsidP="00A9157E">
            <w:pPr>
              <w:pStyle w:val="afff4"/>
              <w:spacing w:line="240" w:lineRule="auto"/>
              <w:ind w:firstLine="0"/>
              <w:contextualSpacing/>
              <w:jc w:val="center"/>
              <w:rPr>
                <w:sz w:val="20"/>
              </w:rPr>
            </w:pPr>
            <w:r w:rsidRPr="002A1A3B">
              <w:rPr>
                <w:sz w:val="20"/>
              </w:rPr>
              <w:t>ОПС.4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E85C40" w14:textId="77777777" w:rsidR="00093E35" w:rsidRPr="002A1A3B" w:rsidRDefault="00093E35" w:rsidP="00485751">
            <w:pPr>
              <w:pStyle w:val="afff4"/>
              <w:spacing w:line="240" w:lineRule="auto"/>
              <w:ind w:firstLine="0"/>
              <w:contextualSpacing/>
              <w:rPr>
                <w:sz w:val="20"/>
              </w:rPr>
            </w:pPr>
            <w:r w:rsidRPr="002A1A3B">
              <w:rPr>
                <w:sz w:val="20"/>
              </w:rPr>
              <w:t>Управление временными файлами, в том числе запрет, разрешение, перенаправление записи, удаление временных файлов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27D1C6"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A7808E"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FBA971"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A0366E"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375506C2"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19B069E8"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0FF82B" w14:textId="77777777" w:rsidR="00093E35" w:rsidRPr="002A1A3B" w:rsidRDefault="00093E35" w:rsidP="00A9157E">
            <w:pPr>
              <w:pStyle w:val="afff4"/>
              <w:spacing w:line="240" w:lineRule="auto"/>
              <w:ind w:firstLine="0"/>
              <w:contextualSpacing/>
              <w:jc w:val="center"/>
              <w:rPr>
                <w:b/>
                <w:bCs/>
                <w:sz w:val="20"/>
              </w:rPr>
            </w:pPr>
            <w:r w:rsidRPr="002A1A3B">
              <w:rPr>
                <w:b/>
                <w:bCs/>
                <w:sz w:val="20"/>
              </w:rPr>
              <w:t>IV. Защита машинных носителей персональных данных (ЗНИ)</w:t>
            </w:r>
          </w:p>
        </w:tc>
      </w:tr>
      <w:tr w:rsidR="002A1A3B" w:rsidRPr="002A1A3B" w14:paraId="7720143F"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DBAC6B" w14:textId="77777777" w:rsidR="00093E35" w:rsidRPr="002A1A3B" w:rsidRDefault="00093E35" w:rsidP="00A9157E">
            <w:pPr>
              <w:pStyle w:val="afff4"/>
              <w:spacing w:line="240" w:lineRule="auto"/>
              <w:ind w:firstLine="0"/>
              <w:contextualSpacing/>
              <w:jc w:val="center"/>
              <w:rPr>
                <w:sz w:val="20"/>
              </w:rPr>
            </w:pPr>
            <w:r w:rsidRPr="002A1A3B">
              <w:rPr>
                <w:sz w:val="20"/>
              </w:rPr>
              <w:t>ЗНИ.1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72551E" w14:textId="77777777" w:rsidR="00093E35" w:rsidRPr="002A1A3B" w:rsidRDefault="00093E35" w:rsidP="00485751">
            <w:pPr>
              <w:pStyle w:val="afff4"/>
              <w:spacing w:line="240" w:lineRule="auto"/>
              <w:ind w:firstLine="0"/>
              <w:contextualSpacing/>
              <w:rPr>
                <w:sz w:val="20"/>
              </w:rPr>
            </w:pPr>
            <w:r w:rsidRPr="002A1A3B">
              <w:rPr>
                <w:sz w:val="20"/>
              </w:rPr>
              <w:t>Учет машинных носителей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384E5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2255C5"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412B3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232C0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3C5DD779"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10AB5BE"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4B5A62E" w14:textId="77777777" w:rsidR="00093E35" w:rsidRPr="002A1A3B" w:rsidRDefault="00093E35" w:rsidP="00A9157E">
            <w:pPr>
              <w:pStyle w:val="afff4"/>
              <w:spacing w:line="240" w:lineRule="auto"/>
              <w:ind w:firstLine="0"/>
              <w:contextualSpacing/>
              <w:jc w:val="center"/>
              <w:rPr>
                <w:sz w:val="20"/>
              </w:rPr>
            </w:pPr>
            <w:r w:rsidRPr="002A1A3B">
              <w:rPr>
                <w:sz w:val="20"/>
              </w:rPr>
              <w:t>ЗНИ.2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B4FEC3" w14:textId="77777777" w:rsidR="00093E35" w:rsidRPr="002A1A3B" w:rsidRDefault="00093E35" w:rsidP="00485751">
            <w:pPr>
              <w:pStyle w:val="afff4"/>
              <w:spacing w:line="240" w:lineRule="auto"/>
              <w:ind w:firstLine="0"/>
              <w:contextualSpacing/>
              <w:rPr>
                <w:sz w:val="20"/>
              </w:rPr>
            </w:pPr>
            <w:r w:rsidRPr="002A1A3B">
              <w:rPr>
                <w:sz w:val="20"/>
              </w:rPr>
              <w:t>Управление доступом к машинным носителям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59E66B1"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D664B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E1FD0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B57CE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08608C2"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41965DA"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2EB2DDD" w14:textId="77777777" w:rsidR="00093E35" w:rsidRPr="002A1A3B" w:rsidRDefault="00093E35" w:rsidP="00A9157E">
            <w:pPr>
              <w:pStyle w:val="afff4"/>
              <w:spacing w:line="240" w:lineRule="auto"/>
              <w:ind w:firstLine="0"/>
              <w:contextualSpacing/>
              <w:jc w:val="center"/>
              <w:rPr>
                <w:sz w:val="20"/>
              </w:rPr>
            </w:pPr>
            <w:r w:rsidRPr="002A1A3B">
              <w:rPr>
                <w:sz w:val="20"/>
              </w:rPr>
              <w:t>ЗНИ.3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4B4A15" w14:textId="77777777" w:rsidR="00093E35" w:rsidRPr="002A1A3B" w:rsidRDefault="00093E35" w:rsidP="00485751">
            <w:pPr>
              <w:pStyle w:val="afff4"/>
              <w:spacing w:line="240" w:lineRule="auto"/>
              <w:ind w:firstLine="0"/>
              <w:contextualSpacing/>
              <w:rPr>
                <w:sz w:val="20"/>
              </w:rPr>
            </w:pPr>
            <w:r w:rsidRPr="002A1A3B">
              <w:rPr>
                <w:sz w:val="20"/>
              </w:rPr>
              <w:t>Контроль перемещения машинных носителей персональных данных за пределы контролируемой зоны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65D674"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E0FD46"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615E2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665524"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57DCFE6C"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DFFACD2"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653642" w14:textId="77777777" w:rsidR="00093E35" w:rsidRPr="002A1A3B" w:rsidRDefault="00093E35" w:rsidP="00A9157E">
            <w:pPr>
              <w:pStyle w:val="afff4"/>
              <w:spacing w:line="240" w:lineRule="auto"/>
              <w:ind w:firstLine="0"/>
              <w:contextualSpacing/>
              <w:jc w:val="center"/>
              <w:rPr>
                <w:sz w:val="20"/>
              </w:rPr>
            </w:pPr>
            <w:r w:rsidRPr="002A1A3B">
              <w:rPr>
                <w:sz w:val="20"/>
              </w:rPr>
              <w:t>ЗНИ.4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EDF688D" w14:textId="77777777" w:rsidR="00093E35" w:rsidRPr="002A1A3B" w:rsidRDefault="00093E35" w:rsidP="00485751">
            <w:pPr>
              <w:pStyle w:val="afff4"/>
              <w:spacing w:line="240" w:lineRule="auto"/>
              <w:ind w:firstLine="0"/>
              <w:contextualSpacing/>
              <w:rPr>
                <w:sz w:val="20"/>
              </w:rPr>
            </w:pPr>
            <w:r w:rsidRPr="002A1A3B">
              <w:rPr>
                <w:sz w:val="20"/>
              </w:rPr>
              <w:t>Исключение возможности несанкционированного ознакомления с содержанием персональных данных, хранящихся на машинных носителях, и (или) использования носителей персональных данных в иных информационных системах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BBADCB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B12242"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7BFB0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5AB042"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4D28B6F5"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76A9BDB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495C9A2" w14:textId="77777777" w:rsidR="00093E35" w:rsidRPr="002A1A3B" w:rsidRDefault="00093E35" w:rsidP="00A9157E">
            <w:pPr>
              <w:pStyle w:val="afff4"/>
              <w:spacing w:line="240" w:lineRule="auto"/>
              <w:ind w:firstLine="0"/>
              <w:contextualSpacing/>
              <w:jc w:val="center"/>
              <w:rPr>
                <w:sz w:val="20"/>
              </w:rPr>
            </w:pPr>
            <w:r w:rsidRPr="002A1A3B">
              <w:rPr>
                <w:sz w:val="20"/>
              </w:rPr>
              <w:t>ЗНИ.5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65216B" w14:textId="77777777" w:rsidR="00093E35" w:rsidRPr="002A1A3B" w:rsidRDefault="00093E35" w:rsidP="00485751">
            <w:pPr>
              <w:pStyle w:val="afff4"/>
              <w:spacing w:line="240" w:lineRule="auto"/>
              <w:ind w:firstLine="0"/>
              <w:contextualSpacing/>
              <w:rPr>
                <w:sz w:val="20"/>
              </w:rPr>
            </w:pPr>
            <w:r w:rsidRPr="002A1A3B">
              <w:rPr>
                <w:sz w:val="20"/>
              </w:rPr>
              <w:t>Контроль использования интерфейсов ввода (вывода) информации на машинные носители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BFF05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743E14"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7E6480"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E2572B"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2036F034"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C8BB080"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8E0634E" w14:textId="77777777" w:rsidR="00093E35" w:rsidRPr="002A1A3B" w:rsidRDefault="00093E35" w:rsidP="00A9157E">
            <w:pPr>
              <w:pStyle w:val="afff4"/>
              <w:spacing w:line="240" w:lineRule="auto"/>
              <w:ind w:firstLine="0"/>
              <w:contextualSpacing/>
              <w:jc w:val="center"/>
              <w:rPr>
                <w:sz w:val="20"/>
              </w:rPr>
            </w:pPr>
            <w:r w:rsidRPr="002A1A3B">
              <w:rPr>
                <w:sz w:val="20"/>
              </w:rPr>
              <w:t>ЗНИ.6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4EA658" w14:textId="77777777" w:rsidR="00093E35" w:rsidRPr="002A1A3B" w:rsidRDefault="00093E35" w:rsidP="00485751">
            <w:pPr>
              <w:pStyle w:val="afff4"/>
              <w:spacing w:line="240" w:lineRule="auto"/>
              <w:ind w:firstLine="0"/>
              <w:contextualSpacing/>
              <w:rPr>
                <w:sz w:val="20"/>
              </w:rPr>
            </w:pPr>
            <w:r w:rsidRPr="002A1A3B">
              <w:rPr>
                <w:sz w:val="20"/>
              </w:rPr>
              <w:t>Контроль ввода (вывода) информации на машинные носители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502CDF"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D65BF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93650E"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989EC1"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520F35B1"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5B980B2"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FEF93E" w14:textId="77777777" w:rsidR="00093E35" w:rsidRPr="002A1A3B" w:rsidRDefault="00093E35" w:rsidP="00A9157E">
            <w:pPr>
              <w:pStyle w:val="afff4"/>
              <w:spacing w:line="240" w:lineRule="auto"/>
              <w:ind w:firstLine="0"/>
              <w:contextualSpacing/>
              <w:jc w:val="center"/>
              <w:rPr>
                <w:sz w:val="20"/>
              </w:rPr>
            </w:pPr>
            <w:r w:rsidRPr="002A1A3B">
              <w:rPr>
                <w:sz w:val="20"/>
              </w:rPr>
              <w:t>ЗНИ.7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AC71BA" w14:textId="77777777" w:rsidR="00093E35" w:rsidRPr="002A1A3B" w:rsidRDefault="00093E35" w:rsidP="00485751">
            <w:pPr>
              <w:pStyle w:val="afff4"/>
              <w:spacing w:line="240" w:lineRule="auto"/>
              <w:ind w:firstLine="0"/>
              <w:contextualSpacing/>
              <w:rPr>
                <w:sz w:val="20"/>
              </w:rPr>
            </w:pPr>
            <w:r w:rsidRPr="002A1A3B">
              <w:rPr>
                <w:sz w:val="20"/>
              </w:rPr>
              <w:t>Контроль подключения машинных носителей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93BADE"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74CFBC"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52272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B4E46C"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9ABFA99"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40607EF"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8B0095" w14:textId="77777777" w:rsidR="00093E35" w:rsidRPr="002A1A3B" w:rsidRDefault="00093E35" w:rsidP="00A9157E">
            <w:pPr>
              <w:pStyle w:val="afff4"/>
              <w:spacing w:line="240" w:lineRule="auto"/>
              <w:ind w:firstLine="0"/>
              <w:contextualSpacing/>
              <w:jc w:val="center"/>
              <w:rPr>
                <w:sz w:val="20"/>
              </w:rPr>
            </w:pPr>
            <w:r w:rsidRPr="002A1A3B">
              <w:rPr>
                <w:sz w:val="20"/>
              </w:rPr>
              <w:t>ЗНИ.8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A23EC0" w14:textId="77777777" w:rsidR="00093E35" w:rsidRPr="002A1A3B" w:rsidRDefault="00093E35" w:rsidP="00485751">
            <w:pPr>
              <w:pStyle w:val="afff4"/>
              <w:spacing w:line="240" w:lineRule="auto"/>
              <w:ind w:firstLine="0"/>
              <w:contextualSpacing/>
              <w:rPr>
                <w:sz w:val="20"/>
              </w:rPr>
            </w:pPr>
            <w:r w:rsidRPr="002A1A3B">
              <w:rPr>
                <w:sz w:val="20"/>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4E37CC"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BF641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6700EDC"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F710D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84D2EB7"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9A6100D"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6B3391" w14:textId="77777777" w:rsidR="00093E35" w:rsidRPr="002A1A3B" w:rsidRDefault="00093E35" w:rsidP="00A9157E">
            <w:pPr>
              <w:pStyle w:val="afff4"/>
              <w:spacing w:line="240" w:lineRule="auto"/>
              <w:ind w:firstLine="0"/>
              <w:contextualSpacing/>
              <w:jc w:val="center"/>
              <w:rPr>
                <w:b/>
                <w:bCs/>
                <w:sz w:val="20"/>
              </w:rPr>
            </w:pPr>
            <w:r w:rsidRPr="002A1A3B">
              <w:rPr>
                <w:b/>
                <w:bCs/>
                <w:sz w:val="20"/>
              </w:rPr>
              <w:t>V. Регистрация событий безопасности (РСБ)</w:t>
            </w:r>
          </w:p>
        </w:tc>
      </w:tr>
      <w:tr w:rsidR="002A1A3B" w:rsidRPr="002A1A3B" w14:paraId="5A46B1EE"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2C29C6A" w14:textId="77777777" w:rsidR="00093E35" w:rsidRPr="002A1A3B" w:rsidRDefault="00093E35" w:rsidP="00A9157E">
            <w:pPr>
              <w:pStyle w:val="afff4"/>
              <w:spacing w:line="240" w:lineRule="auto"/>
              <w:ind w:firstLine="0"/>
              <w:contextualSpacing/>
              <w:jc w:val="center"/>
              <w:rPr>
                <w:sz w:val="20"/>
              </w:rPr>
            </w:pPr>
            <w:r w:rsidRPr="002A1A3B">
              <w:rPr>
                <w:sz w:val="20"/>
              </w:rPr>
              <w:lastRenderedPageBreak/>
              <w:t>РСБ.1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F7523D" w14:textId="77777777" w:rsidR="00093E35" w:rsidRPr="002A1A3B" w:rsidRDefault="00093E35" w:rsidP="00485751">
            <w:pPr>
              <w:pStyle w:val="afff4"/>
              <w:spacing w:line="240" w:lineRule="auto"/>
              <w:ind w:firstLine="0"/>
              <w:contextualSpacing/>
              <w:rPr>
                <w:sz w:val="20"/>
              </w:rPr>
            </w:pPr>
            <w:r w:rsidRPr="002A1A3B">
              <w:rPr>
                <w:sz w:val="20"/>
              </w:rPr>
              <w:t>Определение событий безопасности, подлежащих регистрации, и сроков их хранения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11AF62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624103"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64D9E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07FCC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37A6A24"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656FD8A6"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24E2E8" w14:textId="77777777" w:rsidR="00093E35" w:rsidRPr="002A1A3B" w:rsidRDefault="00093E35" w:rsidP="00A9157E">
            <w:pPr>
              <w:pStyle w:val="afff4"/>
              <w:spacing w:line="240" w:lineRule="auto"/>
              <w:ind w:firstLine="0"/>
              <w:contextualSpacing/>
              <w:jc w:val="center"/>
              <w:rPr>
                <w:sz w:val="20"/>
              </w:rPr>
            </w:pPr>
            <w:r w:rsidRPr="002A1A3B">
              <w:rPr>
                <w:sz w:val="20"/>
              </w:rPr>
              <w:t>РСБ.2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321CA41" w14:textId="77777777" w:rsidR="00093E35" w:rsidRPr="002A1A3B" w:rsidRDefault="00093E35" w:rsidP="00485751">
            <w:pPr>
              <w:pStyle w:val="afff4"/>
              <w:spacing w:line="240" w:lineRule="auto"/>
              <w:ind w:firstLine="0"/>
              <w:contextualSpacing/>
              <w:rPr>
                <w:sz w:val="20"/>
              </w:rPr>
            </w:pPr>
            <w:r w:rsidRPr="002A1A3B">
              <w:rPr>
                <w:sz w:val="20"/>
              </w:rPr>
              <w:t>Определение состава и содержания информации о событиях безопасности, подлежащих регистрации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58EFA3"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EE19C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5EDD4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5BB04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B876D11"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24F7299A"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D75058" w14:textId="77777777" w:rsidR="00093E35" w:rsidRPr="002A1A3B" w:rsidRDefault="00093E35" w:rsidP="00A9157E">
            <w:pPr>
              <w:pStyle w:val="afff4"/>
              <w:spacing w:line="240" w:lineRule="auto"/>
              <w:ind w:firstLine="0"/>
              <w:contextualSpacing/>
              <w:jc w:val="center"/>
              <w:rPr>
                <w:sz w:val="20"/>
              </w:rPr>
            </w:pPr>
            <w:r w:rsidRPr="002A1A3B">
              <w:rPr>
                <w:sz w:val="20"/>
              </w:rPr>
              <w:t>РСБ.3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31F2FE" w14:textId="77777777" w:rsidR="00093E35" w:rsidRPr="002A1A3B" w:rsidRDefault="00093E35" w:rsidP="00485751">
            <w:pPr>
              <w:pStyle w:val="afff4"/>
              <w:spacing w:line="240" w:lineRule="auto"/>
              <w:ind w:firstLine="0"/>
              <w:contextualSpacing/>
              <w:rPr>
                <w:sz w:val="20"/>
              </w:rPr>
            </w:pPr>
            <w:r w:rsidRPr="002A1A3B">
              <w:rPr>
                <w:sz w:val="20"/>
              </w:rPr>
              <w:t>Сбор, запись и хранение информации о событиях безопасности в течение установленного времени хранения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843EED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2F600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842B9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689E08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4278879B"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A1A7A9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03C479" w14:textId="77777777" w:rsidR="00093E35" w:rsidRPr="002A1A3B" w:rsidRDefault="00093E35" w:rsidP="00A9157E">
            <w:pPr>
              <w:pStyle w:val="afff4"/>
              <w:spacing w:line="240" w:lineRule="auto"/>
              <w:ind w:firstLine="0"/>
              <w:contextualSpacing/>
              <w:jc w:val="center"/>
              <w:rPr>
                <w:sz w:val="20"/>
              </w:rPr>
            </w:pPr>
            <w:r w:rsidRPr="002A1A3B">
              <w:rPr>
                <w:sz w:val="20"/>
              </w:rPr>
              <w:t>РСБ.4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953364" w14:textId="77777777" w:rsidR="00093E35" w:rsidRPr="002A1A3B" w:rsidRDefault="00093E35" w:rsidP="00485751">
            <w:pPr>
              <w:pStyle w:val="afff4"/>
              <w:spacing w:line="240" w:lineRule="auto"/>
              <w:ind w:firstLine="0"/>
              <w:contextualSpacing/>
              <w:rPr>
                <w:sz w:val="20"/>
              </w:rPr>
            </w:pPr>
            <w:r w:rsidRPr="002A1A3B">
              <w:rPr>
                <w:sz w:val="20"/>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E17093"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A88ACD"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E19451"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03C9F5"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32679060"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E98DAEB"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4DD7972" w14:textId="77777777" w:rsidR="00093E35" w:rsidRPr="002A1A3B" w:rsidRDefault="00093E35" w:rsidP="00A9157E">
            <w:pPr>
              <w:pStyle w:val="afff4"/>
              <w:spacing w:line="240" w:lineRule="auto"/>
              <w:ind w:firstLine="0"/>
              <w:contextualSpacing/>
              <w:jc w:val="center"/>
              <w:rPr>
                <w:sz w:val="20"/>
              </w:rPr>
            </w:pPr>
            <w:r w:rsidRPr="002A1A3B">
              <w:rPr>
                <w:sz w:val="20"/>
              </w:rPr>
              <w:t>РСБ.5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890A04" w14:textId="77777777" w:rsidR="00093E35" w:rsidRPr="002A1A3B" w:rsidRDefault="00093E35" w:rsidP="00485751">
            <w:pPr>
              <w:pStyle w:val="afff4"/>
              <w:spacing w:line="240" w:lineRule="auto"/>
              <w:ind w:firstLine="0"/>
              <w:contextualSpacing/>
              <w:rPr>
                <w:sz w:val="20"/>
              </w:rPr>
            </w:pPr>
            <w:r w:rsidRPr="002A1A3B">
              <w:rPr>
                <w:sz w:val="20"/>
              </w:rPr>
              <w:t>Мониторинг (просмотр, анализ) результатов регистрации событий безопасности и реагирование на них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52222D"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4F619C0"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46A8E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CA6AB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4D6C4B7D"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59963F2"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913586A" w14:textId="77777777" w:rsidR="00093E35" w:rsidRPr="002A1A3B" w:rsidRDefault="00093E35" w:rsidP="00A9157E">
            <w:pPr>
              <w:pStyle w:val="afff4"/>
              <w:spacing w:line="240" w:lineRule="auto"/>
              <w:ind w:firstLine="0"/>
              <w:contextualSpacing/>
              <w:jc w:val="center"/>
              <w:rPr>
                <w:sz w:val="20"/>
              </w:rPr>
            </w:pPr>
            <w:r w:rsidRPr="002A1A3B">
              <w:rPr>
                <w:sz w:val="20"/>
              </w:rPr>
              <w:t>РСБ.6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33BBB0" w14:textId="77777777" w:rsidR="00093E35" w:rsidRPr="002A1A3B" w:rsidRDefault="00093E35" w:rsidP="00485751">
            <w:pPr>
              <w:pStyle w:val="afff4"/>
              <w:spacing w:line="240" w:lineRule="auto"/>
              <w:ind w:firstLine="0"/>
              <w:contextualSpacing/>
              <w:rPr>
                <w:sz w:val="20"/>
              </w:rPr>
            </w:pPr>
            <w:r w:rsidRPr="002A1A3B">
              <w:rPr>
                <w:sz w:val="20"/>
              </w:rPr>
              <w:t>Генерирование временных меток и (или) синхронизация системного времени в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B43F55"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EE650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A6FD35"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4CCC84"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84EE44F"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0579B0C"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89C0C0F" w14:textId="77777777" w:rsidR="00093E35" w:rsidRPr="002A1A3B" w:rsidRDefault="00093E35" w:rsidP="00A9157E">
            <w:pPr>
              <w:pStyle w:val="afff4"/>
              <w:spacing w:line="240" w:lineRule="auto"/>
              <w:ind w:firstLine="0"/>
              <w:contextualSpacing/>
              <w:jc w:val="center"/>
              <w:rPr>
                <w:sz w:val="20"/>
              </w:rPr>
            </w:pPr>
            <w:r w:rsidRPr="002A1A3B">
              <w:rPr>
                <w:sz w:val="20"/>
              </w:rPr>
              <w:t>РСБ.7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8790CA" w14:textId="77777777" w:rsidR="00093E35" w:rsidRPr="002A1A3B" w:rsidRDefault="00093E35" w:rsidP="00485751">
            <w:pPr>
              <w:pStyle w:val="afff4"/>
              <w:spacing w:line="240" w:lineRule="auto"/>
              <w:ind w:firstLine="0"/>
              <w:contextualSpacing/>
              <w:rPr>
                <w:sz w:val="20"/>
              </w:rPr>
            </w:pPr>
            <w:r w:rsidRPr="002A1A3B">
              <w:rPr>
                <w:sz w:val="20"/>
              </w:rPr>
              <w:t>Защита информации о событиях безопасности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CA5A3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F4D39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66243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8936F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00D7BEB"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17F2B80"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E3E96E" w14:textId="77777777" w:rsidR="00093E35" w:rsidRPr="002A1A3B" w:rsidRDefault="00093E35" w:rsidP="00A9157E">
            <w:pPr>
              <w:pStyle w:val="afff4"/>
              <w:spacing w:line="240" w:lineRule="auto"/>
              <w:ind w:firstLine="0"/>
              <w:contextualSpacing/>
              <w:jc w:val="center"/>
              <w:rPr>
                <w:b/>
                <w:bCs/>
                <w:sz w:val="20"/>
              </w:rPr>
            </w:pPr>
            <w:r w:rsidRPr="002A1A3B">
              <w:rPr>
                <w:b/>
                <w:bCs/>
                <w:sz w:val="20"/>
              </w:rPr>
              <w:t>VI. Антивирусная защита (АВЗ)</w:t>
            </w:r>
          </w:p>
        </w:tc>
      </w:tr>
      <w:tr w:rsidR="002A1A3B" w:rsidRPr="002A1A3B" w14:paraId="18CC5D0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6B4C829" w14:textId="77777777" w:rsidR="00093E35" w:rsidRPr="002A1A3B" w:rsidRDefault="00093E35" w:rsidP="00A9157E">
            <w:pPr>
              <w:pStyle w:val="afff4"/>
              <w:spacing w:line="240" w:lineRule="auto"/>
              <w:ind w:firstLine="0"/>
              <w:contextualSpacing/>
              <w:jc w:val="center"/>
              <w:rPr>
                <w:sz w:val="20"/>
              </w:rPr>
            </w:pPr>
            <w:r w:rsidRPr="002A1A3B">
              <w:rPr>
                <w:sz w:val="20"/>
              </w:rPr>
              <w:t>АВЗ.1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6F8DB5" w14:textId="77777777" w:rsidR="00093E35" w:rsidRPr="002A1A3B" w:rsidRDefault="00093E35" w:rsidP="00485751">
            <w:pPr>
              <w:pStyle w:val="afff4"/>
              <w:spacing w:line="240" w:lineRule="auto"/>
              <w:ind w:firstLine="0"/>
              <w:contextualSpacing/>
              <w:rPr>
                <w:sz w:val="20"/>
              </w:rPr>
            </w:pPr>
            <w:r w:rsidRPr="002A1A3B">
              <w:rPr>
                <w:sz w:val="20"/>
              </w:rPr>
              <w:t>Реализация антивирусной защиты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9C372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FD1B0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01B98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3814F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6D88164C"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5ACE80E"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194295" w14:textId="77777777" w:rsidR="00093E35" w:rsidRPr="002A1A3B" w:rsidRDefault="00093E35" w:rsidP="00A9157E">
            <w:pPr>
              <w:pStyle w:val="afff4"/>
              <w:spacing w:line="240" w:lineRule="auto"/>
              <w:ind w:firstLine="0"/>
              <w:contextualSpacing/>
              <w:jc w:val="center"/>
              <w:rPr>
                <w:sz w:val="20"/>
              </w:rPr>
            </w:pPr>
            <w:r w:rsidRPr="002A1A3B">
              <w:rPr>
                <w:sz w:val="20"/>
              </w:rPr>
              <w:t>АВЗ.2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1C500E" w14:textId="77777777" w:rsidR="00093E35" w:rsidRPr="002A1A3B" w:rsidRDefault="00093E35" w:rsidP="00485751">
            <w:pPr>
              <w:pStyle w:val="afff4"/>
              <w:spacing w:line="240" w:lineRule="auto"/>
              <w:ind w:firstLine="0"/>
              <w:contextualSpacing/>
              <w:rPr>
                <w:sz w:val="20"/>
              </w:rPr>
            </w:pPr>
            <w:r w:rsidRPr="002A1A3B">
              <w:rPr>
                <w:sz w:val="20"/>
              </w:rPr>
              <w:t>Обновление базы данных признаков вредоносных компьютерных программ (вирусов)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3801B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A711D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6433D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262EB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4DDB6B36"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5159E55F"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54F6171" w14:textId="77777777" w:rsidR="00093E35" w:rsidRPr="002A1A3B" w:rsidRDefault="00093E35" w:rsidP="00A9157E">
            <w:pPr>
              <w:pStyle w:val="afff4"/>
              <w:spacing w:line="240" w:lineRule="auto"/>
              <w:ind w:firstLine="0"/>
              <w:contextualSpacing/>
              <w:jc w:val="center"/>
              <w:rPr>
                <w:b/>
                <w:bCs/>
                <w:sz w:val="20"/>
              </w:rPr>
            </w:pPr>
            <w:r w:rsidRPr="002A1A3B">
              <w:rPr>
                <w:b/>
                <w:bCs/>
                <w:sz w:val="20"/>
              </w:rPr>
              <w:t>VII. Обнаружение вторжений (СОВ)</w:t>
            </w:r>
          </w:p>
        </w:tc>
      </w:tr>
      <w:tr w:rsidR="002A1A3B" w:rsidRPr="002A1A3B" w14:paraId="60DCB794"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0C145A2" w14:textId="77777777" w:rsidR="00093E35" w:rsidRPr="002A1A3B" w:rsidRDefault="00093E35" w:rsidP="00A9157E">
            <w:pPr>
              <w:pStyle w:val="afff4"/>
              <w:spacing w:line="240" w:lineRule="auto"/>
              <w:ind w:firstLine="0"/>
              <w:contextualSpacing/>
              <w:jc w:val="center"/>
              <w:rPr>
                <w:sz w:val="20"/>
              </w:rPr>
            </w:pPr>
            <w:r w:rsidRPr="002A1A3B">
              <w:rPr>
                <w:sz w:val="20"/>
              </w:rPr>
              <w:t>СОВ.1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98FC58" w14:textId="77777777" w:rsidR="00093E35" w:rsidRPr="002A1A3B" w:rsidRDefault="00093E35" w:rsidP="00485751">
            <w:pPr>
              <w:pStyle w:val="afff4"/>
              <w:spacing w:line="240" w:lineRule="auto"/>
              <w:ind w:firstLine="0"/>
              <w:contextualSpacing/>
              <w:rPr>
                <w:sz w:val="20"/>
              </w:rPr>
            </w:pPr>
            <w:r w:rsidRPr="002A1A3B">
              <w:rPr>
                <w:sz w:val="20"/>
              </w:rPr>
              <w:t>Обнаружение вторжений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15810E"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04C73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35AA7D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E596B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3DD2F3B8"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C291AF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7B8B86" w14:textId="77777777" w:rsidR="00093E35" w:rsidRPr="002A1A3B" w:rsidRDefault="00093E35" w:rsidP="00A9157E">
            <w:pPr>
              <w:pStyle w:val="afff4"/>
              <w:spacing w:line="240" w:lineRule="auto"/>
              <w:ind w:firstLine="0"/>
              <w:contextualSpacing/>
              <w:jc w:val="center"/>
              <w:rPr>
                <w:sz w:val="20"/>
              </w:rPr>
            </w:pPr>
            <w:r w:rsidRPr="002A1A3B">
              <w:rPr>
                <w:sz w:val="20"/>
              </w:rPr>
              <w:t>СОВ.2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4A45697" w14:textId="77777777" w:rsidR="00093E35" w:rsidRPr="002A1A3B" w:rsidRDefault="00093E35" w:rsidP="00485751">
            <w:pPr>
              <w:pStyle w:val="afff4"/>
              <w:spacing w:line="240" w:lineRule="auto"/>
              <w:ind w:firstLine="0"/>
              <w:contextualSpacing/>
              <w:rPr>
                <w:sz w:val="20"/>
              </w:rPr>
            </w:pPr>
            <w:r w:rsidRPr="002A1A3B">
              <w:rPr>
                <w:sz w:val="20"/>
              </w:rPr>
              <w:t>Обновление базы решающих правил</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F9AC09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EDA28C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5A6926"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180CC5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52D0BC4"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50E2EEF"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FFC81D9" w14:textId="77777777" w:rsidR="00093E35" w:rsidRPr="002A1A3B" w:rsidRDefault="00093E35" w:rsidP="00A9157E">
            <w:pPr>
              <w:pStyle w:val="afff4"/>
              <w:spacing w:line="240" w:lineRule="auto"/>
              <w:ind w:firstLine="0"/>
              <w:contextualSpacing/>
              <w:jc w:val="center"/>
              <w:rPr>
                <w:b/>
                <w:bCs/>
                <w:sz w:val="20"/>
              </w:rPr>
            </w:pPr>
            <w:r w:rsidRPr="002A1A3B">
              <w:rPr>
                <w:b/>
                <w:bCs/>
                <w:sz w:val="20"/>
              </w:rPr>
              <w:t>VIII. Контроль (анализ) защищенности персональных данных (АНЗ)</w:t>
            </w:r>
          </w:p>
        </w:tc>
      </w:tr>
      <w:tr w:rsidR="002A1A3B" w:rsidRPr="002A1A3B" w14:paraId="5372D1F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C2B5D25" w14:textId="77777777" w:rsidR="00093E35" w:rsidRPr="002A1A3B" w:rsidRDefault="00093E35" w:rsidP="00A9157E">
            <w:pPr>
              <w:pStyle w:val="afff4"/>
              <w:spacing w:line="240" w:lineRule="auto"/>
              <w:ind w:firstLine="0"/>
              <w:contextualSpacing/>
              <w:jc w:val="center"/>
              <w:rPr>
                <w:sz w:val="20"/>
              </w:rPr>
            </w:pPr>
            <w:r w:rsidRPr="002A1A3B">
              <w:rPr>
                <w:sz w:val="20"/>
              </w:rPr>
              <w:t>АНЗ.1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A11182" w14:textId="77777777" w:rsidR="00093E35" w:rsidRPr="002A1A3B" w:rsidRDefault="00093E35" w:rsidP="00485751">
            <w:pPr>
              <w:pStyle w:val="afff4"/>
              <w:spacing w:line="240" w:lineRule="auto"/>
              <w:ind w:firstLine="0"/>
              <w:contextualSpacing/>
              <w:rPr>
                <w:sz w:val="20"/>
              </w:rPr>
            </w:pPr>
            <w:r w:rsidRPr="002A1A3B">
              <w:rPr>
                <w:sz w:val="20"/>
              </w:rPr>
              <w:t>Выявление, анализ уязвимостей информационной системы и оперативное устранение вновь выявленных уязвимостей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29837E"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A6356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5B152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4701C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421C5196"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151F06C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6EDCED6" w14:textId="77777777" w:rsidR="00093E35" w:rsidRPr="002A1A3B" w:rsidRDefault="00093E35" w:rsidP="00A9157E">
            <w:pPr>
              <w:pStyle w:val="afff4"/>
              <w:spacing w:line="240" w:lineRule="auto"/>
              <w:ind w:firstLine="0"/>
              <w:contextualSpacing/>
              <w:jc w:val="center"/>
              <w:rPr>
                <w:sz w:val="20"/>
              </w:rPr>
            </w:pPr>
            <w:r w:rsidRPr="002A1A3B">
              <w:rPr>
                <w:sz w:val="20"/>
              </w:rPr>
              <w:t>АНЗ.2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24ED58" w14:textId="77777777" w:rsidR="00093E35" w:rsidRPr="002A1A3B" w:rsidRDefault="00093E35" w:rsidP="00485751">
            <w:pPr>
              <w:pStyle w:val="afff4"/>
              <w:spacing w:line="240" w:lineRule="auto"/>
              <w:ind w:firstLine="0"/>
              <w:contextualSpacing/>
              <w:rPr>
                <w:sz w:val="20"/>
              </w:rPr>
            </w:pPr>
            <w:r w:rsidRPr="002A1A3B">
              <w:rPr>
                <w:sz w:val="20"/>
              </w:rPr>
              <w:t>Контроль установки обновлений программного обеспечения, включая обновление программного обеспечения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B1F75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6AFBE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84DCBD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90EC1C"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1BEF08D"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5CA52D4"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2549514" w14:textId="77777777" w:rsidR="00093E35" w:rsidRPr="002A1A3B" w:rsidRDefault="00093E35" w:rsidP="00A9157E">
            <w:pPr>
              <w:pStyle w:val="afff4"/>
              <w:spacing w:line="240" w:lineRule="auto"/>
              <w:ind w:firstLine="0"/>
              <w:contextualSpacing/>
              <w:jc w:val="center"/>
              <w:rPr>
                <w:sz w:val="20"/>
              </w:rPr>
            </w:pPr>
            <w:r w:rsidRPr="002A1A3B">
              <w:rPr>
                <w:sz w:val="20"/>
              </w:rPr>
              <w:t>АНЗ.3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E8105B" w14:textId="77777777" w:rsidR="00093E35" w:rsidRPr="002A1A3B" w:rsidRDefault="00093E35" w:rsidP="00485751">
            <w:pPr>
              <w:pStyle w:val="afff4"/>
              <w:spacing w:line="240" w:lineRule="auto"/>
              <w:ind w:firstLine="0"/>
              <w:contextualSpacing/>
              <w:rPr>
                <w:sz w:val="20"/>
              </w:rPr>
            </w:pPr>
            <w:r w:rsidRPr="002A1A3B">
              <w:rPr>
                <w:sz w:val="20"/>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EC86913"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73B49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E4425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D2385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34C7F337"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2BD3C586"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D884A7" w14:textId="77777777" w:rsidR="00093E35" w:rsidRPr="002A1A3B" w:rsidRDefault="00093E35" w:rsidP="00A9157E">
            <w:pPr>
              <w:pStyle w:val="afff4"/>
              <w:spacing w:line="240" w:lineRule="auto"/>
              <w:ind w:firstLine="0"/>
              <w:contextualSpacing/>
              <w:jc w:val="center"/>
              <w:rPr>
                <w:sz w:val="20"/>
              </w:rPr>
            </w:pPr>
            <w:r w:rsidRPr="002A1A3B">
              <w:rPr>
                <w:sz w:val="20"/>
              </w:rPr>
              <w:t>АНЗ.4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65DB67" w14:textId="77777777" w:rsidR="00093E35" w:rsidRPr="002A1A3B" w:rsidRDefault="00093E35" w:rsidP="00485751">
            <w:pPr>
              <w:pStyle w:val="afff4"/>
              <w:spacing w:line="240" w:lineRule="auto"/>
              <w:ind w:firstLine="0"/>
              <w:contextualSpacing/>
              <w:rPr>
                <w:sz w:val="20"/>
              </w:rPr>
            </w:pPr>
            <w:r w:rsidRPr="002A1A3B">
              <w:rPr>
                <w:sz w:val="20"/>
              </w:rPr>
              <w:t>Контроль состава технических средств, программного обеспечения и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9EC514"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FB4EC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092EB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850D0F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F6E0C1F"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1133CE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64D6B5C" w14:textId="77777777" w:rsidR="00093E35" w:rsidRPr="002A1A3B" w:rsidRDefault="00093E35" w:rsidP="00A9157E">
            <w:pPr>
              <w:pStyle w:val="afff4"/>
              <w:spacing w:line="240" w:lineRule="auto"/>
              <w:ind w:firstLine="0"/>
              <w:contextualSpacing/>
              <w:jc w:val="center"/>
              <w:rPr>
                <w:sz w:val="20"/>
              </w:rPr>
            </w:pPr>
            <w:r w:rsidRPr="002A1A3B">
              <w:rPr>
                <w:sz w:val="20"/>
              </w:rPr>
              <w:t>АНЗ.5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1CA5C8" w14:textId="77777777" w:rsidR="00093E35" w:rsidRPr="002A1A3B" w:rsidRDefault="00093E35" w:rsidP="00485751">
            <w:pPr>
              <w:pStyle w:val="afff4"/>
              <w:spacing w:line="240" w:lineRule="auto"/>
              <w:ind w:firstLine="0"/>
              <w:contextualSpacing/>
              <w:rPr>
                <w:sz w:val="20"/>
              </w:rPr>
            </w:pPr>
            <w:r w:rsidRPr="002A1A3B">
              <w:rPr>
                <w:sz w:val="20"/>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1098C9"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C23A8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4C08E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FEB18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EEC7A0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E3D61BB"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14779C" w14:textId="77777777" w:rsidR="00093E35" w:rsidRPr="002A1A3B" w:rsidRDefault="00093E35" w:rsidP="00A9157E">
            <w:pPr>
              <w:pStyle w:val="afff4"/>
              <w:spacing w:line="240" w:lineRule="auto"/>
              <w:ind w:firstLine="0"/>
              <w:contextualSpacing/>
              <w:jc w:val="center"/>
              <w:rPr>
                <w:b/>
                <w:bCs/>
                <w:sz w:val="20"/>
              </w:rPr>
            </w:pPr>
            <w:r w:rsidRPr="002A1A3B">
              <w:rPr>
                <w:b/>
                <w:bCs/>
                <w:sz w:val="20"/>
              </w:rPr>
              <w:t>IX. Обеспечение целостности информационной системы и персональных данных (ОЦЛ)</w:t>
            </w:r>
          </w:p>
        </w:tc>
      </w:tr>
      <w:tr w:rsidR="002A1A3B" w:rsidRPr="002A1A3B" w14:paraId="18E28964"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3DB1668" w14:textId="77777777" w:rsidR="00093E35" w:rsidRPr="002A1A3B" w:rsidRDefault="00093E35" w:rsidP="00A9157E">
            <w:pPr>
              <w:pStyle w:val="afff4"/>
              <w:spacing w:line="240" w:lineRule="auto"/>
              <w:ind w:firstLine="0"/>
              <w:contextualSpacing/>
              <w:jc w:val="center"/>
              <w:rPr>
                <w:sz w:val="20"/>
              </w:rPr>
            </w:pPr>
            <w:r w:rsidRPr="002A1A3B">
              <w:rPr>
                <w:sz w:val="20"/>
              </w:rPr>
              <w:lastRenderedPageBreak/>
              <w:t>ОЦЛ.1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F75499" w14:textId="77777777" w:rsidR="00093E35" w:rsidRPr="002A1A3B" w:rsidRDefault="00093E35" w:rsidP="00485751">
            <w:pPr>
              <w:pStyle w:val="afff4"/>
              <w:spacing w:line="240" w:lineRule="auto"/>
              <w:ind w:firstLine="0"/>
              <w:contextualSpacing/>
              <w:rPr>
                <w:sz w:val="20"/>
              </w:rPr>
            </w:pPr>
            <w:r w:rsidRPr="002A1A3B">
              <w:rPr>
                <w:sz w:val="20"/>
              </w:rPr>
              <w:t>Контроль целостности программного обеспечения, включая программное обеспечение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7529A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ECADA3C"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22F40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F9A92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EDA5457"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7CBAA59C"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5BD7780" w14:textId="77777777" w:rsidR="00093E35" w:rsidRPr="002A1A3B" w:rsidRDefault="00093E35" w:rsidP="00A9157E">
            <w:pPr>
              <w:pStyle w:val="afff4"/>
              <w:spacing w:line="240" w:lineRule="auto"/>
              <w:ind w:firstLine="0"/>
              <w:contextualSpacing/>
              <w:jc w:val="center"/>
              <w:rPr>
                <w:sz w:val="20"/>
              </w:rPr>
            </w:pPr>
            <w:r w:rsidRPr="002A1A3B">
              <w:rPr>
                <w:sz w:val="20"/>
              </w:rPr>
              <w:t>ОЦЛ.2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09E4FDB" w14:textId="77777777" w:rsidR="00093E35" w:rsidRPr="002A1A3B" w:rsidRDefault="00093E35" w:rsidP="00485751">
            <w:pPr>
              <w:pStyle w:val="afff4"/>
              <w:spacing w:line="240" w:lineRule="auto"/>
              <w:ind w:firstLine="0"/>
              <w:contextualSpacing/>
              <w:rPr>
                <w:sz w:val="20"/>
              </w:rPr>
            </w:pPr>
            <w:r w:rsidRPr="002A1A3B">
              <w:rPr>
                <w:sz w:val="20"/>
              </w:rPr>
              <w:t>Контроль целостности персональных данных, содержащихся в базах данных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46A3CAF"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A6BAED"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5DD62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EDC858"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02BD5ED"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AAC41E6"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F703A93" w14:textId="77777777" w:rsidR="00093E35" w:rsidRPr="002A1A3B" w:rsidRDefault="00093E35" w:rsidP="00A9157E">
            <w:pPr>
              <w:pStyle w:val="afff4"/>
              <w:spacing w:line="240" w:lineRule="auto"/>
              <w:ind w:firstLine="0"/>
              <w:contextualSpacing/>
              <w:jc w:val="center"/>
              <w:rPr>
                <w:sz w:val="20"/>
              </w:rPr>
            </w:pPr>
            <w:r w:rsidRPr="002A1A3B">
              <w:rPr>
                <w:sz w:val="20"/>
              </w:rPr>
              <w:t>ОЦЛ.3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83D845" w14:textId="77777777" w:rsidR="00093E35" w:rsidRPr="002A1A3B" w:rsidRDefault="00093E35" w:rsidP="00485751">
            <w:pPr>
              <w:pStyle w:val="afff4"/>
              <w:spacing w:line="240" w:lineRule="auto"/>
              <w:ind w:firstLine="0"/>
              <w:contextualSpacing/>
              <w:rPr>
                <w:sz w:val="20"/>
              </w:rPr>
            </w:pPr>
            <w:r w:rsidRPr="002A1A3B">
              <w:rPr>
                <w:sz w:val="20"/>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0C91C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4065E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92A2E5"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7FD95A"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71C200F9"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1A82033"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D68EEB1" w14:textId="77777777" w:rsidR="00093E35" w:rsidRPr="002A1A3B" w:rsidRDefault="00093E35" w:rsidP="00A9157E">
            <w:pPr>
              <w:pStyle w:val="afff4"/>
              <w:spacing w:line="240" w:lineRule="auto"/>
              <w:ind w:firstLine="0"/>
              <w:contextualSpacing/>
              <w:jc w:val="center"/>
              <w:rPr>
                <w:sz w:val="20"/>
              </w:rPr>
            </w:pPr>
            <w:r w:rsidRPr="002A1A3B">
              <w:rPr>
                <w:sz w:val="20"/>
              </w:rPr>
              <w:t>ОЦЛ.4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99E9D9" w14:textId="77777777" w:rsidR="00093E35" w:rsidRPr="002A1A3B" w:rsidRDefault="00093E35" w:rsidP="00485751">
            <w:pPr>
              <w:pStyle w:val="afff4"/>
              <w:spacing w:line="240" w:lineRule="auto"/>
              <w:ind w:firstLine="0"/>
              <w:contextualSpacing/>
              <w:rPr>
                <w:sz w:val="20"/>
              </w:rPr>
            </w:pPr>
            <w:r w:rsidRPr="002A1A3B">
              <w:rPr>
                <w:sz w:val="20"/>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ACF2E3"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EECC21"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919C36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6A808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CD20F76"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0D64AA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9E80198" w14:textId="77777777" w:rsidR="00093E35" w:rsidRPr="002A1A3B" w:rsidRDefault="00093E35" w:rsidP="00A9157E">
            <w:pPr>
              <w:pStyle w:val="afff4"/>
              <w:spacing w:line="240" w:lineRule="auto"/>
              <w:ind w:firstLine="0"/>
              <w:contextualSpacing/>
              <w:jc w:val="center"/>
              <w:rPr>
                <w:sz w:val="20"/>
              </w:rPr>
            </w:pPr>
            <w:r w:rsidRPr="002A1A3B">
              <w:rPr>
                <w:sz w:val="20"/>
              </w:rPr>
              <w:t>ОЦЛ.5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491FF7B" w14:textId="77777777" w:rsidR="00093E35" w:rsidRPr="002A1A3B" w:rsidRDefault="00093E35" w:rsidP="00485751">
            <w:pPr>
              <w:pStyle w:val="afff4"/>
              <w:spacing w:line="240" w:lineRule="auto"/>
              <w:ind w:firstLine="0"/>
              <w:contextualSpacing/>
              <w:rPr>
                <w:sz w:val="20"/>
              </w:rPr>
            </w:pPr>
            <w:r w:rsidRPr="002A1A3B">
              <w:rPr>
                <w:sz w:val="20"/>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02F4AA"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70F594"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489DDBF"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80CBDF5"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BE0241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743D3146"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7FA7B2D" w14:textId="77777777" w:rsidR="00093E35" w:rsidRPr="002A1A3B" w:rsidRDefault="00093E35" w:rsidP="00A9157E">
            <w:pPr>
              <w:pStyle w:val="afff4"/>
              <w:spacing w:line="240" w:lineRule="auto"/>
              <w:ind w:firstLine="0"/>
              <w:contextualSpacing/>
              <w:jc w:val="center"/>
              <w:rPr>
                <w:sz w:val="20"/>
              </w:rPr>
            </w:pPr>
            <w:r w:rsidRPr="002A1A3B">
              <w:rPr>
                <w:sz w:val="20"/>
              </w:rPr>
              <w:t>ОЦЛ.6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F544204" w14:textId="77777777" w:rsidR="00093E35" w:rsidRPr="002A1A3B" w:rsidRDefault="00093E35" w:rsidP="00485751">
            <w:pPr>
              <w:pStyle w:val="afff4"/>
              <w:spacing w:line="240" w:lineRule="auto"/>
              <w:ind w:firstLine="0"/>
              <w:contextualSpacing/>
              <w:rPr>
                <w:sz w:val="20"/>
              </w:rPr>
            </w:pPr>
            <w:r w:rsidRPr="002A1A3B">
              <w:rPr>
                <w:sz w:val="20"/>
              </w:rPr>
              <w:t>Ограничение прав пользователей по вводу информации в информационную систему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75770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64571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6E818C"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6CB06E"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41B913E6"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6564409F"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A98441C" w14:textId="77777777" w:rsidR="00093E35" w:rsidRPr="002A1A3B" w:rsidRDefault="00093E35" w:rsidP="00A9157E">
            <w:pPr>
              <w:pStyle w:val="afff4"/>
              <w:spacing w:line="240" w:lineRule="auto"/>
              <w:ind w:firstLine="0"/>
              <w:contextualSpacing/>
              <w:jc w:val="center"/>
              <w:rPr>
                <w:sz w:val="20"/>
              </w:rPr>
            </w:pPr>
            <w:r w:rsidRPr="002A1A3B">
              <w:rPr>
                <w:sz w:val="20"/>
              </w:rPr>
              <w:t>ОЦЛ.7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79E5C6" w14:textId="77777777" w:rsidR="00093E35" w:rsidRPr="002A1A3B" w:rsidRDefault="00093E35" w:rsidP="00485751">
            <w:pPr>
              <w:pStyle w:val="afff4"/>
              <w:spacing w:line="240" w:lineRule="auto"/>
              <w:ind w:firstLine="0"/>
              <w:contextualSpacing/>
              <w:rPr>
                <w:sz w:val="20"/>
              </w:rPr>
            </w:pPr>
            <w:r w:rsidRPr="002A1A3B">
              <w:rPr>
                <w:sz w:val="20"/>
              </w:rPr>
              <w:t>Контроль точности, полноты и правильности данных, вводимых в информационную систему</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70C395"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0BFF46"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4CF999"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101BE8"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620B4508"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228F381"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0FF6E4" w14:textId="77777777" w:rsidR="00093E35" w:rsidRPr="002A1A3B" w:rsidRDefault="00093E35" w:rsidP="00A9157E">
            <w:pPr>
              <w:pStyle w:val="afff4"/>
              <w:spacing w:line="240" w:lineRule="auto"/>
              <w:ind w:firstLine="0"/>
              <w:contextualSpacing/>
              <w:jc w:val="center"/>
              <w:rPr>
                <w:sz w:val="20"/>
              </w:rPr>
            </w:pPr>
            <w:r w:rsidRPr="002A1A3B">
              <w:rPr>
                <w:sz w:val="20"/>
              </w:rPr>
              <w:t>ОЦЛ.8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7F6E95" w14:textId="77777777" w:rsidR="00093E35" w:rsidRPr="002A1A3B" w:rsidRDefault="00093E35" w:rsidP="00485751">
            <w:pPr>
              <w:pStyle w:val="afff4"/>
              <w:spacing w:line="240" w:lineRule="auto"/>
              <w:ind w:firstLine="0"/>
              <w:contextualSpacing/>
              <w:rPr>
                <w:sz w:val="20"/>
              </w:rPr>
            </w:pPr>
            <w:r w:rsidRPr="002A1A3B">
              <w:rPr>
                <w:sz w:val="20"/>
              </w:rPr>
              <w:t>Контроль ошибочных действий пользователей по вводу и (или) передаче персональных данных и предупреждение пользователей об ошибочных действиях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C2173B"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0208C1"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16912E"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CC6CFA"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677D6F6F"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68DD3D2"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127136" w14:textId="77777777" w:rsidR="00093E35" w:rsidRPr="002A1A3B" w:rsidRDefault="00093E35" w:rsidP="00A9157E">
            <w:pPr>
              <w:pStyle w:val="afff4"/>
              <w:spacing w:line="240" w:lineRule="auto"/>
              <w:ind w:firstLine="0"/>
              <w:contextualSpacing/>
              <w:jc w:val="center"/>
              <w:rPr>
                <w:b/>
                <w:bCs/>
                <w:sz w:val="20"/>
              </w:rPr>
            </w:pPr>
            <w:r w:rsidRPr="002A1A3B">
              <w:rPr>
                <w:b/>
                <w:bCs/>
                <w:sz w:val="20"/>
              </w:rPr>
              <w:t>X. Обеспечение доступности персональных данных (ОДТ)</w:t>
            </w:r>
          </w:p>
        </w:tc>
      </w:tr>
      <w:tr w:rsidR="002A1A3B" w:rsidRPr="002A1A3B" w14:paraId="173CC10B"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A0409C3" w14:textId="77777777" w:rsidR="00093E35" w:rsidRPr="002A1A3B" w:rsidRDefault="00093E35" w:rsidP="00A9157E">
            <w:pPr>
              <w:pStyle w:val="afff4"/>
              <w:spacing w:line="240" w:lineRule="auto"/>
              <w:ind w:firstLine="0"/>
              <w:contextualSpacing/>
              <w:jc w:val="center"/>
              <w:rPr>
                <w:sz w:val="20"/>
              </w:rPr>
            </w:pPr>
            <w:r w:rsidRPr="002A1A3B">
              <w:rPr>
                <w:sz w:val="20"/>
              </w:rPr>
              <w:t>ОДТ.1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F75BF4" w14:textId="77777777" w:rsidR="00093E35" w:rsidRPr="002A1A3B" w:rsidRDefault="00093E35" w:rsidP="00485751">
            <w:pPr>
              <w:pStyle w:val="afff4"/>
              <w:spacing w:line="240" w:lineRule="auto"/>
              <w:ind w:firstLine="0"/>
              <w:contextualSpacing/>
              <w:rPr>
                <w:sz w:val="20"/>
              </w:rPr>
            </w:pPr>
            <w:r w:rsidRPr="002A1A3B">
              <w:rPr>
                <w:sz w:val="20"/>
              </w:rPr>
              <w:t>Использование отказоустойчивых технических средств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8F5884"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1436E4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E9BD8F"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19D9C9"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6C4CEC3"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14CBAF36"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0C6914D" w14:textId="77777777" w:rsidR="00093E35" w:rsidRPr="002A1A3B" w:rsidRDefault="00093E35" w:rsidP="00A9157E">
            <w:pPr>
              <w:pStyle w:val="afff4"/>
              <w:spacing w:line="240" w:lineRule="auto"/>
              <w:ind w:firstLine="0"/>
              <w:contextualSpacing/>
              <w:jc w:val="center"/>
              <w:rPr>
                <w:sz w:val="20"/>
              </w:rPr>
            </w:pPr>
            <w:r w:rsidRPr="002A1A3B">
              <w:rPr>
                <w:sz w:val="20"/>
              </w:rPr>
              <w:t>ОДТ.2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C0E355" w14:textId="77777777" w:rsidR="00093E35" w:rsidRPr="002A1A3B" w:rsidRDefault="00093E35" w:rsidP="00485751">
            <w:pPr>
              <w:pStyle w:val="afff4"/>
              <w:spacing w:line="240" w:lineRule="auto"/>
              <w:ind w:firstLine="0"/>
              <w:contextualSpacing/>
              <w:rPr>
                <w:sz w:val="20"/>
              </w:rPr>
            </w:pPr>
            <w:r w:rsidRPr="002A1A3B">
              <w:rPr>
                <w:sz w:val="20"/>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DDFBBB"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50F3C8E"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92E4B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25DCF46"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3E57525"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60E3924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50D68E1" w14:textId="77777777" w:rsidR="00093E35" w:rsidRPr="002A1A3B" w:rsidRDefault="00093E35" w:rsidP="00A9157E">
            <w:pPr>
              <w:pStyle w:val="afff4"/>
              <w:spacing w:line="240" w:lineRule="auto"/>
              <w:ind w:firstLine="0"/>
              <w:contextualSpacing/>
              <w:jc w:val="center"/>
              <w:rPr>
                <w:sz w:val="20"/>
              </w:rPr>
            </w:pPr>
            <w:r w:rsidRPr="002A1A3B">
              <w:rPr>
                <w:sz w:val="20"/>
              </w:rPr>
              <w:t>ОДТ.3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E7D7DC4" w14:textId="77777777" w:rsidR="00093E35" w:rsidRPr="002A1A3B" w:rsidRDefault="00093E35" w:rsidP="00485751">
            <w:pPr>
              <w:pStyle w:val="afff4"/>
              <w:spacing w:line="240" w:lineRule="auto"/>
              <w:ind w:firstLine="0"/>
              <w:contextualSpacing/>
              <w:rPr>
                <w:sz w:val="20"/>
              </w:rPr>
            </w:pPr>
            <w:r w:rsidRPr="002A1A3B">
              <w:rPr>
                <w:sz w:val="20"/>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F4EB5F9"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A7EF44"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92ED6D"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AB53C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4B8CED5"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3C9040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5708B69" w14:textId="77777777" w:rsidR="00093E35" w:rsidRPr="002A1A3B" w:rsidRDefault="00093E35" w:rsidP="00A9157E">
            <w:pPr>
              <w:pStyle w:val="afff4"/>
              <w:spacing w:line="240" w:lineRule="auto"/>
              <w:ind w:firstLine="0"/>
              <w:contextualSpacing/>
              <w:jc w:val="center"/>
              <w:rPr>
                <w:sz w:val="20"/>
              </w:rPr>
            </w:pPr>
            <w:r w:rsidRPr="002A1A3B">
              <w:rPr>
                <w:sz w:val="20"/>
              </w:rPr>
              <w:t>ОДТ.4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A10327" w14:textId="77777777" w:rsidR="00093E35" w:rsidRPr="002A1A3B" w:rsidRDefault="00093E35" w:rsidP="00485751">
            <w:pPr>
              <w:pStyle w:val="afff4"/>
              <w:spacing w:line="240" w:lineRule="auto"/>
              <w:ind w:firstLine="0"/>
              <w:contextualSpacing/>
              <w:rPr>
                <w:sz w:val="20"/>
              </w:rPr>
            </w:pPr>
            <w:r w:rsidRPr="002A1A3B">
              <w:rPr>
                <w:sz w:val="20"/>
              </w:rPr>
              <w:t>Периодическое резервное копирование персональных данных на резервные машинные носители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102B7FF"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59A0C1"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978F44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3F9AC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5320FE4F"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794AA89A"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AC4687" w14:textId="77777777" w:rsidR="00093E35" w:rsidRPr="002A1A3B" w:rsidRDefault="00093E35" w:rsidP="00A9157E">
            <w:pPr>
              <w:pStyle w:val="afff4"/>
              <w:spacing w:line="240" w:lineRule="auto"/>
              <w:ind w:firstLine="0"/>
              <w:contextualSpacing/>
              <w:jc w:val="center"/>
              <w:rPr>
                <w:sz w:val="20"/>
              </w:rPr>
            </w:pPr>
            <w:r w:rsidRPr="002A1A3B">
              <w:rPr>
                <w:sz w:val="20"/>
              </w:rPr>
              <w:t>ОДТ.5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1A758C" w14:textId="77777777" w:rsidR="00093E35" w:rsidRPr="002A1A3B" w:rsidRDefault="00093E35" w:rsidP="00485751">
            <w:pPr>
              <w:pStyle w:val="afff4"/>
              <w:spacing w:line="240" w:lineRule="auto"/>
              <w:ind w:firstLine="0"/>
              <w:contextualSpacing/>
              <w:rPr>
                <w:sz w:val="20"/>
              </w:rPr>
            </w:pPr>
            <w:r w:rsidRPr="002A1A3B">
              <w:rPr>
                <w:sz w:val="20"/>
              </w:rPr>
              <w:t>Обеспечение возможности восстановления персональных данных с резервных машинных носителей персональных данных (резервных копий) в течение установленного временного интервала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1C40CB"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1EE89C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2895EB"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B0C57A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438C52A0"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161AB49"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0330C0A" w14:textId="77777777" w:rsidR="00093E35" w:rsidRPr="002A1A3B" w:rsidRDefault="00093E35" w:rsidP="00A9157E">
            <w:pPr>
              <w:pStyle w:val="afff4"/>
              <w:spacing w:line="240" w:lineRule="auto"/>
              <w:ind w:firstLine="0"/>
              <w:contextualSpacing/>
              <w:jc w:val="center"/>
              <w:rPr>
                <w:b/>
                <w:bCs/>
                <w:sz w:val="20"/>
              </w:rPr>
            </w:pPr>
            <w:r w:rsidRPr="002A1A3B">
              <w:rPr>
                <w:b/>
                <w:bCs/>
                <w:sz w:val="20"/>
              </w:rPr>
              <w:t>XI. Защита среды виртуализации (ЗСВ)</w:t>
            </w:r>
          </w:p>
        </w:tc>
      </w:tr>
      <w:tr w:rsidR="002A1A3B" w:rsidRPr="002A1A3B" w14:paraId="70539B7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AF4C638" w14:textId="77777777" w:rsidR="00093E35" w:rsidRPr="002A1A3B" w:rsidRDefault="00093E35" w:rsidP="00A9157E">
            <w:pPr>
              <w:pStyle w:val="afff4"/>
              <w:spacing w:line="240" w:lineRule="auto"/>
              <w:ind w:firstLine="0"/>
              <w:contextualSpacing/>
              <w:jc w:val="center"/>
              <w:rPr>
                <w:sz w:val="20"/>
              </w:rPr>
            </w:pPr>
            <w:r w:rsidRPr="002A1A3B">
              <w:rPr>
                <w:sz w:val="20"/>
              </w:rPr>
              <w:t>ЗСВ.1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B651CC0" w14:textId="77777777" w:rsidR="00093E35" w:rsidRPr="002A1A3B" w:rsidRDefault="00093E35" w:rsidP="00485751">
            <w:pPr>
              <w:pStyle w:val="afff4"/>
              <w:spacing w:line="240" w:lineRule="auto"/>
              <w:ind w:firstLine="0"/>
              <w:contextualSpacing/>
              <w:rPr>
                <w:sz w:val="20"/>
              </w:rPr>
            </w:pPr>
            <w:r w:rsidRPr="002A1A3B">
              <w:rPr>
                <w:sz w:val="20"/>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0CBEE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103F76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375508"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C5DE3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2EB84D5"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1675E310"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2803E5B" w14:textId="77777777" w:rsidR="00093E35" w:rsidRPr="002A1A3B" w:rsidRDefault="00093E35" w:rsidP="00A9157E">
            <w:pPr>
              <w:pStyle w:val="afff4"/>
              <w:spacing w:line="240" w:lineRule="auto"/>
              <w:ind w:firstLine="0"/>
              <w:contextualSpacing/>
              <w:jc w:val="center"/>
              <w:rPr>
                <w:sz w:val="20"/>
              </w:rPr>
            </w:pPr>
            <w:r w:rsidRPr="002A1A3B">
              <w:rPr>
                <w:sz w:val="20"/>
              </w:rPr>
              <w:lastRenderedPageBreak/>
              <w:t>ЗСВ.2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E51B54" w14:textId="77777777" w:rsidR="00093E35" w:rsidRPr="002A1A3B" w:rsidRDefault="00093E35" w:rsidP="00485751">
            <w:pPr>
              <w:pStyle w:val="afff4"/>
              <w:spacing w:line="240" w:lineRule="auto"/>
              <w:ind w:firstLine="0"/>
              <w:contextualSpacing/>
              <w:rPr>
                <w:sz w:val="20"/>
              </w:rPr>
            </w:pPr>
            <w:r w:rsidRPr="002A1A3B">
              <w:rPr>
                <w:sz w:val="20"/>
              </w:rPr>
              <w:t>Управление доступом субъектов доступа к объектам доступа в виртуальной инфраструктуре, в том числе внутри виртуальных машин</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56191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0C79D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AA1C32"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0878C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5C0DBF6F"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243C8B8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949934" w14:textId="77777777" w:rsidR="00093E35" w:rsidRPr="002A1A3B" w:rsidRDefault="00093E35" w:rsidP="00A9157E">
            <w:pPr>
              <w:pStyle w:val="afff4"/>
              <w:spacing w:line="240" w:lineRule="auto"/>
              <w:ind w:firstLine="0"/>
              <w:contextualSpacing/>
              <w:jc w:val="center"/>
              <w:rPr>
                <w:sz w:val="20"/>
              </w:rPr>
            </w:pPr>
            <w:r w:rsidRPr="002A1A3B">
              <w:rPr>
                <w:sz w:val="20"/>
              </w:rPr>
              <w:t>ЗСВ.3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C6492A" w14:textId="77777777" w:rsidR="00093E35" w:rsidRPr="002A1A3B" w:rsidRDefault="00093E35" w:rsidP="00485751">
            <w:pPr>
              <w:pStyle w:val="afff4"/>
              <w:spacing w:line="240" w:lineRule="auto"/>
              <w:ind w:firstLine="0"/>
              <w:contextualSpacing/>
              <w:rPr>
                <w:sz w:val="20"/>
              </w:rPr>
            </w:pPr>
            <w:r w:rsidRPr="002A1A3B">
              <w:rPr>
                <w:sz w:val="20"/>
              </w:rPr>
              <w:t>Регистрация событий безопасности в виртуальной инфраструктуре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F1B1F6"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45252D"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5AFFE1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BB3DB4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DEEFBBF"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54FB46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C19C46" w14:textId="77777777" w:rsidR="00093E35" w:rsidRPr="002A1A3B" w:rsidRDefault="00093E35" w:rsidP="00A9157E">
            <w:pPr>
              <w:pStyle w:val="afff4"/>
              <w:spacing w:line="240" w:lineRule="auto"/>
              <w:ind w:firstLine="0"/>
              <w:contextualSpacing/>
              <w:jc w:val="center"/>
              <w:rPr>
                <w:sz w:val="20"/>
              </w:rPr>
            </w:pPr>
            <w:r w:rsidRPr="002A1A3B">
              <w:rPr>
                <w:sz w:val="20"/>
              </w:rPr>
              <w:t>ЗСВ.4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B95084A" w14:textId="77777777" w:rsidR="00093E35" w:rsidRPr="002A1A3B" w:rsidRDefault="00093E35" w:rsidP="00485751">
            <w:pPr>
              <w:pStyle w:val="afff4"/>
              <w:spacing w:line="240" w:lineRule="auto"/>
              <w:ind w:firstLine="0"/>
              <w:contextualSpacing/>
              <w:rPr>
                <w:sz w:val="20"/>
              </w:rPr>
            </w:pPr>
            <w:r w:rsidRPr="002A1A3B">
              <w:rPr>
                <w:sz w:val="20"/>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6BD712"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726C5B9"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7C3189"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851AC0"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25602A9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7898EEBA"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DC8DECA" w14:textId="77777777" w:rsidR="00093E35" w:rsidRPr="002A1A3B" w:rsidRDefault="00093E35" w:rsidP="00A9157E">
            <w:pPr>
              <w:pStyle w:val="afff4"/>
              <w:spacing w:line="240" w:lineRule="auto"/>
              <w:ind w:firstLine="0"/>
              <w:contextualSpacing/>
              <w:jc w:val="center"/>
              <w:rPr>
                <w:sz w:val="20"/>
              </w:rPr>
            </w:pPr>
            <w:r w:rsidRPr="002A1A3B">
              <w:rPr>
                <w:sz w:val="20"/>
              </w:rPr>
              <w:t>ЗСВ.5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179929" w14:textId="77777777" w:rsidR="00093E35" w:rsidRPr="002A1A3B" w:rsidRDefault="00093E35" w:rsidP="00485751">
            <w:pPr>
              <w:pStyle w:val="afff4"/>
              <w:spacing w:line="240" w:lineRule="auto"/>
              <w:ind w:firstLine="0"/>
              <w:contextualSpacing/>
              <w:rPr>
                <w:sz w:val="20"/>
              </w:rPr>
            </w:pPr>
            <w:r w:rsidRPr="002A1A3B">
              <w:rPr>
                <w:sz w:val="20"/>
              </w:rPr>
              <w:t>Доверенная загрузка серверов виртуализации, виртуальной машины (контейнера), серверов управления виртуализацией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5BB96D"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BE54411"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571263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D4680B"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7FA85A30"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22195B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0B4930" w14:textId="77777777" w:rsidR="00093E35" w:rsidRPr="002A1A3B" w:rsidRDefault="00093E35" w:rsidP="00A9157E">
            <w:pPr>
              <w:pStyle w:val="afff4"/>
              <w:spacing w:line="240" w:lineRule="auto"/>
              <w:ind w:firstLine="0"/>
              <w:contextualSpacing/>
              <w:jc w:val="center"/>
              <w:rPr>
                <w:sz w:val="20"/>
              </w:rPr>
            </w:pPr>
            <w:r w:rsidRPr="002A1A3B">
              <w:rPr>
                <w:sz w:val="20"/>
              </w:rPr>
              <w:t>ЗСВ.6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037468" w14:textId="77777777" w:rsidR="00093E35" w:rsidRPr="002A1A3B" w:rsidRDefault="00093E35" w:rsidP="00485751">
            <w:pPr>
              <w:pStyle w:val="afff4"/>
              <w:spacing w:line="240" w:lineRule="auto"/>
              <w:ind w:firstLine="0"/>
              <w:contextualSpacing/>
              <w:rPr>
                <w:sz w:val="20"/>
              </w:rPr>
            </w:pPr>
            <w:r w:rsidRPr="002A1A3B">
              <w:rPr>
                <w:sz w:val="20"/>
              </w:rPr>
              <w:t>Управление перемещением виртуальных машин (контейнеров) и обрабатываемых на них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957593"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CC604C"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96F990"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6F0B466"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B45718A"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6873C9FB"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D79A4D5" w14:textId="77777777" w:rsidR="00093E35" w:rsidRPr="002A1A3B" w:rsidRDefault="00093E35" w:rsidP="00A9157E">
            <w:pPr>
              <w:pStyle w:val="afff4"/>
              <w:spacing w:line="240" w:lineRule="auto"/>
              <w:ind w:firstLine="0"/>
              <w:contextualSpacing/>
              <w:jc w:val="center"/>
              <w:rPr>
                <w:sz w:val="20"/>
              </w:rPr>
            </w:pPr>
            <w:r w:rsidRPr="002A1A3B">
              <w:rPr>
                <w:sz w:val="20"/>
              </w:rPr>
              <w:t>ЗСВ.7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B57C49" w14:textId="77777777" w:rsidR="00093E35" w:rsidRPr="002A1A3B" w:rsidRDefault="00093E35" w:rsidP="00485751">
            <w:pPr>
              <w:pStyle w:val="afff4"/>
              <w:spacing w:line="240" w:lineRule="auto"/>
              <w:ind w:firstLine="0"/>
              <w:contextualSpacing/>
              <w:rPr>
                <w:sz w:val="20"/>
              </w:rPr>
            </w:pPr>
            <w:r w:rsidRPr="002A1A3B">
              <w:rPr>
                <w:sz w:val="20"/>
              </w:rPr>
              <w:t>Контроль целостности виртуальной инфраструктуры и ее конфигураций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36DCE91"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9A668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C5CC27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9DB64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5667D56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7E387F9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D18870A" w14:textId="77777777" w:rsidR="00093E35" w:rsidRPr="002A1A3B" w:rsidRDefault="00093E35" w:rsidP="00A9157E">
            <w:pPr>
              <w:pStyle w:val="afff4"/>
              <w:spacing w:line="240" w:lineRule="auto"/>
              <w:ind w:firstLine="0"/>
              <w:contextualSpacing/>
              <w:jc w:val="center"/>
              <w:rPr>
                <w:sz w:val="20"/>
              </w:rPr>
            </w:pPr>
            <w:r w:rsidRPr="002A1A3B">
              <w:rPr>
                <w:sz w:val="20"/>
              </w:rPr>
              <w:t>ЗСВ.8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10150D7" w14:textId="77777777" w:rsidR="00093E35" w:rsidRPr="002A1A3B" w:rsidRDefault="00093E35" w:rsidP="00485751">
            <w:pPr>
              <w:pStyle w:val="afff4"/>
              <w:spacing w:line="240" w:lineRule="auto"/>
              <w:ind w:firstLine="0"/>
              <w:contextualSpacing/>
              <w:rPr>
                <w:sz w:val="20"/>
              </w:rPr>
            </w:pPr>
            <w:r w:rsidRPr="002A1A3B">
              <w:rPr>
                <w:sz w:val="20"/>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A872983"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E50658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53A4D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CE799C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6C045B89"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AF3A37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883C88D" w14:textId="77777777" w:rsidR="00093E35" w:rsidRPr="002A1A3B" w:rsidRDefault="00093E35" w:rsidP="00A9157E">
            <w:pPr>
              <w:pStyle w:val="afff4"/>
              <w:spacing w:line="240" w:lineRule="auto"/>
              <w:ind w:firstLine="0"/>
              <w:contextualSpacing/>
              <w:jc w:val="center"/>
              <w:rPr>
                <w:sz w:val="20"/>
              </w:rPr>
            </w:pPr>
            <w:r w:rsidRPr="002A1A3B">
              <w:rPr>
                <w:sz w:val="20"/>
              </w:rPr>
              <w:t>ЗСВ.9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B1BD70" w14:textId="77777777" w:rsidR="00093E35" w:rsidRPr="002A1A3B" w:rsidRDefault="00093E35" w:rsidP="00485751">
            <w:pPr>
              <w:pStyle w:val="afff4"/>
              <w:spacing w:line="240" w:lineRule="auto"/>
              <w:ind w:firstLine="0"/>
              <w:contextualSpacing/>
              <w:rPr>
                <w:sz w:val="20"/>
              </w:rPr>
            </w:pPr>
            <w:r w:rsidRPr="002A1A3B">
              <w:rPr>
                <w:sz w:val="20"/>
              </w:rPr>
              <w:t>Реализация и управление антивирусной защитой в виртуальной инфраструктуре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BD40F7"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71FDF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28324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1E00A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510BC0E3"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3BC7995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FD33F15" w14:textId="77777777" w:rsidR="00093E35" w:rsidRPr="002A1A3B" w:rsidRDefault="00093E35" w:rsidP="00A9157E">
            <w:pPr>
              <w:pStyle w:val="afff4"/>
              <w:spacing w:line="240" w:lineRule="auto"/>
              <w:ind w:firstLine="0"/>
              <w:contextualSpacing/>
              <w:jc w:val="center"/>
              <w:rPr>
                <w:sz w:val="20"/>
              </w:rPr>
            </w:pPr>
            <w:r w:rsidRPr="002A1A3B">
              <w:rPr>
                <w:sz w:val="20"/>
              </w:rPr>
              <w:t>ЗСВ.10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627F892" w14:textId="77777777" w:rsidR="00093E35" w:rsidRPr="002A1A3B" w:rsidRDefault="00093E35" w:rsidP="00485751">
            <w:pPr>
              <w:pStyle w:val="afff4"/>
              <w:spacing w:line="240" w:lineRule="auto"/>
              <w:ind w:firstLine="0"/>
              <w:contextualSpacing/>
              <w:rPr>
                <w:sz w:val="20"/>
              </w:rPr>
            </w:pPr>
            <w:r w:rsidRPr="002A1A3B">
              <w:rPr>
                <w:sz w:val="20"/>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77E144"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09BA9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47A78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F348E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B41863D"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1199A19"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528DDF" w14:textId="77777777" w:rsidR="00093E35" w:rsidRPr="002A1A3B" w:rsidRDefault="00093E35" w:rsidP="00A9157E">
            <w:pPr>
              <w:pStyle w:val="afff4"/>
              <w:spacing w:line="240" w:lineRule="auto"/>
              <w:ind w:firstLine="0"/>
              <w:contextualSpacing/>
              <w:jc w:val="center"/>
              <w:rPr>
                <w:b/>
                <w:bCs/>
                <w:sz w:val="20"/>
              </w:rPr>
            </w:pPr>
            <w:r w:rsidRPr="002A1A3B">
              <w:rPr>
                <w:b/>
                <w:bCs/>
                <w:sz w:val="20"/>
              </w:rPr>
              <w:t>XII. Защита технических средств (ЗТС)</w:t>
            </w:r>
          </w:p>
        </w:tc>
      </w:tr>
      <w:tr w:rsidR="002A1A3B" w:rsidRPr="002A1A3B" w14:paraId="68DB444E"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E39951D" w14:textId="77777777" w:rsidR="00093E35" w:rsidRPr="002A1A3B" w:rsidRDefault="00093E35" w:rsidP="00A9157E">
            <w:pPr>
              <w:pStyle w:val="afff4"/>
              <w:spacing w:line="240" w:lineRule="auto"/>
              <w:ind w:firstLine="0"/>
              <w:contextualSpacing/>
              <w:jc w:val="center"/>
              <w:rPr>
                <w:sz w:val="20"/>
              </w:rPr>
            </w:pPr>
            <w:r w:rsidRPr="002A1A3B">
              <w:rPr>
                <w:sz w:val="20"/>
              </w:rPr>
              <w:t>ЗТС.1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1A3FD1" w14:textId="77777777" w:rsidR="00093E35" w:rsidRPr="002A1A3B" w:rsidRDefault="00093E35" w:rsidP="00485751">
            <w:pPr>
              <w:pStyle w:val="afff4"/>
              <w:spacing w:line="240" w:lineRule="auto"/>
              <w:ind w:firstLine="0"/>
              <w:contextualSpacing/>
              <w:rPr>
                <w:sz w:val="20"/>
              </w:rPr>
            </w:pPr>
            <w:r w:rsidRPr="002A1A3B">
              <w:rPr>
                <w:sz w:val="20"/>
              </w:rPr>
              <w:t>Защита информации, обрабатываемой техническими средствами, от ее утечки по техническим каналам</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0F1D4D"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E3EDC9"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26178D"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626CC5"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6FF36E4C"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CF02043"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ED8575A" w14:textId="77777777" w:rsidR="00093E35" w:rsidRPr="002A1A3B" w:rsidRDefault="00093E35" w:rsidP="00A9157E">
            <w:pPr>
              <w:pStyle w:val="afff4"/>
              <w:spacing w:line="240" w:lineRule="auto"/>
              <w:ind w:firstLine="0"/>
              <w:contextualSpacing/>
              <w:jc w:val="center"/>
              <w:rPr>
                <w:sz w:val="20"/>
              </w:rPr>
            </w:pPr>
            <w:r w:rsidRPr="002A1A3B">
              <w:rPr>
                <w:sz w:val="20"/>
              </w:rPr>
              <w:t>ЗТС.2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9BEA92" w14:textId="77777777" w:rsidR="00093E35" w:rsidRPr="002A1A3B" w:rsidRDefault="00093E35" w:rsidP="00485751">
            <w:pPr>
              <w:pStyle w:val="afff4"/>
              <w:spacing w:line="240" w:lineRule="auto"/>
              <w:ind w:firstLine="0"/>
              <w:contextualSpacing/>
              <w:rPr>
                <w:sz w:val="20"/>
              </w:rPr>
            </w:pPr>
            <w:r w:rsidRPr="002A1A3B">
              <w:rPr>
                <w:sz w:val="20"/>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82927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39DE9C"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71DD86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04613B"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3612DE8A"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76FA751"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31272CB" w14:textId="77777777" w:rsidR="00093E35" w:rsidRPr="002A1A3B" w:rsidRDefault="00093E35" w:rsidP="00A9157E">
            <w:pPr>
              <w:pStyle w:val="afff4"/>
              <w:spacing w:line="240" w:lineRule="auto"/>
              <w:ind w:firstLine="0"/>
              <w:contextualSpacing/>
              <w:jc w:val="center"/>
              <w:rPr>
                <w:sz w:val="20"/>
              </w:rPr>
            </w:pPr>
            <w:r w:rsidRPr="002A1A3B">
              <w:rPr>
                <w:sz w:val="20"/>
              </w:rPr>
              <w:t>ЗТС.3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5CAC863" w14:textId="77777777" w:rsidR="00093E35" w:rsidRPr="002A1A3B" w:rsidRDefault="00093E35" w:rsidP="00485751">
            <w:pPr>
              <w:pStyle w:val="afff4"/>
              <w:spacing w:line="240" w:lineRule="auto"/>
              <w:ind w:firstLine="0"/>
              <w:contextualSpacing/>
              <w:rPr>
                <w:sz w:val="20"/>
              </w:rPr>
            </w:pPr>
            <w:r w:rsidRPr="002A1A3B">
              <w:rPr>
                <w:sz w:val="20"/>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в помещения и сооружения, в которых они установлены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76548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994D133"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D2A6094"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C7D97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6EDAF6D"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20147C4E"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172832C" w14:textId="77777777" w:rsidR="00093E35" w:rsidRPr="002A1A3B" w:rsidRDefault="00093E35" w:rsidP="00A9157E">
            <w:pPr>
              <w:pStyle w:val="afff4"/>
              <w:spacing w:line="240" w:lineRule="auto"/>
              <w:ind w:firstLine="0"/>
              <w:contextualSpacing/>
              <w:jc w:val="center"/>
              <w:rPr>
                <w:sz w:val="20"/>
              </w:rPr>
            </w:pPr>
            <w:r w:rsidRPr="002A1A3B">
              <w:rPr>
                <w:sz w:val="20"/>
              </w:rPr>
              <w:t>ЗТС.4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1F2A65" w14:textId="77777777" w:rsidR="00093E35" w:rsidRPr="002A1A3B" w:rsidRDefault="00093E35" w:rsidP="00485751">
            <w:pPr>
              <w:pStyle w:val="afff4"/>
              <w:spacing w:line="240" w:lineRule="auto"/>
              <w:ind w:firstLine="0"/>
              <w:contextualSpacing/>
              <w:rPr>
                <w:sz w:val="20"/>
              </w:rPr>
            </w:pPr>
            <w:r w:rsidRPr="002A1A3B">
              <w:rPr>
                <w:sz w:val="20"/>
              </w:rPr>
              <w:t>Размещение устройств вывода (отображения) информации, исключающее ее несанкционированный просмотр</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AA1E63"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5C908F"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22A61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49896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62838B7"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459FDC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CF17C2D" w14:textId="77777777" w:rsidR="00093E35" w:rsidRPr="002A1A3B" w:rsidRDefault="00093E35" w:rsidP="00A9157E">
            <w:pPr>
              <w:pStyle w:val="afff4"/>
              <w:spacing w:line="240" w:lineRule="auto"/>
              <w:ind w:firstLine="0"/>
              <w:contextualSpacing/>
              <w:jc w:val="center"/>
              <w:rPr>
                <w:sz w:val="20"/>
              </w:rPr>
            </w:pPr>
            <w:r w:rsidRPr="002A1A3B">
              <w:rPr>
                <w:sz w:val="20"/>
              </w:rPr>
              <w:t>ЗТС.5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7359AE5" w14:textId="77777777" w:rsidR="00093E35" w:rsidRPr="002A1A3B" w:rsidRDefault="00093E35" w:rsidP="00485751">
            <w:pPr>
              <w:pStyle w:val="afff4"/>
              <w:spacing w:line="240" w:lineRule="auto"/>
              <w:ind w:firstLine="0"/>
              <w:contextualSpacing/>
              <w:rPr>
                <w:sz w:val="20"/>
              </w:rPr>
            </w:pPr>
            <w:r w:rsidRPr="002A1A3B">
              <w:rPr>
                <w:sz w:val="20"/>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E842726"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EDE9C1E"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181765"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465821"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5AFCD0C"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7064F529"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10037AF" w14:textId="09DBD746" w:rsidR="00093E35" w:rsidRPr="002A1A3B" w:rsidRDefault="00093E35" w:rsidP="00A9157E">
            <w:pPr>
              <w:pStyle w:val="afff4"/>
              <w:spacing w:line="240" w:lineRule="auto"/>
              <w:ind w:firstLine="0"/>
              <w:contextualSpacing/>
              <w:jc w:val="center"/>
              <w:rPr>
                <w:sz w:val="20"/>
              </w:rPr>
            </w:pPr>
            <w:r w:rsidRPr="002A1A3B">
              <w:rPr>
                <w:b/>
                <w:bCs/>
                <w:sz w:val="20"/>
              </w:rPr>
              <w:lastRenderedPageBreak/>
              <w:t>XIII. Защита информационной системы, ее средств,</w:t>
            </w:r>
            <w:r w:rsidR="00EB0805" w:rsidRPr="002A1A3B">
              <w:rPr>
                <w:b/>
                <w:bCs/>
                <w:sz w:val="20"/>
              </w:rPr>
              <w:t xml:space="preserve"> </w:t>
            </w:r>
            <w:r w:rsidRPr="002A1A3B">
              <w:rPr>
                <w:b/>
                <w:bCs/>
                <w:sz w:val="20"/>
              </w:rPr>
              <w:t>систем связи и передачи данных (3ИС)</w:t>
            </w:r>
          </w:p>
        </w:tc>
      </w:tr>
      <w:tr w:rsidR="002A1A3B" w:rsidRPr="002A1A3B" w14:paraId="6BD2860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C1E15C3" w14:textId="77777777" w:rsidR="00093E35" w:rsidRPr="002A1A3B" w:rsidRDefault="00093E35" w:rsidP="00A9157E">
            <w:pPr>
              <w:pStyle w:val="afff4"/>
              <w:spacing w:line="240" w:lineRule="auto"/>
              <w:ind w:firstLine="0"/>
              <w:contextualSpacing/>
              <w:jc w:val="center"/>
              <w:rPr>
                <w:sz w:val="20"/>
              </w:rPr>
            </w:pPr>
            <w:r w:rsidRPr="002A1A3B">
              <w:rPr>
                <w:sz w:val="20"/>
              </w:rPr>
              <w:t>ЗИС.1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35BB05" w14:textId="77777777" w:rsidR="00093E35" w:rsidRPr="002A1A3B" w:rsidRDefault="00093E35" w:rsidP="00485751">
            <w:pPr>
              <w:pStyle w:val="afff4"/>
              <w:spacing w:line="240" w:lineRule="auto"/>
              <w:ind w:firstLine="0"/>
              <w:contextualSpacing/>
              <w:rPr>
                <w:sz w:val="20"/>
              </w:rPr>
            </w:pPr>
            <w:r w:rsidRPr="002A1A3B">
              <w:rPr>
                <w:sz w:val="20"/>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персональных данных, функций по обработке персональных данных и иных функций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D549F4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6F7FA6"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80CBC2"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A15C41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0118970"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688C510B"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66C633C" w14:textId="77777777" w:rsidR="00093E35" w:rsidRPr="002A1A3B" w:rsidRDefault="00093E35" w:rsidP="00A9157E">
            <w:pPr>
              <w:pStyle w:val="afff4"/>
              <w:spacing w:line="240" w:lineRule="auto"/>
              <w:ind w:firstLine="0"/>
              <w:contextualSpacing/>
              <w:jc w:val="center"/>
              <w:rPr>
                <w:sz w:val="20"/>
              </w:rPr>
            </w:pPr>
            <w:r w:rsidRPr="002A1A3B">
              <w:rPr>
                <w:sz w:val="20"/>
              </w:rPr>
              <w:t>ЗИС.2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279A31" w14:textId="77777777" w:rsidR="00093E35" w:rsidRPr="002A1A3B" w:rsidRDefault="00093E35" w:rsidP="00485751">
            <w:pPr>
              <w:pStyle w:val="afff4"/>
              <w:spacing w:line="240" w:lineRule="auto"/>
              <w:ind w:firstLine="0"/>
              <w:contextualSpacing/>
              <w:rPr>
                <w:sz w:val="20"/>
              </w:rPr>
            </w:pPr>
            <w:r w:rsidRPr="002A1A3B">
              <w:rPr>
                <w:sz w:val="20"/>
              </w:rPr>
              <w:t>Предотвращение задержки или прерывания выполнения процессов с высоким приоритетом со стороны процессов с низким приоритетом</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552EF6B"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9B79664"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114ED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0AB07A"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7210367"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2D2C50C"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A0E0FE6" w14:textId="77777777" w:rsidR="00093E35" w:rsidRPr="002A1A3B" w:rsidRDefault="00093E35" w:rsidP="00A9157E">
            <w:pPr>
              <w:pStyle w:val="afff4"/>
              <w:spacing w:line="240" w:lineRule="auto"/>
              <w:ind w:firstLine="0"/>
              <w:contextualSpacing/>
              <w:jc w:val="center"/>
              <w:rPr>
                <w:sz w:val="20"/>
              </w:rPr>
            </w:pPr>
            <w:r w:rsidRPr="002A1A3B">
              <w:rPr>
                <w:sz w:val="20"/>
              </w:rPr>
              <w:t>ЗИС.3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884E2E4" w14:textId="77777777" w:rsidR="00093E35" w:rsidRPr="002A1A3B" w:rsidRDefault="00093E35" w:rsidP="00485751">
            <w:pPr>
              <w:pStyle w:val="afff4"/>
              <w:spacing w:line="240" w:lineRule="auto"/>
              <w:ind w:firstLine="0"/>
              <w:contextualSpacing/>
              <w:rPr>
                <w:sz w:val="20"/>
              </w:rPr>
            </w:pPr>
            <w:r w:rsidRPr="002A1A3B">
              <w:rPr>
                <w:sz w:val="20"/>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D0113B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5EAAAE"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C67C1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93AF55"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6CBA516D"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B2BDA34"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ADE4057" w14:textId="77777777" w:rsidR="00093E35" w:rsidRPr="002A1A3B" w:rsidRDefault="00093E35" w:rsidP="00A9157E">
            <w:pPr>
              <w:pStyle w:val="afff4"/>
              <w:spacing w:line="240" w:lineRule="auto"/>
              <w:ind w:firstLine="0"/>
              <w:contextualSpacing/>
              <w:jc w:val="center"/>
              <w:rPr>
                <w:sz w:val="20"/>
              </w:rPr>
            </w:pPr>
            <w:r w:rsidRPr="002A1A3B">
              <w:rPr>
                <w:sz w:val="20"/>
              </w:rPr>
              <w:t>ЗИС.4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57216C" w14:textId="77777777" w:rsidR="00093E35" w:rsidRPr="002A1A3B" w:rsidRDefault="00093E35" w:rsidP="00485751">
            <w:pPr>
              <w:pStyle w:val="afff4"/>
              <w:spacing w:line="240" w:lineRule="auto"/>
              <w:ind w:firstLine="0"/>
              <w:contextualSpacing/>
              <w:rPr>
                <w:sz w:val="20"/>
              </w:rPr>
            </w:pPr>
            <w:r w:rsidRPr="002A1A3B">
              <w:rPr>
                <w:sz w:val="20"/>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AA0194"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0B6056"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7B8759"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60465CE"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61C26F11"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ADFE88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5F06D5" w14:textId="77777777" w:rsidR="00093E35" w:rsidRPr="002A1A3B" w:rsidRDefault="00093E35" w:rsidP="00A9157E">
            <w:pPr>
              <w:pStyle w:val="afff4"/>
              <w:spacing w:line="240" w:lineRule="auto"/>
              <w:ind w:firstLine="0"/>
              <w:contextualSpacing/>
              <w:jc w:val="center"/>
              <w:rPr>
                <w:sz w:val="20"/>
              </w:rPr>
            </w:pPr>
            <w:r w:rsidRPr="002A1A3B">
              <w:rPr>
                <w:sz w:val="20"/>
              </w:rPr>
              <w:t>ЗИС.5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9602A7" w14:textId="77777777" w:rsidR="00093E35" w:rsidRPr="002A1A3B" w:rsidRDefault="00093E35" w:rsidP="00485751">
            <w:pPr>
              <w:pStyle w:val="afff4"/>
              <w:spacing w:line="240" w:lineRule="auto"/>
              <w:ind w:firstLine="0"/>
              <w:contextualSpacing/>
              <w:rPr>
                <w:sz w:val="20"/>
              </w:rPr>
            </w:pPr>
            <w:r w:rsidRPr="002A1A3B">
              <w:rPr>
                <w:sz w:val="20"/>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F0A260"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F921152"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AF4578"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08B56F"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45251693"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4BFC95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AE88F29" w14:textId="77777777" w:rsidR="00093E35" w:rsidRPr="002A1A3B" w:rsidRDefault="00093E35" w:rsidP="00A9157E">
            <w:pPr>
              <w:pStyle w:val="afff4"/>
              <w:spacing w:line="240" w:lineRule="auto"/>
              <w:ind w:firstLine="0"/>
              <w:contextualSpacing/>
              <w:jc w:val="center"/>
              <w:rPr>
                <w:sz w:val="20"/>
              </w:rPr>
            </w:pPr>
            <w:r w:rsidRPr="002A1A3B">
              <w:rPr>
                <w:sz w:val="20"/>
              </w:rPr>
              <w:t>ЗИС.6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6C8E500" w14:textId="77777777" w:rsidR="00093E35" w:rsidRPr="002A1A3B" w:rsidRDefault="00093E35" w:rsidP="00485751">
            <w:pPr>
              <w:pStyle w:val="afff4"/>
              <w:spacing w:line="240" w:lineRule="auto"/>
              <w:ind w:firstLine="0"/>
              <w:contextualSpacing/>
              <w:rPr>
                <w:sz w:val="20"/>
              </w:rPr>
            </w:pPr>
            <w:r w:rsidRPr="002A1A3B">
              <w:rPr>
                <w:sz w:val="20"/>
              </w:rPr>
              <w:t>Передача и контроль целостности атрибутов безопасности (меток безопасности), связанных с персональными данными, при обмене ими с иными информационными системами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405E0F4"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093D412"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3B91CD"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2554874"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2CC961F5"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2AB9D6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9C30E7" w14:textId="77777777" w:rsidR="00093E35" w:rsidRPr="002A1A3B" w:rsidRDefault="00093E35" w:rsidP="00A9157E">
            <w:pPr>
              <w:pStyle w:val="afff4"/>
              <w:spacing w:line="240" w:lineRule="auto"/>
              <w:ind w:firstLine="0"/>
              <w:contextualSpacing/>
              <w:jc w:val="center"/>
              <w:rPr>
                <w:sz w:val="20"/>
              </w:rPr>
            </w:pPr>
            <w:r w:rsidRPr="002A1A3B">
              <w:rPr>
                <w:sz w:val="20"/>
              </w:rPr>
              <w:t>ЗИС.7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F0CD207" w14:textId="77777777" w:rsidR="00093E35" w:rsidRPr="002A1A3B" w:rsidRDefault="00093E35" w:rsidP="00485751">
            <w:pPr>
              <w:pStyle w:val="afff4"/>
              <w:spacing w:line="240" w:lineRule="auto"/>
              <w:ind w:firstLine="0"/>
              <w:contextualSpacing/>
              <w:rPr>
                <w:sz w:val="20"/>
              </w:rPr>
            </w:pPr>
            <w:r w:rsidRPr="002A1A3B">
              <w:rPr>
                <w:sz w:val="20"/>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9E234A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60AC9E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6F0779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2289912"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A8530B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66BBA48"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CC22AA0" w14:textId="77777777" w:rsidR="00093E35" w:rsidRPr="002A1A3B" w:rsidRDefault="00093E35" w:rsidP="00A9157E">
            <w:pPr>
              <w:pStyle w:val="afff4"/>
              <w:spacing w:line="240" w:lineRule="auto"/>
              <w:ind w:firstLine="0"/>
              <w:contextualSpacing/>
              <w:jc w:val="center"/>
              <w:rPr>
                <w:sz w:val="20"/>
              </w:rPr>
            </w:pPr>
            <w:r w:rsidRPr="002A1A3B">
              <w:rPr>
                <w:sz w:val="20"/>
              </w:rPr>
              <w:t>ЗИС.8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E9E411" w14:textId="77777777" w:rsidR="00093E35" w:rsidRPr="002A1A3B" w:rsidRDefault="00093E35" w:rsidP="00485751">
            <w:pPr>
              <w:pStyle w:val="afff4"/>
              <w:spacing w:line="240" w:lineRule="auto"/>
              <w:ind w:firstLine="0"/>
              <w:contextualSpacing/>
              <w:rPr>
                <w:sz w:val="20"/>
              </w:rPr>
            </w:pPr>
            <w:r w:rsidRPr="002A1A3B">
              <w:rPr>
                <w:sz w:val="20"/>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DF2388"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D62C7F2"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19D8590"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19C419"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2E84C44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E09A93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DD61CBE" w14:textId="77777777" w:rsidR="00093E35" w:rsidRPr="002A1A3B" w:rsidRDefault="00093E35" w:rsidP="00A9157E">
            <w:pPr>
              <w:pStyle w:val="afff4"/>
              <w:spacing w:line="240" w:lineRule="auto"/>
              <w:ind w:firstLine="0"/>
              <w:contextualSpacing/>
              <w:jc w:val="center"/>
              <w:rPr>
                <w:sz w:val="20"/>
              </w:rPr>
            </w:pPr>
            <w:r w:rsidRPr="002A1A3B">
              <w:rPr>
                <w:sz w:val="20"/>
              </w:rPr>
              <w:t>ЗИС.9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A1994E3" w14:textId="77777777" w:rsidR="00093E35" w:rsidRPr="002A1A3B" w:rsidRDefault="00093E35" w:rsidP="00485751">
            <w:pPr>
              <w:pStyle w:val="afff4"/>
              <w:spacing w:line="240" w:lineRule="auto"/>
              <w:ind w:firstLine="0"/>
              <w:contextualSpacing/>
              <w:rPr>
                <w:sz w:val="20"/>
              </w:rPr>
            </w:pPr>
            <w:r w:rsidRPr="002A1A3B">
              <w:rPr>
                <w:sz w:val="20"/>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271CFEF"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342ED40"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94798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07229C"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CC78A19"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3DB54A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3AE5FED" w14:textId="77777777" w:rsidR="00093E35" w:rsidRPr="002A1A3B" w:rsidRDefault="00093E35" w:rsidP="00A9157E">
            <w:pPr>
              <w:pStyle w:val="afff4"/>
              <w:spacing w:line="240" w:lineRule="auto"/>
              <w:ind w:firstLine="0"/>
              <w:contextualSpacing/>
              <w:jc w:val="center"/>
              <w:rPr>
                <w:sz w:val="20"/>
              </w:rPr>
            </w:pPr>
            <w:r w:rsidRPr="002A1A3B">
              <w:rPr>
                <w:sz w:val="20"/>
              </w:rPr>
              <w:t>ЗИС.10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A2EDFA" w14:textId="77777777" w:rsidR="00093E35" w:rsidRPr="002A1A3B" w:rsidRDefault="00093E35" w:rsidP="00485751">
            <w:pPr>
              <w:pStyle w:val="afff4"/>
              <w:spacing w:line="240" w:lineRule="auto"/>
              <w:ind w:firstLine="0"/>
              <w:contextualSpacing/>
              <w:rPr>
                <w:sz w:val="20"/>
              </w:rPr>
            </w:pPr>
            <w:r w:rsidRPr="002A1A3B">
              <w:rPr>
                <w:sz w:val="20"/>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90525B"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B45249"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C5A3A4"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23C4C9"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F4136AD"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ECDCE9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04B6149" w14:textId="77777777" w:rsidR="00093E35" w:rsidRPr="002A1A3B" w:rsidRDefault="00093E35" w:rsidP="00A9157E">
            <w:pPr>
              <w:pStyle w:val="afff4"/>
              <w:spacing w:line="240" w:lineRule="auto"/>
              <w:ind w:firstLine="0"/>
              <w:contextualSpacing/>
              <w:jc w:val="center"/>
              <w:rPr>
                <w:sz w:val="20"/>
              </w:rPr>
            </w:pPr>
            <w:r w:rsidRPr="002A1A3B">
              <w:rPr>
                <w:sz w:val="20"/>
              </w:rPr>
              <w:t>ЗИС.11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6E00675" w14:textId="77777777" w:rsidR="00093E35" w:rsidRPr="002A1A3B" w:rsidRDefault="00093E35" w:rsidP="00485751">
            <w:pPr>
              <w:pStyle w:val="afff4"/>
              <w:spacing w:line="240" w:lineRule="auto"/>
              <w:ind w:firstLine="0"/>
              <w:contextualSpacing/>
              <w:rPr>
                <w:sz w:val="20"/>
              </w:rPr>
            </w:pPr>
            <w:r w:rsidRPr="002A1A3B">
              <w:rPr>
                <w:sz w:val="20"/>
              </w:rPr>
              <w:t>Обеспечение подлинности сетевых соединений (сеансов взаимодействия), в том числе для защиты от подмены сетевых устройств и сервисов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B64A7A5"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F80496C"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78D7E0A"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A291C41"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362D9C31"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4039F293"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87AE840" w14:textId="77777777" w:rsidR="00093E35" w:rsidRPr="002A1A3B" w:rsidRDefault="00093E35" w:rsidP="00A9157E">
            <w:pPr>
              <w:pStyle w:val="afff4"/>
              <w:spacing w:line="240" w:lineRule="auto"/>
              <w:ind w:firstLine="0"/>
              <w:contextualSpacing/>
              <w:jc w:val="center"/>
              <w:rPr>
                <w:sz w:val="20"/>
              </w:rPr>
            </w:pPr>
            <w:r w:rsidRPr="002A1A3B">
              <w:rPr>
                <w:sz w:val="20"/>
              </w:rPr>
              <w:lastRenderedPageBreak/>
              <w:t>ЗИС.12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2C829D" w14:textId="77777777" w:rsidR="00093E35" w:rsidRPr="002A1A3B" w:rsidRDefault="00093E35" w:rsidP="00485751">
            <w:pPr>
              <w:pStyle w:val="afff4"/>
              <w:spacing w:line="240" w:lineRule="auto"/>
              <w:ind w:firstLine="0"/>
              <w:contextualSpacing/>
              <w:rPr>
                <w:sz w:val="20"/>
              </w:rPr>
            </w:pPr>
            <w:r w:rsidRPr="002A1A3B">
              <w:rPr>
                <w:sz w:val="20"/>
              </w:rPr>
              <w:t>Исключение возможности отрицания пользователем факта отправки персональных данных другому пользователю</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9BB70C"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CCA247F"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1E6ED83"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332781C"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42368285"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1491890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A1BBC1C" w14:textId="77777777" w:rsidR="00093E35" w:rsidRPr="002A1A3B" w:rsidRDefault="00093E35" w:rsidP="00A9157E">
            <w:pPr>
              <w:pStyle w:val="afff4"/>
              <w:spacing w:line="240" w:lineRule="auto"/>
              <w:ind w:firstLine="0"/>
              <w:contextualSpacing/>
              <w:jc w:val="center"/>
              <w:rPr>
                <w:sz w:val="20"/>
              </w:rPr>
            </w:pPr>
            <w:r w:rsidRPr="002A1A3B">
              <w:rPr>
                <w:sz w:val="20"/>
              </w:rPr>
              <w:t>ЗИС.13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50C3551" w14:textId="77777777" w:rsidR="00093E35" w:rsidRPr="002A1A3B" w:rsidRDefault="00093E35" w:rsidP="00485751">
            <w:pPr>
              <w:pStyle w:val="afff4"/>
              <w:spacing w:line="240" w:lineRule="auto"/>
              <w:ind w:firstLine="0"/>
              <w:contextualSpacing/>
              <w:rPr>
                <w:sz w:val="20"/>
              </w:rPr>
            </w:pPr>
            <w:r w:rsidRPr="002A1A3B">
              <w:rPr>
                <w:sz w:val="20"/>
              </w:rPr>
              <w:t>Исключение возможности отрицания пользователем факта получения персональных данных от другого пользователя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6658A4"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635ADB"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A13DC8"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CBDA4D"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E82A21A"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82C99B0"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E429342" w14:textId="77777777" w:rsidR="00093E35" w:rsidRPr="002A1A3B" w:rsidRDefault="00093E35" w:rsidP="00A9157E">
            <w:pPr>
              <w:pStyle w:val="afff4"/>
              <w:spacing w:line="240" w:lineRule="auto"/>
              <w:ind w:firstLine="0"/>
              <w:contextualSpacing/>
              <w:jc w:val="center"/>
              <w:rPr>
                <w:sz w:val="20"/>
              </w:rPr>
            </w:pPr>
            <w:r w:rsidRPr="002A1A3B">
              <w:rPr>
                <w:sz w:val="20"/>
              </w:rPr>
              <w:t>ЗИС.14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B1809EA" w14:textId="77777777" w:rsidR="00093E35" w:rsidRPr="002A1A3B" w:rsidRDefault="00093E35" w:rsidP="00485751">
            <w:pPr>
              <w:pStyle w:val="afff4"/>
              <w:spacing w:line="240" w:lineRule="auto"/>
              <w:ind w:firstLine="0"/>
              <w:contextualSpacing/>
              <w:rPr>
                <w:sz w:val="20"/>
              </w:rPr>
            </w:pPr>
            <w:r w:rsidRPr="002A1A3B">
              <w:rPr>
                <w:sz w:val="20"/>
              </w:rPr>
              <w:t>Использование устройств терминального доступа для обработки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414606"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28433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EA7C30A"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4F22E99" w14:textId="77777777" w:rsidR="00093E35" w:rsidRPr="002A1A3B" w:rsidRDefault="00093E35" w:rsidP="00EB0805">
            <w:pPr>
              <w:pStyle w:val="afff4"/>
              <w:spacing w:line="240" w:lineRule="auto"/>
              <w:ind w:firstLine="0"/>
              <w:contextualSpacing/>
              <w:jc w:val="center"/>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09F286D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2CFBBEA1"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210C0C4" w14:textId="77777777" w:rsidR="00093E35" w:rsidRPr="002A1A3B" w:rsidRDefault="00093E35" w:rsidP="00A9157E">
            <w:pPr>
              <w:pStyle w:val="afff4"/>
              <w:spacing w:line="240" w:lineRule="auto"/>
              <w:ind w:firstLine="0"/>
              <w:contextualSpacing/>
              <w:jc w:val="center"/>
              <w:rPr>
                <w:sz w:val="20"/>
              </w:rPr>
            </w:pPr>
            <w:r w:rsidRPr="002A1A3B">
              <w:rPr>
                <w:sz w:val="20"/>
              </w:rPr>
              <w:t>ЗИС.15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BFF225" w14:textId="77777777" w:rsidR="00093E35" w:rsidRPr="002A1A3B" w:rsidRDefault="00093E35" w:rsidP="00485751">
            <w:pPr>
              <w:pStyle w:val="afff4"/>
              <w:spacing w:line="240" w:lineRule="auto"/>
              <w:ind w:firstLine="0"/>
              <w:contextualSpacing/>
              <w:rPr>
                <w:sz w:val="20"/>
              </w:rPr>
            </w:pPr>
            <w:r w:rsidRPr="002A1A3B">
              <w:rPr>
                <w:sz w:val="20"/>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9B97892" w14:textId="77777777" w:rsidR="00093E35" w:rsidRPr="002A1A3B" w:rsidRDefault="00093E35" w:rsidP="00EB0805">
            <w:pPr>
              <w:pStyle w:val="afff4"/>
              <w:spacing w:line="240" w:lineRule="auto"/>
              <w:ind w:firstLine="0"/>
              <w:contextualSpacing/>
              <w:jc w:val="center"/>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B5327B7" w14:textId="77777777" w:rsidR="00093E35" w:rsidRPr="002A1A3B" w:rsidRDefault="00093E35" w:rsidP="00EB0805">
            <w:pPr>
              <w:pStyle w:val="afff4"/>
              <w:spacing w:line="240" w:lineRule="auto"/>
              <w:ind w:firstLine="0"/>
              <w:contextualSpacing/>
              <w:jc w:val="center"/>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0279DE7"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AE17BA9" w14:textId="77777777" w:rsidR="00093E35" w:rsidRPr="002A1A3B" w:rsidRDefault="00093E35" w:rsidP="00EB0805">
            <w:pPr>
              <w:pStyle w:val="afff4"/>
              <w:spacing w:line="240" w:lineRule="auto"/>
              <w:ind w:firstLine="0"/>
              <w:contextualSpacing/>
              <w:jc w:val="center"/>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4751ECF1"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7E59BFD"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0CD019A" w14:textId="77777777" w:rsidR="00093E35" w:rsidRPr="002A1A3B" w:rsidRDefault="00093E35" w:rsidP="00A9157E">
            <w:pPr>
              <w:pStyle w:val="afff4"/>
              <w:spacing w:line="240" w:lineRule="auto"/>
              <w:ind w:firstLine="0"/>
              <w:contextualSpacing/>
              <w:jc w:val="center"/>
              <w:rPr>
                <w:sz w:val="20"/>
              </w:rPr>
            </w:pPr>
            <w:r w:rsidRPr="002A1A3B">
              <w:rPr>
                <w:sz w:val="20"/>
              </w:rPr>
              <w:t>ЗИС.16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3C345FD" w14:textId="77777777" w:rsidR="00093E35" w:rsidRPr="002A1A3B" w:rsidRDefault="00093E35" w:rsidP="00485751">
            <w:pPr>
              <w:pStyle w:val="afff4"/>
              <w:spacing w:line="240" w:lineRule="auto"/>
              <w:ind w:firstLine="0"/>
              <w:contextualSpacing/>
              <w:rPr>
                <w:sz w:val="20"/>
              </w:rPr>
            </w:pPr>
            <w:r w:rsidRPr="002A1A3B">
              <w:rPr>
                <w:sz w:val="20"/>
              </w:rPr>
              <w:t>Выявление, анализ и блокирование в информационной системе скрытых каналов передачи информации в обход реализованных мер или внутри разрешенных сетевых протоколов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60DAF8"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FBD30AF"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801AC8D"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345642F" w14:textId="77777777" w:rsidR="00093E35" w:rsidRPr="002A1A3B" w:rsidRDefault="00093E35" w:rsidP="00485751">
            <w:pPr>
              <w:pStyle w:val="afff4"/>
              <w:spacing w:line="240" w:lineRule="auto"/>
              <w:ind w:firstLine="0"/>
              <w:contextualSpacing/>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68211313"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0AC6CF3"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9E1BD1" w14:textId="77777777" w:rsidR="00093E35" w:rsidRPr="002A1A3B" w:rsidRDefault="00093E35" w:rsidP="00A9157E">
            <w:pPr>
              <w:pStyle w:val="afff4"/>
              <w:spacing w:line="240" w:lineRule="auto"/>
              <w:ind w:firstLine="0"/>
              <w:contextualSpacing/>
              <w:jc w:val="center"/>
              <w:rPr>
                <w:sz w:val="20"/>
              </w:rPr>
            </w:pPr>
            <w:r w:rsidRPr="002A1A3B">
              <w:rPr>
                <w:sz w:val="20"/>
              </w:rPr>
              <w:t>ЗИС.17</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29DF1C6" w14:textId="77777777" w:rsidR="00093E35" w:rsidRPr="002A1A3B" w:rsidRDefault="00093E35" w:rsidP="00485751">
            <w:pPr>
              <w:pStyle w:val="afff4"/>
              <w:spacing w:line="240" w:lineRule="auto"/>
              <w:ind w:firstLine="0"/>
              <w:contextualSpacing/>
              <w:rPr>
                <w:sz w:val="20"/>
              </w:rPr>
            </w:pPr>
            <w:r w:rsidRPr="002A1A3B">
              <w:rPr>
                <w:sz w:val="20"/>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0511264"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13B81E2"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F2A92D"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250D062"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156F972"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4D3731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1DC6B49" w14:textId="77777777" w:rsidR="00093E35" w:rsidRPr="002A1A3B" w:rsidRDefault="00093E35" w:rsidP="00A9157E">
            <w:pPr>
              <w:pStyle w:val="afff4"/>
              <w:spacing w:line="240" w:lineRule="auto"/>
              <w:ind w:firstLine="0"/>
              <w:contextualSpacing/>
              <w:jc w:val="center"/>
              <w:rPr>
                <w:sz w:val="20"/>
              </w:rPr>
            </w:pPr>
            <w:r w:rsidRPr="002A1A3B">
              <w:rPr>
                <w:sz w:val="20"/>
              </w:rPr>
              <w:t>ЗИС.18</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00CB485" w14:textId="77777777" w:rsidR="00093E35" w:rsidRPr="002A1A3B" w:rsidRDefault="00093E35" w:rsidP="00485751">
            <w:pPr>
              <w:pStyle w:val="afff4"/>
              <w:spacing w:line="240" w:lineRule="auto"/>
              <w:ind w:firstLine="0"/>
              <w:contextualSpacing/>
              <w:rPr>
                <w:sz w:val="20"/>
              </w:rPr>
            </w:pPr>
            <w:r w:rsidRPr="002A1A3B">
              <w:rPr>
                <w:sz w:val="20"/>
              </w:rPr>
              <w:t>Обеспечение загрузки и исполнения программного обеспечения с машинных носителей персональных данных, доступных только для чтения, и контроль целостности данного программного обеспечения</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2764CD3"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F6E13D0"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CFB189B"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7EBF0DC" w14:textId="77777777" w:rsidR="00093E35" w:rsidRPr="002A1A3B" w:rsidRDefault="00093E35" w:rsidP="00485751">
            <w:pPr>
              <w:pStyle w:val="afff4"/>
              <w:spacing w:line="240" w:lineRule="auto"/>
              <w:ind w:firstLine="0"/>
              <w:contextualSpacing/>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3184202F"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43327B6"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2EF2B576" w14:textId="77777777" w:rsidR="00093E35" w:rsidRPr="002A1A3B" w:rsidRDefault="00093E35" w:rsidP="00A9157E">
            <w:pPr>
              <w:pStyle w:val="afff4"/>
              <w:spacing w:line="240" w:lineRule="auto"/>
              <w:ind w:firstLine="0"/>
              <w:contextualSpacing/>
              <w:jc w:val="center"/>
              <w:rPr>
                <w:sz w:val="20"/>
              </w:rPr>
            </w:pPr>
            <w:r w:rsidRPr="002A1A3B">
              <w:rPr>
                <w:sz w:val="20"/>
              </w:rPr>
              <w:t>ЗИС.19</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02838A0" w14:textId="77777777" w:rsidR="00093E35" w:rsidRPr="002A1A3B" w:rsidRDefault="00093E35" w:rsidP="00485751">
            <w:pPr>
              <w:pStyle w:val="afff4"/>
              <w:spacing w:line="240" w:lineRule="auto"/>
              <w:ind w:firstLine="0"/>
              <w:contextualSpacing/>
              <w:rPr>
                <w:sz w:val="20"/>
              </w:rPr>
            </w:pPr>
            <w:r w:rsidRPr="002A1A3B">
              <w:rPr>
                <w:sz w:val="20"/>
              </w:rPr>
              <w:t>Изоляция процессов (выполнение программ) в выделенной области памяти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1113EA"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435BDEB"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CC3A5E8"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C07E56" w14:textId="77777777" w:rsidR="00093E35" w:rsidRPr="002A1A3B" w:rsidRDefault="00093E35" w:rsidP="00485751">
            <w:pPr>
              <w:pStyle w:val="afff4"/>
              <w:spacing w:line="240" w:lineRule="auto"/>
              <w:ind w:firstLine="0"/>
              <w:contextualSpacing/>
              <w:rPr>
                <w:sz w:val="20"/>
              </w:rPr>
            </w:pPr>
          </w:p>
        </w:tc>
        <w:tc>
          <w:tcPr>
            <w:tcW w:w="680" w:type="pct"/>
            <w:tcBorders>
              <w:top w:val="single" w:sz="4" w:space="0" w:color="000000"/>
              <w:left w:val="single" w:sz="4" w:space="0" w:color="000000"/>
              <w:bottom w:val="single" w:sz="4" w:space="0" w:color="000000"/>
              <w:right w:val="single" w:sz="4" w:space="0" w:color="000000"/>
            </w:tcBorders>
            <w:vAlign w:val="center"/>
          </w:tcPr>
          <w:p w14:paraId="1BBB86E8"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553EDA61"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98711C9" w14:textId="77777777" w:rsidR="00093E35" w:rsidRPr="002A1A3B" w:rsidRDefault="00093E35" w:rsidP="00A9157E">
            <w:pPr>
              <w:pStyle w:val="afff4"/>
              <w:spacing w:line="240" w:lineRule="auto"/>
              <w:ind w:firstLine="0"/>
              <w:contextualSpacing/>
              <w:jc w:val="center"/>
              <w:rPr>
                <w:sz w:val="20"/>
              </w:rPr>
            </w:pPr>
            <w:r w:rsidRPr="002A1A3B">
              <w:rPr>
                <w:sz w:val="20"/>
              </w:rPr>
              <w:t>ЗИС.20</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DC22D5B" w14:textId="77777777" w:rsidR="00093E35" w:rsidRPr="002A1A3B" w:rsidRDefault="00093E35" w:rsidP="00485751">
            <w:pPr>
              <w:pStyle w:val="afff4"/>
              <w:spacing w:line="240" w:lineRule="auto"/>
              <w:ind w:firstLine="0"/>
              <w:contextualSpacing/>
              <w:rPr>
                <w:sz w:val="20"/>
              </w:rPr>
            </w:pPr>
            <w:r w:rsidRPr="002A1A3B">
              <w:rPr>
                <w:sz w:val="20"/>
              </w:rPr>
              <w:t>Защита беспроводных соединений, применяемых в информационной системе</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52ADA9"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7DD0FAD"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6AF2D40"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967BC14"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BA71E35"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7F47FA36"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74C9048" w14:textId="77777777" w:rsidR="00093E35" w:rsidRPr="002A1A3B" w:rsidRDefault="00093E35" w:rsidP="00A9157E">
            <w:pPr>
              <w:pStyle w:val="afff4"/>
              <w:spacing w:line="240" w:lineRule="auto"/>
              <w:ind w:firstLine="0"/>
              <w:contextualSpacing/>
              <w:jc w:val="center"/>
              <w:rPr>
                <w:b/>
                <w:bCs/>
                <w:sz w:val="20"/>
              </w:rPr>
            </w:pPr>
            <w:r w:rsidRPr="002A1A3B">
              <w:rPr>
                <w:b/>
                <w:bCs/>
                <w:sz w:val="20"/>
              </w:rPr>
              <w:t>XIV. Выявление инцидентов и реагирование на них (ИНЦ)</w:t>
            </w:r>
          </w:p>
        </w:tc>
      </w:tr>
      <w:tr w:rsidR="002A1A3B" w:rsidRPr="002A1A3B" w14:paraId="2291751A"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0756E494" w14:textId="77777777" w:rsidR="00093E35" w:rsidRPr="002A1A3B" w:rsidRDefault="00093E35" w:rsidP="00A9157E">
            <w:pPr>
              <w:pStyle w:val="afff4"/>
              <w:spacing w:line="240" w:lineRule="auto"/>
              <w:ind w:firstLine="0"/>
              <w:contextualSpacing/>
              <w:jc w:val="center"/>
              <w:rPr>
                <w:sz w:val="20"/>
              </w:rPr>
            </w:pPr>
            <w:r w:rsidRPr="002A1A3B">
              <w:rPr>
                <w:sz w:val="20"/>
              </w:rPr>
              <w:t>ИНЦ.1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8BB817" w14:textId="77777777" w:rsidR="00093E35" w:rsidRPr="002A1A3B" w:rsidRDefault="00093E35" w:rsidP="00485751">
            <w:pPr>
              <w:pStyle w:val="afff4"/>
              <w:spacing w:line="240" w:lineRule="auto"/>
              <w:ind w:firstLine="0"/>
              <w:contextualSpacing/>
              <w:rPr>
                <w:sz w:val="20"/>
              </w:rPr>
            </w:pPr>
            <w:r w:rsidRPr="002A1A3B">
              <w:rPr>
                <w:sz w:val="20"/>
              </w:rPr>
              <w:t>Определение лиц, ответственных за выявление инцидентов и реагирование на них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A221848"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90A5865"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CEE1D85"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5EF307C"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423F596"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65EA6E1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414638CB" w14:textId="77777777" w:rsidR="00093E35" w:rsidRPr="002A1A3B" w:rsidRDefault="00093E35" w:rsidP="00A9157E">
            <w:pPr>
              <w:pStyle w:val="afff4"/>
              <w:spacing w:line="240" w:lineRule="auto"/>
              <w:ind w:firstLine="0"/>
              <w:contextualSpacing/>
              <w:jc w:val="center"/>
              <w:rPr>
                <w:sz w:val="20"/>
              </w:rPr>
            </w:pPr>
            <w:r w:rsidRPr="002A1A3B">
              <w:rPr>
                <w:sz w:val="20"/>
              </w:rPr>
              <w:t>ИНЦ.2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DFD8F20" w14:textId="77777777" w:rsidR="00093E35" w:rsidRPr="002A1A3B" w:rsidRDefault="00093E35" w:rsidP="00485751">
            <w:pPr>
              <w:pStyle w:val="afff4"/>
              <w:spacing w:line="240" w:lineRule="auto"/>
              <w:ind w:firstLine="0"/>
              <w:contextualSpacing/>
              <w:rPr>
                <w:sz w:val="20"/>
              </w:rPr>
            </w:pPr>
            <w:r w:rsidRPr="002A1A3B">
              <w:rPr>
                <w:sz w:val="20"/>
              </w:rPr>
              <w:t>Обнаружение, идентификация и регистрация инцидентов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688E20"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2130C0"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580866"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46F1F1"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DBC8FE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AB8B7E7"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D8E068D" w14:textId="77777777" w:rsidR="00093E35" w:rsidRPr="002A1A3B" w:rsidRDefault="00093E35" w:rsidP="00A9157E">
            <w:pPr>
              <w:pStyle w:val="afff4"/>
              <w:spacing w:line="240" w:lineRule="auto"/>
              <w:ind w:firstLine="0"/>
              <w:contextualSpacing/>
              <w:jc w:val="center"/>
              <w:rPr>
                <w:sz w:val="20"/>
              </w:rPr>
            </w:pPr>
            <w:r w:rsidRPr="002A1A3B">
              <w:rPr>
                <w:sz w:val="20"/>
              </w:rPr>
              <w:t>ИНЦ.3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C9E30C7" w14:textId="77777777" w:rsidR="00093E35" w:rsidRPr="002A1A3B" w:rsidRDefault="00093E35" w:rsidP="00485751">
            <w:pPr>
              <w:pStyle w:val="afff4"/>
              <w:spacing w:line="240" w:lineRule="auto"/>
              <w:ind w:firstLine="0"/>
              <w:contextualSpacing/>
              <w:rPr>
                <w:sz w:val="20"/>
              </w:rPr>
            </w:pPr>
            <w:r w:rsidRPr="002A1A3B">
              <w:rPr>
                <w:sz w:val="20"/>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C22F50"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39DF4FE"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DCC8174"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8EF610"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C82A320"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C0108D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6B73D203" w14:textId="77777777" w:rsidR="00093E35" w:rsidRPr="002A1A3B" w:rsidRDefault="00093E35" w:rsidP="00A9157E">
            <w:pPr>
              <w:pStyle w:val="afff4"/>
              <w:spacing w:line="240" w:lineRule="auto"/>
              <w:ind w:firstLine="0"/>
              <w:contextualSpacing/>
              <w:jc w:val="center"/>
              <w:rPr>
                <w:sz w:val="20"/>
              </w:rPr>
            </w:pPr>
            <w:r w:rsidRPr="002A1A3B">
              <w:rPr>
                <w:sz w:val="20"/>
              </w:rPr>
              <w:t>ИНЦ.4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54CA6AA" w14:textId="77777777" w:rsidR="00093E35" w:rsidRPr="002A1A3B" w:rsidRDefault="00093E35" w:rsidP="00485751">
            <w:pPr>
              <w:pStyle w:val="afff4"/>
              <w:spacing w:line="240" w:lineRule="auto"/>
              <w:ind w:firstLine="0"/>
              <w:contextualSpacing/>
              <w:rPr>
                <w:sz w:val="20"/>
              </w:rPr>
            </w:pPr>
            <w:r w:rsidRPr="002A1A3B">
              <w:rPr>
                <w:sz w:val="20"/>
              </w:rPr>
              <w:t>Анализ инцидентов, в том числе определение источников и причин возникновения инцидентов, а также оценка их последствий</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78A29F0C"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1BC80A7"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7A052B9"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9244B2"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2623111"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00E02E7C"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BC9AF1" w14:textId="77777777" w:rsidR="00093E35" w:rsidRPr="002A1A3B" w:rsidRDefault="00093E35" w:rsidP="00A9157E">
            <w:pPr>
              <w:pStyle w:val="afff4"/>
              <w:spacing w:line="240" w:lineRule="auto"/>
              <w:ind w:firstLine="0"/>
              <w:contextualSpacing/>
              <w:jc w:val="center"/>
              <w:rPr>
                <w:sz w:val="20"/>
              </w:rPr>
            </w:pPr>
            <w:r w:rsidRPr="002A1A3B">
              <w:rPr>
                <w:sz w:val="20"/>
              </w:rPr>
              <w:t>ИНЦ.5</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90C591" w14:textId="77777777" w:rsidR="00093E35" w:rsidRPr="002A1A3B" w:rsidRDefault="00093E35" w:rsidP="00485751">
            <w:pPr>
              <w:pStyle w:val="afff4"/>
              <w:spacing w:line="240" w:lineRule="auto"/>
              <w:ind w:firstLine="0"/>
              <w:contextualSpacing/>
              <w:rPr>
                <w:sz w:val="20"/>
              </w:rPr>
            </w:pPr>
            <w:r w:rsidRPr="002A1A3B">
              <w:rPr>
                <w:sz w:val="20"/>
              </w:rPr>
              <w:t>Принятие мер по устранению последствий инцидентов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0F814D9"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8447770"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5A6DCC8"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70A278"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515D02E"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125B8813"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3364003F" w14:textId="77777777" w:rsidR="00093E35" w:rsidRPr="002A1A3B" w:rsidRDefault="00093E35" w:rsidP="00A9157E">
            <w:pPr>
              <w:pStyle w:val="afff4"/>
              <w:spacing w:line="240" w:lineRule="auto"/>
              <w:ind w:firstLine="0"/>
              <w:contextualSpacing/>
              <w:jc w:val="center"/>
              <w:rPr>
                <w:sz w:val="20"/>
              </w:rPr>
            </w:pPr>
            <w:r w:rsidRPr="002A1A3B">
              <w:rPr>
                <w:sz w:val="20"/>
              </w:rPr>
              <w:t>ИНЦ.6</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E6A4961" w14:textId="77777777" w:rsidR="00093E35" w:rsidRPr="002A1A3B" w:rsidRDefault="00093E35" w:rsidP="00485751">
            <w:pPr>
              <w:pStyle w:val="afff4"/>
              <w:spacing w:line="240" w:lineRule="auto"/>
              <w:ind w:firstLine="0"/>
              <w:contextualSpacing/>
              <w:rPr>
                <w:sz w:val="20"/>
              </w:rPr>
            </w:pPr>
            <w:r w:rsidRPr="002A1A3B">
              <w:rPr>
                <w:sz w:val="20"/>
              </w:rPr>
              <w:t>Планирование и принятие мер по предотвращению повторного возникновения инцидентов</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E8DE112"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4005507" w14:textId="77777777" w:rsidR="00093E35" w:rsidRPr="002A1A3B" w:rsidRDefault="00093E35" w:rsidP="00485751">
            <w:pPr>
              <w:pStyle w:val="afff4"/>
              <w:spacing w:line="240" w:lineRule="auto"/>
              <w:ind w:firstLine="0"/>
              <w:contextualSpacing/>
              <w:rPr>
                <w:sz w:val="20"/>
              </w:rPr>
            </w:pP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BCADBEA"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06368D7"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0B9C8DD" w14:textId="77777777" w:rsidR="00093E35" w:rsidRPr="002A1A3B" w:rsidRDefault="00093E35" w:rsidP="00A9157E">
            <w:pPr>
              <w:pStyle w:val="afff4"/>
              <w:spacing w:line="240" w:lineRule="auto"/>
              <w:ind w:firstLine="0"/>
              <w:contextualSpacing/>
              <w:jc w:val="center"/>
              <w:rPr>
                <w:sz w:val="20"/>
              </w:rPr>
            </w:pPr>
            <w:r w:rsidRPr="002A1A3B">
              <w:rPr>
                <w:sz w:val="20"/>
              </w:rPr>
              <w:t>Нет</w:t>
            </w:r>
          </w:p>
        </w:tc>
      </w:tr>
      <w:tr w:rsidR="002A1A3B" w:rsidRPr="002A1A3B" w14:paraId="36921F19" w14:textId="77777777" w:rsidTr="00A9157E">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C8006CF" w14:textId="77777777" w:rsidR="00093E35" w:rsidRPr="002A1A3B" w:rsidRDefault="00093E35" w:rsidP="00A9157E">
            <w:pPr>
              <w:pStyle w:val="afff4"/>
              <w:spacing w:line="240" w:lineRule="auto"/>
              <w:ind w:firstLine="0"/>
              <w:contextualSpacing/>
              <w:jc w:val="center"/>
              <w:rPr>
                <w:b/>
                <w:bCs/>
                <w:sz w:val="20"/>
              </w:rPr>
            </w:pPr>
            <w:r w:rsidRPr="002A1A3B">
              <w:rPr>
                <w:b/>
                <w:bCs/>
                <w:sz w:val="20"/>
              </w:rPr>
              <w:t>XV. Управление конфигурацией информационной системы и системы защиты персональных данных (УКФ)</w:t>
            </w:r>
          </w:p>
        </w:tc>
      </w:tr>
      <w:tr w:rsidR="002A1A3B" w:rsidRPr="002A1A3B" w14:paraId="28D3BCFE"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1EBFCB24" w14:textId="77777777" w:rsidR="00093E35" w:rsidRPr="002A1A3B" w:rsidRDefault="00093E35" w:rsidP="00A9157E">
            <w:pPr>
              <w:pStyle w:val="afff4"/>
              <w:spacing w:line="240" w:lineRule="auto"/>
              <w:ind w:firstLine="0"/>
              <w:contextualSpacing/>
              <w:jc w:val="center"/>
              <w:rPr>
                <w:sz w:val="20"/>
              </w:rPr>
            </w:pPr>
            <w:r w:rsidRPr="002A1A3B">
              <w:rPr>
                <w:sz w:val="20"/>
              </w:rPr>
              <w:lastRenderedPageBreak/>
              <w:t>УКФ.1</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EE0DB60" w14:textId="77777777" w:rsidR="00093E35" w:rsidRPr="002A1A3B" w:rsidRDefault="00093E35" w:rsidP="00485751">
            <w:pPr>
              <w:pStyle w:val="afff4"/>
              <w:spacing w:line="240" w:lineRule="auto"/>
              <w:ind w:firstLine="0"/>
              <w:contextualSpacing/>
              <w:rPr>
                <w:sz w:val="20"/>
              </w:rPr>
            </w:pPr>
            <w:r w:rsidRPr="002A1A3B">
              <w:rPr>
                <w:sz w:val="20"/>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34CCDA9"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47AB9CA"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33365BB7"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7695372"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2EB31FB2"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15806E65"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E062122" w14:textId="77777777" w:rsidR="00093E35" w:rsidRPr="002A1A3B" w:rsidRDefault="00093E35" w:rsidP="00A9157E">
            <w:pPr>
              <w:pStyle w:val="afff4"/>
              <w:spacing w:line="240" w:lineRule="auto"/>
              <w:ind w:firstLine="0"/>
              <w:contextualSpacing/>
              <w:jc w:val="center"/>
              <w:rPr>
                <w:sz w:val="20"/>
              </w:rPr>
            </w:pPr>
            <w:r w:rsidRPr="002A1A3B">
              <w:rPr>
                <w:sz w:val="20"/>
              </w:rPr>
              <w:t>УКФ.2</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C31EC6B" w14:textId="77777777" w:rsidR="00093E35" w:rsidRPr="002A1A3B" w:rsidRDefault="00093E35" w:rsidP="00485751">
            <w:pPr>
              <w:pStyle w:val="afff4"/>
              <w:spacing w:line="240" w:lineRule="auto"/>
              <w:ind w:firstLine="0"/>
              <w:contextualSpacing/>
              <w:rPr>
                <w:sz w:val="20"/>
              </w:rPr>
            </w:pPr>
            <w:r w:rsidRPr="002A1A3B">
              <w:rPr>
                <w:sz w:val="20"/>
              </w:rPr>
              <w:t>Управление изменениями конфигурации информационной системы и системы защиты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1247A143"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023964"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2D60980E"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DB62C0C"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00C4B5D5"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CBB9600"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7B17CD24" w14:textId="77777777" w:rsidR="00093E35" w:rsidRPr="002A1A3B" w:rsidRDefault="00093E35" w:rsidP="00A9157E">
            <w:pPr>
              <w:pStyle w:val="afff4"/>
              <w:spacing w:line="240" w:lineRule="auto"/>
              <w:ind w:firstLine="0"/>
              <w:contextualSpacing/>
              <w:jc w:val="center"/>
              <w:rPr>
                <w:sz w:val="20"/>
              </w:rPr>
            </w:pPr>
            <w:r w:rsidRPr="002A1A3B">
              <w:rPr>
                <w:sz w:val="20"/>
              </w:rPr>
              <w:t>УКФ.3</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25C91D" w14:textId="77777777" w:rsidR="00093E35" w:rsidRPr="002A1A3B" w:rsidRDefault="00093E35" w:rsidP="00485751">
            <w:pPr>
              <w:pStyle w:val="afff4"/>
              <w:spacing w:line="240" w:lineRule="auto"/>
              <w:ind w:firstLine="0"/>
              <w:contextualSpacing/>
              <w:rPr>
                <w:sz w:val="20"/>
              </w:rPr>
            </w:pPr>
            <w:r w:rsidRPr="002A1A3B">
              <w:rPr>
                <w:sz w:val="20"/>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3A13679"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AB3B119"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A9DF091"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8228E0A"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10B00BA6"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tr w:rsidR="002A1A3B" w:rsidRPr="002A1A3B" w14:paraId="43995C89" w14:textId="77777777" w:rsidTr="00A9157E">
        <w:tc>
          <w:tcPr>
            <w:tcW w:w="680"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vAlign w:val="center"/>
          </w:tcPr>
          <w:p w14:paraId="53766EC4" w14:textId="77777777" w:rsidR="00093E35" w:rsidRPr="002A1A3B" w:rsidRDefault="00093E35" w:rsidP="00A9157E">
            <w:pPr>
              <w:pStyle w:val="afff4"/>
              <w:spacing w:line="240" w:lineRule="auto"/>
              <w:ind w:firstLine="0"/>
              <w:contextualSpacing/>
              <w:jc w:val="center"/>
              <w:rPr>
                <w:sz w:val="20"/>
              </w:rPr>
            </w:pPr>
            <w:r w:rsidRPr="002A1A3B">
              <w:rPr>
                <w:sz w:val="20"/>
              </w:rPr>
              <w:t>УКФ.4</w:t>
            </w:r>
          </w:p>
        </w:tc>
        <w:tc>
          <w:tcPr>
            <w:tcW w:w="3034"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01843D35" w14:textId="77777777" w:rsidR="00093E35" w:rsidRPr="002A1A3B" w:rsidRDefault="00093E35" w:rsidP="00485751">
            <w:pPr>
              <w:pStyle w:val="afff4"/>
              <w:spacing w:line="240" w:lineRule="auto"/>
              <w:ind w:firstLine="0"/>
              <w:contextualSpacing/>
              <w:rPr>
                <w:sz w:val="20"/>
              </w:rPr>
            </w:pPr>
            <w:r w:rsidRPr="002A1A3B">
              <w:rPr>
                <w:sz w:val="20"/>
              </w:rPr>
              <w:t>Документирование информации (данных) об изменениях в конфигурации информационной системы и системы защиты персональных данных</w:t>
            </w: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492CD23A" w14:textId="77777777" w:rsidR="00093E35" w:rsidRPr="002A1A3B" w:rsidRDefault="00093E35" w:rsidP="00485751">
            <w:pPr>
              <w:pStyle w:val="afff4"/>
              <w:spacing w:line="240" w:lineRule="auto"/>
              <w:ind w:firstLine="0"/>
              <w:contextualSpacing/>
              <w:rPr>
                <w:sz w:val="20"/>
              </w:rPr>
            </w:pPr>
          </w:p>
        </w:tc>
        <w:tc>
          <w:tcPr>
            <w:tcW w:w="151"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789C8D9"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5BEB009A" w14:textId="77777777" w:rsidR="00093E35" w:rsidRPr="002A1A3B" w:rsidRDefault="00093E35" w:rsidP="00485751">
            <w:pPr>
              <w:pStyle w:val="afff4"/>
              <w:spacing w:line="240" w:lineRule="auto"/>
              <w:ind w:firstLine="0"/>
              <w:contextualSpacing/>
              <w:rPr>
                <w:sz w:val="20"/>
              </w:rPr>
            </w:pPr>
            <w:r w:rsidRPr="002A1A3B">
              <w:rPr>
                <w:sz w:val="20"/>
              </w:rPr>
              <w:t>+</w:t>
            </w:r>
          </w:p>
        </w:tc>
        <w:tc>
          <w:tcPr>
            <w:tcW w:w="152" w:type="pct"/>
            <w:tcBorders>
              <w:top w:val="single" w:sz="4" w:space="0" w:color="000000"/>
              <w:left w:val="single" w:sz="4" w:space="0" w:color="000000"/>
              <w:bottom w:val="single" w:sz="4" w:space="0" w:color="000000"/>
              <w:right w:val="single" w:sz="4" w:space="0" w:color="000000"/>
            </w:tcBorders>
            <w:shd w:val="clear" w:color="auto" w:fill="auto"/>
            <w:tcMar>
              <w:top w:w="102" w:type="dxa"/>
              <w:left w:w="62" w:type="dxa"/>
              <w:bottom w:w="102" w:type="dxa"/>
              <w:right w:w="62" w:type="dxa"/>
            </w:tcMar>
          </w:tcPr>
          <w:p w14:paraId="6182F0A1" w14:textId="77777777" w:rsidR="00093E35" w:rsidRPr="002A1A3B" w:rsidRDefault="00093E35" w:rsidP="00485751">
            <w:pPr>
              <w:pStyle w:val="afff4"/>
              <w:spacing w:line="240" w:lineRule="auto"/>
              <w:ind w:firstLine="0"/>
              <w:contextualSpacing/>
              <w:rPr>
                <w:sz w:val="20"/>
              </w:rPr>
            </w:pPr>
            <w:r w:rsidRPr="002A1A3B">
              <w:rPr>
                <w:sz w:val="20"/>
              </w:rPr>
              <w:t>+</w:t>
            </w:r>
          </w:p>
        </w:tc>
        <w:tc>
          <w:tcPr>
            <w:tcW w:w="680" w:type="pct"/>
            <w:tcBorders>
              <w:top w:val="single" w:sz="4" w:space="0" w:color="000000"/>
              <w:left w:val="single" w:sz="4" w:space="0" w:color="000000"/>
              <w:bottom w:val="single" w:sz="4" w:space="0" w:color="000000"/>
              <w:right w:val="single" w:sz="4" w:space="0" w:color="000000"/>
            </w:tcBorders>
            <w:vAlign w:val="center"/>
          </w:tcPr>
          <w:p w14:paraId="775644C6" w14:textId="77777777" w:rsidR="00093E35" w:rsidRPr="002A1A3B" w:rsidRDefault="00093E35" w:rsidP="00A9157E">
            <w:pPr>
              <w:pStyle w:val="afff4"/>
              <w:spacing w:line="240" w:lineRule="auto"/>
              <w:ind w:firstLine="0"/>
              <w:contextualSpacing/>
              <w:jc w:val="center"/>
              <w:rPr>
                <w:sz w:val="20"/>
              </w:rPr>
            </w:pPr>
            <w:r w:rsidRPr="002A1A3B">
              <w:rPr>
                <w:sz w:val="20"/>
              </w:rPr>
              <w:t>Да</w:t>
            </w:r>
          </w:p>
        </w:tc>
      </w:tr>
      <w:bookmarkEnd w:id="92"/>
    </w:tbl>
    <w:p w14:paraId="27590D00" w14:textId="77777777" w:rsidR="00AF7B84" w:rsidRPr="006E25C7" w:rsidRDefault="00AF7B84" w:rsidP="00E525D1">
      <w:pPr>
        <w:pStyle w:val="23"/>
        <w:rPr>
          <w:color w:val="ED0000"/>
        </w:rPr>
      </w:pPr>
    </w:p>
    <w:p w14:paraId="2BB7C91E" w14:textId="77777777" w:rsidR="00AF7B84" w:rsidRPr="006E25C7" w:rsidRDefault="00AF7B84">
      <w:pPr>
        <w:widowControl/>
        <w:suppressAutoHyphens w:val="0"/>
        <w:spacing w:after="160" w:line="259" w:lineRule="auto"/>
        <w:ind w:firstLine="0"/>
        <w:jc w:val="left"/>
        <w:rPr>
          <w:b/>
          <w:iCs/>
          <w:color w:val="ED0000"/>
          <w:szCs w:val="28"/>
        </w:rPr>
      </w:pPr>
      <w:r w:rsidRPr="006E25C7">
        <w:rPr>
          <w:color w:val="ED0000"/>
        </w:rPr>
        <w:br w:type="page"/>
      </w:r>
    </w:p>
    <w:p w14:paraId="410EBA5E" w14:textId="0EBBB2D0" w:rsidR="00983102" w:rsidRPr="00B42020" w:rsidRDefault="00983102" w:rsidP="00B15A54">
      <w:pPr>
        <w:pStyle w:val="23"/>
      </w:pPr>
      <w:bookmarkStart w:id="93" w:name="_Toc158124980"/>
      <w:r w:rsidRPr="00B42020">
        <w:lastRenderedPageBreak/>
        <w:t>4.</w:t>
      </w:r>
      <w:r w:rsidR="00BF061B" w:rsidRPr="00B42020">
        <w:t>4</w:t>
      </w:r>
      <w:r w:rsidRPr="00B42020">
        <w:t xml:space="preserve"> Требования к средствам </w:t>
      </w:r>
      <w:r w:rsidR="00BF7B12" w:rsidRPr="00B42020">
        <w:t>ЗИ</w:t>
      </w:r>
      <w:r w:rsidRPr="00B42020">
        <w:t xml:space="preserve"> в состав</w:t>
      </w:r>
      <w:r w:rsidR="003E3F27" w:rsidRPr="00B42020">
        <w:t>е</w:t>
      </w:r>
      <w:r w:rsidRPr="00B42020">
        <w:t xml:space="preserve"> </w:t>
      </w:r>
      <w:proofErr w:type="spellStart"/>
      <w:r w:rsidRPr="00B42020">
        <w:t>СЗПДн</w:t>
      </w:r>
      <w:proofErr w:type="spellEnd"/>
      <w:r w:rsidRPr="00B42020">
        <w:t xml:space="preserve"> </w:t>
      </w:r>
      <w:proofErr w:type="spellStart"/>
      <w:r w:rsidR="003E3F27" w:rsidRPr="00B42020">
        <w:t>ИСПДн</w:t>
      </w:r>
      <w:proofErr w:type="spellEnd"/>
      <w:r w:rsidR="003E3F27" w:rsidRPr="00B42020">
        <w:t xml:space="preserve"> </w:t>
      </w:r>
      <w:r w:rsidR="00FA4872" w:rsidRPr="00B42020">
        <w:t>«</w:t>
      </w:r>
      <w:r w:rsidR="00485751">
        <w:t>ВЛАДЕЛЕЦ ИСПДН</w:t>
      </w:r>
      <w:r w:rsidR="00FA4872" w:rsidRPr="00B42020">
        <w:t>»</w:t>
      </w:r>
      <w:bookmarkEnd w:id="93"/>
    </w:p>
    <w:p w14:paraId="691B0792" w14:textId="77777777" w:rsidR="00A65D9B" w:rsidRPr="00B42020" w:rsidRDefault="00A65D9B" w:rsidP="00A65D9B">
      <w:pPr>
        <w:rPr>
          <w:lang w:bidi="ar-SA"/>
        </w:rPr>
      </w:pPr>
      <w:r w:rsidRPr="00B42020">
        <w:rPr>
          <w:lang w:bidi="ar-SA"/>
        </w:rPr>
        <w:t>Технические меры защиты персональных данных реализуются посредством применения средств защиты информации, в том числе программных (программно-аппаратных) средств, в которых они реализованы, имеющих необходимые функции безопасности.</w:t>
      </w:r>
    </w:p>
    <w:p w14:paraId="2EC4A829" w14:textId="5C5F421A" w:rsidR="00983102" w:rsidRPr="00B42020" w:rsidRDefault="00983102" w:rsidP="00A65D9B">
      <w:pPr>
        <w:rPr>
          <w:lang w:bidi="ar-SA"/>
        </w:rPr>
      </w:pPr>
      <w:r w:rsidRPr="00B42020">
        <w:rPr>
          <w:lang w:bidi="ar-SA"/>
        </w:rPr>
        <w:t xml:space="preserve">В составе </w:t>
      </w:r>
      <w:proofErr w:type="spellStart"/>
      <w:r w:rsidRPr="00B42020">
        <w:rPr>
          <w:lang w:bidi="ar-SA"/>
        </w:rPr>
        <w:t>СЗПДн</w:t>
      </w:r>
      <w:proofErr w:type="spellEnd"/>
      <w:r w:rsidRPr="00B42020">
        <w:rPr>
          <w:lang w:bidi="ar-SA"/>
        </w:rPr>
        <w:t xml:space="preserve"> должно использоваться только лицензионное программное обеспечение средств защиты информации, кроме того, должны применяться только серийно выпускаемые программные и технические средства. </w:t>
      </w:r>
    </w:p>
    <w:p w14:paraId="4973EDB5" w14:textId="4D77D2D6" w:rsidR="00983102" w:rsidRPr="00A9157E" w:rsidRDefault="00983102" w:rsidP="003E3F27">
      <w:pPr>
        <w:rPr>
          <w:rFonts w:eastAsia="Calibri" w:cs="Times New Roman"/>
          <w:lang w:bidi="ar-SA"/>
        </w:rPr>
      </w:pPr>
      <w:r w:rsidRPr="00B42020">
        <w:rPr>
          <w:rFonts w:eastAsia="Calibri" w:cs="Times New Roman"/>
          <w:lang w:bidi="ar-SA"/>
        </w:rPr>
        <w:t xml:space="preserve">В составе </w:t>
      </w:r>
      <w:proofErr w:type="spellStart"/>
      <w:r w:rsidRPr="00B42020">
        <w:rPr>
          <w:rFonts w:eastAsia="Calibri" w:cs="Times New Roman"/>
          <w:lang w:bidi="ar-SA"/>
        </w:rPr>
        <w:t>СЗПДн</w:t>
      </w:r>
      <w:proofErr w:type="spellEnd"/>
      <w:r w:rsidRPr="00B42020">
        <w:rPr>
          <w:rFonts w:cs="Times New Roman"/>
        </w:rPr>
        <w:t xml:space="preserve"> </w:t>
      </w:r>
      <w:r w:rsidRPr="00B42020">
        <w:rPr>
          <w:rFonts w:eastAsia="Calibri" w:cs="Times New Roman"/>
          <w:lang w:bidi="ar-SA"/>
        </w:rPr>
        <w:t>должны применяться средства защиты информации</w:t>
      </w:r>
      <w:r w:rsidR="00E71EB2" w:rsidRPr="00B42020">
        <w:rPr>
          <w:rFonts w:eastAsia="Calibri" w:cs="Times New Roman"/>
          <w:lang w:bidi="ar-SA"/>
        </w:rPr>
        <w:t>,</w:t>
      </w:r>
      <w:r w:rsidRPr="00B42020">
        <w:rPr>
          <w:rFonts w:eastAsia="Calibri" w:cs="Times New Roman"/>
          <w:lang w:bidi="ar-SA"/>
        </w:rPr>
        <w:t xml:space="preserve"> прошедшие в установленном порядке процедуру оценки </w:t>
      </w:r>
      <w:r w:rsidRPr="00A9157E">
        <w:rPr>
          <w:rFonts w:eastAsia="Calibri" w:cs="Times New Roman"/>
          <w:lang w:bidi="ar-SA"/>
        </w:rPr>
        <w:t xml:space="preserve">соответствия </w:t>
      </w:r>
      <w:r w:rsidRPr="00A9157E">
        <w:rPr>
          <w:rFonts w:eastAsia="Calibri" w:cs="Times New Roman"/>
          <w:b/>
          <w:bCs/>
          <w:lang w:bidi="ar-SA"/>
        </w:rPr>
        <w:t>6 класса</w:t>
      </w:r>
      <w:r w:rsidRPr="00A9157E">
        <w:rPr>
          <w:rFonts w:eastAsia="Calibri" w:cs="Times New Roman"/>
          <w:lang w:bidi="ar-SA"/>
        </w:rPr>
        <w:t xml:space="preserve"> и </w:t>
      </w:r>
      <w:r w:rsidRPr="00A9157E">
        <w:rPr>
          <w:rFonts w:eastAsia="Calibri" w:cs="Times New Roman"/>
          <w:b/>
          <w:bCs/>
          <w:lang w:bidi="ar-SA"/>
        </w:rPr>
        <w:t>6 уровня доверия</w:t>
      </w:r>
      <w:r w:rsidRPr="00A9157E">
        <w:rPr>
          <w:rFonts w:eastAsia="Calibri" w:cs="Times New Roman"/>
          <w:lang w:bidi="ar-SA"/>
        </w:rPr>
        <w:t xml:space="preserve">, а также средства вычислительной техники </w:t>
      </w:r>
      <w:r w:rsidRPr="00A9157E">
        <w:rPr>
          <w:rFonts w:eastAsia="Calibri" w:cs="Times New Roman"/>
          <w:b/>
          <w:bCs/>
          <w:lang w:bidi="ar-SA"/>
        </w:rPr>
        <w:t xml:space="preserve">не ниже 5 класса </w:t>
      </w:r>
      <w:r w:rsidRPr="00A9157E">
        <w:rPr>
          <w:rFonts w:eastAsia="Calibri" w:cs="Times New Roman"/>
          <w:lang w:bidi="ar-SA"/>
        </w:rPr>
        <w:t>(РД СВТ);</w:t>
      </w:r>
    </w:p>
    <w:p w14:paraId="7F731729" w14:textId="2A821C60" w:rsidR="00983102" w:rsidRPr="00A9157E" w:rsidRDefault="00983102" w:rsidP="003E3F27">
      <w:r w:rsidRPr="00B42020">
        <w:rPr>
          <w:rFonts w:eastAsia="Calibri"/>
        </w:rPr>
        <w:t xml:space="preserve">В случае необходимости применения СКЗИ в составе </w:t>
      </w:r>
      <w:proofErr w:type="spellStart"/>
      <w:r w:rsidRPr="00B42020">
        <w:rPr>
          <w:rFonts w:eastAsia="Calibri"/>
        </w:rPr>
        <w:t>СЗПДн</w:t>
      </w:r>
      <w:proofErr w:type="spellEnd"/>
      <w:r w:rsidRPr="00B42020">
        <w:rPr>
          <w:rFonts w:eastAsia="Calibri"/>
        </w:rPr>
        <w:t xml:space="preserve"> </w:t>
      </w:r>
      <w:r w:rsidRPr="00B42020">
        <w:t xml:space="preserve">в соответствии с Приказом ФСБ России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w:t>
      </w:r>
    </w:p>
    <w:p w14:paraId="5B5E4023" w14:textId="199BC6AF" w:rsidR="00983102" w:rsidRPr="00B42020" w:rsidRDefault="00983102" w:rsidP="00D64920">
      <w:pPr>
        <w:pStyle w:val="31"/>
        <w:jc w:val="both"/>
        <w:rPr>
          <w:rFonts w:eastAsia="Calibri"/>
        </w:rPr>
      </w:pPr>
      <w:bookmarkStart w:id="94" w:name="_Toc158124981"/>
      <w:r w:rsidRPr="00B42020">
        <w:rPr>
          <w:rFonts w:eastAsia="Calibri"/>
        </w:rPr>
        <w:t>4.</w:t>
      </w:r>
      <w:r w:rsidR="00BF061B" w:rsidRPr="00B42020">
        <w:rPr>
          <w:rFonts w:eastAsia="Calibri"/>
        </w:rPr>
        <w:t>4</w:t>
      </w:r>
      <w:r w:rsidRPr="00B42020">
        <w:rPr>
          <w:rFonts w:eastAsia="Calibri"/>
        </w:rPr>
        <w:t xml:space="preserve">.1 Требования к </w:t>
      </w:r>
      <w:r w:rsidR="00BF7B12" w:rsidRPr="00B42020">
        <w:rPr>
          <w:rFonts w:eastAsia="Calibri"/>
        </w:rPr>
        <w:t>СЗИ</w:t>
      </w:r>
      <w:r w:rsidRPr="00B42020">
        <w:rPr>
          <w:rFonts w:eastAsia="Calibri"/>
        </w:rPr>
        <w:t xml:space="preserve"> от несанкционированного доступа</w:t>
      </w:r>
      <w:bookmarkEnd w:id="94"/>
      <w:r w:rsidRPr="00B42020">
        <w:rPr>
          <w:rFonts w:eastAsia="Calibri"/>
        </w:rPr>
        <w:t xml:space="preserve"> </w:t>
      </w:r>
    </w:p>
    <w:p w14:paraId="49CF570E" w14:textId="3D8E807E" w:rsidR="00983102" w:rsidRPr="00B42020" w:rsidRDefault="00983102" w:rsidP="00AC0855">
      <w:r w:rsidRPr="00B42020">
        <w:t xml:space="preserve">Используемые в составе </w:t>
      </w:r>
      <w:proofErr w:type="spellStart"/>
      <w:r w:rsidRPr="00B42020">
        <w:t>СЗПДн</w:t>
      </w:r>
      <w:proofErr w:type="spellEnd"/>
      <w:r w:rsidRPr="00B42020">
        <w:t xml:space="preserve"> </w:t>
      </w:r>
      <w:r w:rsidR="00FA4872" w:rsidRPr="00B42020">
        <w:rPr>
          <w:lang w:bidi="ar-SA"/>
        </w:rPr>
        <w:t>«</w:t>
      </w:r>
      <w:r w:rsidR="00485751">
        <w:rPr>
          <w:lang w:bidi="ar-SA"/>
        </w:rPr>
        <w:t>ВЛАДЕЛЕЦ ИСПДН</w:t>
      </w:r>
      <w:r w:rsidR="00FA4872" w:rsidRPr="00B42020">
        <w:rPr>
          <w:lang w:bidi="ar-SA"/>
        </w:rPr>
        <w:t>»</w:t>
      </w:r>
      <w:r w:rsidR="00AF7B84" w:rsidRPr="00B42020">
        <w:rPr>
          <w:lang w:bidi="ar-SA"/>
        </w:rPr>
        <w:t xml:space="preserve"> </w:t>
      </w:r>
      <w:r w:rsidRPr="00B42020">
        <w:t>средства защиты от несанкционированного доступа должны обеспечивать:</w:t>
      </w:r>
    </w:p>
    <w:p w14:paraId="324B93D8" w14:textId="77777777" w:rsidR="00983102" w:rsidRPr="00B42020" w:rsidRDefault="00983102" w:rsidP="00AC0855">
      <w:r w:rsidRPr="00B42020">
        <w:t>– контролировать доступ наименованных субъектов (пользователей) к наименованным объектам (файлам, программам, томам и т.д.);</w:t>
      </w:r>
    </w:p>
    <w:p w14:paraId="1873A48E" w14:textId="77777777" w:rsidR="00983102" w:rsidRPr="00B42020" w:rsidRDefault="00983102" w:rsidP="00AC0855">
      <w:r w:rsidRPr="00B42020">
        <w:t>– для каждой пары (субъект – объект) в средствах вычислительной техники должно быть задано явное и недвусмысленное перечисление допустимых типов доступа (читать, писать и т.д.), т.е. тех типов доступа, которые являются санкционированными для данного субъекта (индивида или группы индивидов) к данному ресурсу средств вычислительной техники (объекту);</w:t>
      </w:r>
    </w:p>
    <w:p w14:paraId="277CA252" w14:textId="77777777" w:rsidR="00983102" w:rsidRPr="00B42020" w:rsidRDefault="00983102" w:rsidP="00AC0855">
      <w:r w:rsidRPr="00B42020">
        <w:t>– механизм, претворяющий в жизнь дискреционные правила разграничения доступа;</w:t>
      </w:r>
    </w:p>
    <w:p w14:paraId="736BE93F" w14:textId="77777777" w:rsidR="00983102" w:rsidRPr="00B42020" w:rsidRDefault="00983102" w:rsidP="00AC0855">
      <w:r w:rsidRPr="00B42020">
        <w:t>– контроль доступа, применимый к каждому объекту и каждому субъекту (индивиду или группе равноправных индивидов);</w:t>
      </w:r>
    </w:p>
    <w:p w14:paraId="0DDFFE57" w14:textId="77777777" w:rsidR="00983102" w:rsidRPr="00B42020" w:rsidRDefault="00983102" w:rsidP="00AC0855">
      <w:r w:rsidRPr="00B42020">
        <w:t>– механизм, реализующий дискреционный принцип контроля доступа, должен предусматривать возможности санкционированного изменения правил разграничения доступа, в том числе возможность санкционированного изменения списка пользователей средств вычислительной техники и списка защищаемых объектов;</w:t>
      </w:r>
    </w:p>
    <w:p w14:paraId="652D0B2C" w14:textId="77777777" w:rsidR="00983102" w:rsidRPr="00B42020" w:rsidRDefault="00983102" w:rsidP="00AC0855">
      <w:r w:rsidRPr="00B42020">
        <w:t xml:space="preserve">– возможность предоставления прав изменения правил разграничения доступа </w:t>
      </w:r>
      <w:r w:rsidRPr="00B42020">
        <w:lastRenderedPageBreak/>
        <w:t>выделенным субъектам;</w:t>
      </w:r>
    </w:p>
    <w:p w14:paraId="0C128056" w14:textId="77777777" w:rsidR="00983102" w:rsidRPr="00B42020" w:rsidRDefault="00983102" w:rsidP="00AC0855">
      <w:r w:rsidRPr="00B42020">
        <w:t>– идентификацию пользователей при запросах на доступ;</w:t>
      </w:r>
    </w:p>
    <w:p w14:paraId="3CD2258E" w14:textId="77777777" w:rsidR="00983102" w:rsidRPr="00B42020" w:rsidRDefault="00983102" w:rsidP="00AC0855">
      <w:r w:rsidRPr="00B42020">
        <w:t xml:space="preserve">– препятствие доступа к защищаемым ресурсам </w:t>
      </w:r>
      <w:proofErr w:type="spellStart"/>
      <w:r w:rsidRPr="00B42020">
        <w:t>неидентифицированных</w:t>
      </w:r>
      <w:proofErr w:type="spellEnd"/>
      <w:r w:rsidRPr="00B42020">
        <w:t xml:space="preserve"> пользователей и пользователей, подлинность идентификации которых при аутентификации не подтвердилась;</w:t>
      </w:r>
    </w:p>
    <w:p w14:paraId="64F788E8" w14:textId="77777777" w:rsidR="00983102" w:rsidRPr="00B42020" w:rsidRDefault="00983102" w:rsidP="00AC0855">
      <w:r w:rsidRPr="00B42020">
        <w:t>– предотвращение доступа субъекту к остаточной информации при первоначальном назначении или при перераспределении внешней памяти;</w:t>
      </w:r>
    </w:p>
    <w:p w14:paraId="074C21B3" w14:textId="77777777" w:rsidR="00983102" w:rsidRPr="00B42020" w:rsidRDefault="00983102" w:rsidP="00AC0855">
      <w:r w:rsidRPr="00B42020">
        <w:t>Возможность регистрации следующих событий:</w:t>
      </w:r>
    </w:p>
    <w:p w14:paraId="0EB57558" w14:textId="577A708A" w:rsidR="00983102" w:rsidRPr="00B42020" w:rsidRDefault="00186328" w:rsidP="00AC0855">
      <w:r w:rsidRPr="00B42020">
        <w:t xml:space="preserve">- </w:t>
      </w:r>
      <w:r w:rsidR="00983102" w:rsidRPr="00B42020">
        <w:t xml:space="preserve">использование идентификационного и </w:t>
      </w:r>
      <w:proofErr w:type="spellStart"/>
      <w:r w:rsidR="00983102" w:rsidRPr="00B42020">
        <w:t>аутентификационного</w:t>
      </w:r>
      <w:proofErr w:type="spellEnd"/>
      <w:r w:rsidR="00983102" w:rsidRPr="00B42020">
        <w:t xml:space="preserve"> механизма;</w:t>
      </w:r>
    </w:p>
    <w:p w14:paraId="626375FA" w14:textId="13E5E103" w:rsidR="00983102" w:rsidRPr="00B42020" w:rsidRDefault="00186328" w:rsidP="00AC0855">
      <w:r w:rsidRPr="00B42020">
        <w:t xml:space="preserve">- </w:t>
      </w:r>
      <w:r w:rsidR="00983102" w:rsidRPr="00B42020">
        <w:t>запрос на доступ к защищаемому ресурсу (открытие файла, запуск программы и т.д.);</w:t>
      </w:r>
    </w:p>
    <w:p w14:paraId="1CB1DCD3" w14:textId="195E7562" w:rsidR="00983102" w:rsidRPr="00B42020" w:rsidRDefault="00186328" w:rsidP="00AC0855">
      <w:r w:rsidRPr="00B42020">
        <w:t xml:space="preserve">- </w:t>
      </w:r>
      <w:r w:rsidR="00983102" w:rsidRPr="00B42020">
        <w:t>создание и уничтожение объекта;</w:t>
      </w:r>
    </w:p>
    <w:p w14:paraId="6E715ECB" w14:textId="797E8B12" w:rsidR="00983102" w:rsidRPr="00B42020" w:rsidRDefault="00186328" w:rsidP="00AC0855">
      <w:r w:rsidRPr="00B42020">
        <w:t xml:space="preserve">- </w:t>
      </w:r>
      <w:r w:rsidR="00983102" w:rsidRPr="00B42020">
        <w:t>действия по изменению правил разграничения доступа.</w:t>
      </w:r>
    </w:p>
    <w:p w14:paraId="0E4E9147" w14:textId="77777777" w:rsidR="00983102" w:rsidRPr="00B42020" w:rsidRDefault="00983102" w:rsidP="00AC0855">
      <w:r w:rsidRPr="00B42020">
        <w:t>При этом для каждого из этих действий должна регистрироваться следующая информация:</w:t>
      </w:r>
    </w:p>
    <w:p w14:paraId="77280A43" w14:textId="36E4297A" w:rsidR="00983102" w:rsidRPr="00B42020" w:rsidRDefault="00E71EB2" w:rsidP="00AC0855">
      <w:r w:rsidRPr="00B42020">
        <w:t xml:space="preserve">- </w:t>
      </w:r>
      <w:r w:rsidR="00983102" w:rsidRPr="00B42020">
        <w:t>дата и время;</w:t>
      </w:r>
    </w:p>
    <w:p w14:paraId="561E9264" w14:textId="33BB4564" w:rsidR="00983102" w:rsidRPr="00B42020" w:rsidRDefault="00E71EB2" w:rsidP="00AC0855">
      <w:r w:rsidRPr="00B42020">
        <w:t xml:space="preserve">- </w:t>
      </w:r>
      <w:r w:rsidR="00983102" w:rsidRPr="00B42020">
        <w:t>субъект, осуществляющий регистрируемое действие;</w:t>
      </w:r>
    </w:p>
    <w:p w14:paraId="6DE2EF73" w14:textId="6F759F3B" w:rsidR="00983102" w:rsidRPr="00B42020" w:rsidRDefault="00E71EB2" w:rsidP="00AC0855">
      <w:r w:rsidRPr="00B42020">
        <w:t xml:space="preserve">- </w:t>
      </w:r>
      <w:r w:rsidR="00983102" w:rsidRPr="00B42020">
        <w:t>тип события (если регистрируется запрос на доступ, то следует отмечать объект и тип доступа);</w:t>
      </w:r>
    </w:p>
    <w:p w14:paraId="360908E9" w14:textId="2B144D07" w:rsidR="00983102" w:rsidRPr="00B42020" w:rsidRDefault="00E71EB2" w:rsidP="00AC0855">
      <w:r w:rsidRPr="00B42020">
        <w:t xml:space="preserve">- </w:t>
      </w:r>
      <w:r w:rsidR="00983102" w:rsidRPr="00B42020">
        <w:t>успешно ли осуществилось событие (обслужен запрос на доступ или нет).</w:t>
      </w:r>
    </w:p>
    <w:p w14:paraId="13A7AF7C" w14:textId="77777777" w:rsidR="00983102" w:rsidRPr="00B42020" w:rsidRDefault="00983102" w:rsidP="00AC0855">
      <w:r w:rsidRPr="00B42020">
        <w:t>Возможность ознакомления с регистрационной информацией:</w:t>
      </w:r>
    </w:p>
    <w:p w14:paraId="2303DD8C" w14:textId="77777777" w:rsidR="00983102" w:rsidRPr="00B42020" w:rsidRDefault="00983102" w:rsidP="00AC0855">
      <w:r w:rsidRPr="00B42020">
        <w:t>– периодический контроль за целостностью программной и информационной части средств защиты информации;</w:t>
      </w:r>
    </w:p>
    <w:p w14:paraId="665711DC" w14:textId="77777777" w:rsidR="00983102" w:rsidRPr="00B42020" w:rsidRDefault="00983102" w:rsidP="00AC0855">
      <w:r w:rsidRPr="00B42020">
        <w:t>– возможность тестирования реализации правил разграничения доступа (перехват явных и скрытых запросов на доступ, правильное распознавание санкционированных и несанкционированных запросов, средства защиты механизма разграничения доступа, санкционированные изменения правил разграничения доступа);</w:t>
      </w:r>
    </w:p>
    <w:p w14:paraId="35550222" w14:textId="77777777" w:rsidR="00983102" w:rsidRPr="00B42020" w:rsidRDefault="00983102" w:rsidP="00AC0855">
      <w:r w:rsidRPr="00B42020">
        <w:t>– возможность тестирования успешного осуществления идентификации и аутентификации, а также их средства защиты;</w:t>
      </w:r>
    </w:p>
    <w:p w14:paraId="193FAAB2" w14:textId="77777777" w:rsidR="00983102" w:rsidRPr="00B42020" w:rsidRDefault="00983102" w:rsidP="00AC0855">
      <w:r w:rsidRPr="00B42020">
        <w:t>– возможность тестирования регистрации событий, очистки остаточной информации и работы механизма контроля целостности.</w:t>
      </w:r>
    </w:p>
    <w:p w14:paraId="095E9C81" w14:textId="1E22FE4E" w:rsidR="00983102" w:rsidRPr="00956124" w:rsidRDefault="00983102" w:rsidP="00D64920">
      <w:pPr>
        <w:pStyle w:val="31"/>
        <w:jc w:val="both"/>
        <w:rPr>
          <w:rFonts w:eastAsia="Calibri"/>
        </w:rPr>
      </w:pPr>
      <w:bookmarkStart w:id="95" w:name="_Toc158124982"/>
      <w:r w:rsidRPr="00956124">
        <w:rPr>
          <w:rFonts w:eastAsia="Calibri"/>
        </w:rPr>
        <w:t>4.</w:t>
      </w:r>
      <w:r w:rsidR="00BF061B" w:rsidRPr="00956124">
        <w:rPr>
          <w:rFonts w:eastAsia="Calibri"/>
        </w:rPr>
        <w:t>4</w:t>
      </w:r>
      <w:r w:rsidRPr="00956124">
        <w:rPr>
          <w:rFonts w:eastAsia="Calibri"/>
        </w:rPr>
        <w:t>.2 Требования к средствам антивирусной защиты информации</w:t>
      </w:r>
      <w:bookmarkEnd w:id="95"/>
    </w:p>
    <w:p w14:paraId="4361AFE2" w14:textId="336E379D" w:rsidR="002113A0" w:rsidRPr="00646BD1" w:rsidRDefault="002113A0" w:rsidP="00F66AE4">
      <w:r w:rsidRPr="00646BD1">
        <w:t xml:space="preserve">В </w:t>
      </w:r>
      <w:proofErr w:type="spellStart"/>
      <w:r w:rsidRPr="00646BD1">
        <w:t>ИСПДн</w:t>
      </w:r>
      <w:proofErr w:type="spellEnd"/>
      <w:r w:rsidRPr="00646BD1">
        <w:t xml:space="preserve"> </w:t>
      </w:r>
      <w:r w:rsidR="00FA4872" w:rsidRPr="00646BD1">
        <w:rPr>
          <w:lang w:bidi="ar-SA"/>
        </w:rPr>
        <w:t>«</w:t>
      </w:r>
      <w:r w:rsidR="00485751">
        <w:rPr>
          <w:lang w:bidi="ar-SA"/>
        </w:rPr>
        <w:t>ВЛАДЕЛЕЦ ИСПДН</w:t>
      </w:r>
      <w:r w:rsidR="00FA4872" w:rsidRPr="00646BD1">
        <w:rPr>
          <w:lang w:bidi="ar-SA"/>
        </w:rPr>
        <w:t>»</w:t>
      </w:r>
      <w:r w:rsidR="00AF7B84" w:rsidRPr="00646BD1">
        <w:rPr>
          <w:lang w:bidi="ar-SA"/>
        </w:rPr>
        <w:t xml:space="preserve"> </w:t>
      </w:r>
      <w:r w:rsidRPr="00646BD1">
        <w:t xml:space="preserve">могут использоваться средства антивирусной защиты (САВЗ) 6 класса защиты типа «А», типа «Б» и типа «В». </w:t>
      </w:r>
    </w:p>
    <w:p w14:paraId="56A6C647" w14:textId="743127EF" w:rsidR="002113A0" w:rsidRPr="00646BD1" w:rsidRDefault="00412246" w:rsidP="002113A0">
      <w:r w:rsidRPr="00646BD1">
        <w:lastRenderedPageBreak/>
        <w:t xml:space="preserve">Средства антивирусной защиты типа «А» представляет собой программное средство, используемое для построения антивирусной защиты ИС и предназначенное для централизованного администрирования САВЗ, установленными на компонентах информационных систем (серверах, автоматизированных рабочих местах). </w:t>
      </w:r>
      <w:r w:rsidR="002113A0" w:rsidRPr="00646BD1">
        <w:t>Средства антивирусной защиты типа «А» не должны применяться в информационных системах самостоятельно и предназначены для использования только совместно со средствами антивирусной защиты типов «Б» и(или) «В».</w:t>
      </w:r>
      <w:r w:rsidRPr="00646BD1">
        <w:t xml:space="preserve"> </w:t>
      </w:r>
      <w:r w:rsidR="002113A0" w:rsidRPr="00646BD1">
        <w:t>Средства антивирусной защиты типа «А» должны устанавливаться на АРМ (сервере) администратора безопасности. Администратор безопасности должен иметь возможность удаленно устанавливать и конфигурировать клиентские САВЗ на всех сетевых АРМ (серверах) в пределах вычислительной сети, входящей в область ответственности администратора безопасности.</w:t>
      </w:r>
    </w:p>
    <w:p w14:paraId="57117419" w14:textId="2C2198D1" w:rsidR="002113A0" w:rsidRPr="00646BD1" w:rsidRDefault="00412246" w:rsidP="002113A0">
      <w:r w:rsidRPr="00646BD1">
        <w:t xml:space="preserve">Средства антивирусной защиты типа «Б» представляет собой программное средство, реализующее функции обнаружения компьютерных программ либо иной компьютерной информации,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реагирования на обнаружение этих программ и информации, предназначенное для применения на серверах информационных систем. </w:t>
      </w:r>
      <w:r w:rsidR="002113A0" w:rsidRPr="00646BD1">
        <w:t>Средства антивирусной защиты типа «Б» должны устанавливаться на серверы информационной системы, функционирующей на базе вычислительной сети.</w:t>
      </w:r>
    </w:p>
    <w:p w14:paraId="539FC8E9" w14:textId="73150314" w:rsidR="002113A0" w:rsidRPr="006E25C7" w:rsidRDefault="00412246" w:rsidP="00412246">
      <w:pPr>
        <w:rPr>
          <w:color w:val="ED0000"/>
        </w:rPr>
      </w:pPr>
      <w:r w:rsidRPr="00646BD1">
        <w:t xml:space="preserve">Средства антивирусной защиты типа «В» представляет собой программное средство, реализующее функции обнаружения компьютерных программ либо иной компьютерной информации,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реагирования на обнаружение этих программ и информации, предназначенное для применения на автоматизированных рабочих местах информационных систем. </w:t>
      </w:r>
      <w:r w:rsidR="002113A0" w:rsidRPr="00646BD1">
        <w:t>Средства антивирусной защиты типа «В» должны устанавливаться на автоматизированные рабочие места информационной системы, функционирующей на базе вычислительной сети.</w:t>
      </w:r>
    </w:p>
    <w:p w14:paraId="3E1AC36A" w14:textId="27F184BA" w:rsidR="007D506A" w:rsidRPr="003229A8" w:rsidRDefault="009F3F56" w:rsidP="00122680">
      <w:r w:rsidRPr="003229A8">
        <w:t>С</w:t>
      </w:r>
      <w:r w:rsidR="007D506A" w:rsidRPr="003229A8">
        <w:t xml:space="preserve">редства антивирусной защиты (САВЗ) </w:t>
      </w:r>
      <w:proofErr w:type="spellStart"/>
      <w:r w:rsidR="007D506A" w:rsidRPr="003229A8">
        <w:t>ИСПДн</w:t>
      </w:r>
      <w:proofErr w:type="spellEnd"/>
      <w:r w:rsidR="007D506A" w:rsidRPr="003229A8">
        <w:t xml:space="preserve"> </w:t>
      </w:r>
      <w:r w:rsidR="00FA4872" w:rsidRPr="003229A8">
        <w:rPr>
          <w:lang w:bidi="ar-SA"/>
        </w:rPr>
        <w:t>«</w:t>
      </w:r>
      <w:r w:rsidR="00485751">
        <w:rPr>
          <w:lang w:bidi="ar-SA"/>
        </w:rPr>
        <w:t>ВЛАДЕЛЕЦ ИСПДН</w:t>
      </w:r>
      <w:r w:rsidR="00FA4872" w:rsidRPr="003229A8">
        <w:rPr>
          <w:lang w:bidi="ar-SA"/>
        </w:rPr>
        <w:t>»</w:t>
      </w:r>
      <w:r w:rsidR="007D506A" w:rsidRPr="003229A8">
        <w:t xml:space="preserve"> должны </w:t>
      </w:r>
      <w:r w:rsidRPr="003229A8">
        <w:t>обеспечивать</w:t>
      </w:r>
      <w:r w:rsidR="007D506A" w:rsidRPr="003229A8">
        <w:t>:</w:t>
      </w:r>
    </w:p>
    <w:p w14:paraId="03F70D90" w14:textId="4CF90F13" w:rsidR="00983102" w:rsidRPr="003229A8" w:rsidRDefault="00A65D9B" w:rsidP="00122680">
      <w:r w:rsidRPr="003229A8">
        <w:t>а) для САВЗ класса «А»:</w:t>
      </w:r>
    </w:p>
    <w:p w14:paraId="2B480E1A" w14:textId="6A685047" w:rsidR="009F3F56" w:rsidRPr="003229A8" w:rsidRDefault="009F3F56" w:rsidP="00122680">
      <w:r w:rsidRPr="003229A8">
        <w:t>- возможность отображения сигнала тревоги на автоматизированное рабочее место (АРМ) администратора безопасности, указывающего на обнаружение КВ на пользовательских автоматизированных рабочих местах;</w:t>
      </w:r>
    </w:p>
    <w:p w14:paraId="0A39DCAC" w14:textId="4E8010A1" w:rsidR="009F3F56" w:rsidRPr="003229A8" w:rsidRDefault="009F3F56" w:rsidP="00122680">
      <w:r w:rsidRPr="003229A8">
        <w:t xml:space="preserve">- возможность получения и установки обновлений БД ПКВ без применения средств </w:t>
      </w:r>
      <w:r w:rsidRPr="003229A8">
        <w:lastRenderedPageBreak/>
        <w:t>автоматизации и в автоматизированном режиме с сетевого ресурса;</w:t>
      </w:r>
    </w:p>
    <w:p w14:paraId="315BA92A" w14:textId="4CB3839F" w:rsidR="009F3F56" w:rsidRPr="003229A8" w:rsidRDefault="009F3F56" w:rsidP="00122680">
      <w:r w:rsidRPr="003229A8">
        <w:t>- возможность администраторам безопасности управлять режимом выполнения функций безопасности САВЗ (обработка зараженных объектов на АРМ и серверах вычислительной сети; выполнение автоматизированного запуска САВЗ на АРМ и серверах вычислительной сети с заданными условиями поиска компьютерных вирусов (КВ) и режимами реагирования по расписанию; выполнение удаленного администрирования процессов обнаружения КВ, обновления базы данных (БД) признаков компьютерных вирусов (ПКВ) и компонентов САВЗ);</w:t>
      </w:r>
    </w:p>
    <w:p w14:paraId="497C9291" w14:textId="17FF9B71" w:rsidR="009F3F56" w:rsidRPr="003229A8" w:rsidRDefault="009F3F56" w:rsidP="00122680">
      <w:r w:rsidRPr="003229A8">
        <w:t>- возможность уполномоченным пользователям (ролям) управлять параметрами настройки функций безопасности САВЗ;</w:t>
      </w:r>
    </w:p>
    <w:p w14:paraId="33A26435" w14:textId="2D318AED" w:rsidR="009F3F56" w:rsidRPr="003229A8" w:rsidRDefault="009F3F56" w:rsidP="00122680">
      <w:r w:rsidRPr="003229A8">
        <w:t>- поддержку определенных ролей для САВЗ и их ассоциации с конкретными администраторами безопасности;</w:t>
      </w:r>
    </w:p>
    <w:p w14:paraId="1350DF2B" w14:textId="7B9F1D42" w:rsidR="009F3F56" w:rsidRPr="003229A8" w:rsidRDefault="009F3F56" w:rsidP="00122680">
      <w:r w:rsidRPr="003229A8">
        <w:t>- возможность генерировать записи аудита для событий, потенциально подвергаемых аудиту;</w:t>
      </w:r>
    </w:p>
    <w:p w14:paraId="475B5F81" w14:textId="0088526F" w:rsidR="00A65D9B" w:rsidRPr="003229A8" w:rsidRDefault="009F3F56" w:rsidP="00122680">
      <w:r w:rsidRPr="003229A8">
        <w:t>- возможность читать информацию из записей аудита.</w:t>
      </w:r>
    </w:p>
    <w:p w14:paraId="07A9784D" w14:textId="20807C6A" w:rsidR="00F66AE4" w:rsidRPr="003229A8" w:rsidRDefault="00F66AE4" w:rsidP="00122680">
      <w:r w:rsidRPr="003229A8">
        <w:t>б) для САВЗ класса «Б»:</w:t>
      </w:r>
    </w:p>
    <w:p w14:paraId="24CACB91" w14:textId="11E929BD" w:rsidR="00F66AE4" w:rsidRPr="003229A8" w:rsidRDefault="00F66AE4" w:rsidP="00122680">
      <w:r w:rsidRPr="003229A8">
        <w:t>- возможность выполнения проверок с целью обнаружения зараженных КВ объектов;</w:t>
      </w:r>
    </w:p>
    <w:p w14:paraId="0FE9BDF8" w14:textId="3310CBB1" w:rsidR="00F66AE4" w:rsidRPr="003229A8" w:rsidRDefault="00F66AE4" w:rsidP="00122680">
      <w:r w:rsidRPr="003229A8">
        <w:t>- возможность выполнения проверок с целью обнаружения зараженных КВ объектов в режиме реального времени в файлах, полученных по каналам передачи данных;</w:t>
      </w:r>
    </w:p>
    <w:p w14:paraId="59B2A2BC" w14:textId="7C6EAB2F" w:rsidR="00F66AE4" w:rsidRPr="003229A8" w:rsidRDefault="00F66AE4" w:rsidP="00122680">
      <w:r w:rsidRPr="003229A8">
        <w:t>- возможность выполнения проверок с целью обнаружения зараженных КВ объектов по команде; в режиме динамического обнаружения в процессе выполнения операций доступа к объектам; путем запуска с необходимыми параметрами функционирования своего кода внешней программой;</w:t>
      </w:r>
    </w:p>
    <w:p w14:paraId="413EDC45" w14:textId="6821AC28" w:rsidR="00F66AE4" w:rsidRPr="003229A8" w:rsidRDefault="00F66AE4" w:rsidP="00122680">
      <w:r w:rsidRPr="003229A8">
        <w:t>- возможность выполнения проверок с целью обнаружения зараженных КВ объектов сигнатурными методами;</w:t>
      </w:r>
    </w:p>
    <w:p w14:paraId="28C53600" w14:textId="2AFDF3BE" w:rsidR="00F66AE4" w:rsidRPr="003229A8" w:rsidRDefault="00F66AE4" w:rsidP="00122680">
      <w:r w:rsidRPr="003229A8">
        <w:t>- возможность удаления (если удаление технически возможно) кода КВ из зараженных объектов;</w:t>
      </w:r>
    </w:p>
    <w:p w14:paraId="3AAF7CB4" w14:textId="5FF353A0" w:rsidR="00F66AE4" w:rsidRPr="003229A8" w:rsidRDefault="00F66AE4" w:rsidP="00122680">
      <w:r w:rsidRPr="003229A8">
        <w:t>- возможность получения и установки обновлений БД ПКВ без применения средств автоматизации;</w:t>
      </w:r>
    </w:p>
    <w:p w14:paraId="0767954B" w14:textId="2E8FEF80" w:rsidR="00F66AE4" w:rsidRPr="003229A8" w:rsidRDefault="00F66AE4" w:rsidP="00122680">
      <w:r w:rsidRPr="003229A8">
        <w:t>- возможность генерирования записей аудита для событий, подвергаемых аудиту;</w:t>
      </w:r>
    </w:p>
    <w:p w14:paraId="2BD7030A" w14:textId="56F89197" w:rsidR="00F66AE4" w:rsidRPr="003229A8" w:rsidRDefault="00F66AE4" w:rsidP="00122680">
      <w:r w:rsidRPr="003229A8">
        <w:t>- возможность чтения информации из записей аудита;</w:t>
      </w:r>
    </w:p>
    <w:p w14:paraId="71E4F98E" w14:textId="721474FD" w:rsidR="00F66AE4" w:rsidRPr="003229A8" w:rsidRDefault="00F66AE4" w:rsidP="00122680">
      <w:r w:rsidRPr="003229A8">
        <w:t>- возможность уполномоченным пользователям (ролям) управлять режимом выполнения функций безопасности САВЗ;</w:t>
      </w:r>
    </w:p>
    <w:p w14:paraId="4B89315B" w14:textId="67DCAF85" w:rsidR="00F66AE4" w:rsidRPr="003229A8" w:rsidRDefault="00F66AE4" w:rsidP="00122680">
      <w:r w:rsidRPr="003229A8">
        <w:t>- возможность уполномоченным пользователям (ролям) управлять параметрами настройки функций безопасности САВЗ;</w:t>
      </w:r>
    </w:p>
    <w:p w14:paraId="0D96668E" w14:textId="33FBB8EE" w:rsidR="009F3F56" w:rsidRPr="003229A8" w:rsidRDefault="00F66AE4" w:rsidP="00122680">
      <w:r w:rsidRPr="003229A8">
        <w:lastRenderedPageBreak/>
        <w:t>- поддержку определенных ролей для САВЗ и их ассоциации с конкретными администраторами безопасности и администраторами серверов.</w:t>
      </w:r>
    </w:p>
    <w:p w14:paraId="2CF6F522" w14:textId="6BDDD3AB" w:rsidR="00F66AE4" w:rsidRPr="003229A8" w:rsidRDefault="00F66AE4" w:rsidP="00122680">
      <w:r w:rsidRPr="003229A8">
        <w:t>в) для САВЗ класса «В»:</w:t>
      </w:r>
    </w:p>
    <w:p w14:paraId="46370213" w14:textId="5A2D30E8" w:rsidR="00F66AE4" w:rsidRPr="003229A8" w:rsidRDefault="00F66AE4" w:rsidP="00122680">
      <w:r w:rsidRPr="003229A8">
        <w:t>- возможность выполнения проверок с целью обнаружения зараженных КВ объектов в файловых областях носителей информации;</w:t>
      </w:r>
    </w:p>
    <w:p w14:paraId="00B41E09" w14:textId="2C5D22B4" w:rsidR="00F66AE4" w:rsidRPr="003229A8" w:rsidRDefault="00F66AE4" w:rsidP="00122680">
      <w:r w:rsidRPr="003229A8">
        <w:t>- возможность выполнения проверок с целью обнаружения зараженных КВ объектов по команде;</w:t>
      </w:r>
    </w:p>
    <w:p w14:paraId="6D69C8E5" w14:textId="7ACAE8CA" w:rsidR="00F66AE4" w:rsidRPr="003229A8" w:rsidRDefault="00F66AE4" w:rsidP="00122680">
      <w:r w:rsidRPr="003229A8">
        <w:t>- возможность выполнения проверок с целью обнаружения зараженных КВ объектов сигнатурными методами;</w:t>
      </w:r>
    </w:p>
    <w:p w14:paraId="38C7E7D2" w14:textId="13A3F430" w:rsidR="00F66AE4" w:rsidRPr="003229A8" w:rsidRDefault="00F66AE4" w:rsidP="00122680">
      <w:r w:rsidRPr="003229A8">
        <w:t>- возможность получения и установки обновлений БД ПКВ без применения средств автоматизации;</w:t>
      </w:r>
    </w:p>
    <w:p w14:paraId="122A48EA" w14:textId="07C84EFF" w:rsidR="00F66AE4" w:rsidRPr="003229A8" w:rsidRDefault="00F66AE4" w:rsidP="00122680">
      <w:r w:rsidRPr="003229A8">
        <w:t>- возможность генерирования записей аудита для событий, подвергаемых аудиту;</w:t>
      </w:r>
    </w:p>
    <w:p w14:paraId="7B3BE79C" w14:textId="3B528845" w:rsidR="00F66AE4" w:rsidRPr="003229A8" w:rsidRDefault="00F66AE4" w:rsidP="00122680">
      <w:r w:rsidRPr="003229A8">
        <w:t>- возможность чтения информации из записей аудита;</w:t>
      </w:r>
    </w:p>
    <w:p w14:paraId="44314B20" w14:textId="5A5BD735" w:rsidR="00F66AE4" w:rsidRPr="003229A8" w:rsidRDefault="00F66AE4" w:rsidP="00122680">
      <w:r w:rsidRPr="003229A8">
        <w:t>- возможность ассоциации событий аудита с идентификаторами субъектов;</w:t>
      </w:r>
    </w:p>
    <w:p w14:paraId="321BE36B" w14:textId="320F8773" w:rsidR="00F66AE4" w:rsidRPr="003229A8" w:rsidRDefault="00F66AE4" w:rsidP="00122680">
      <w:r w:rsidRPr="003229A8">
        <w:t>- ограничение доступа к чтению записей аудита;</w:t>
      </w:r>
    </w:p>
    <w:p w14:paraId="72F03CB6" w14:textId="699084A1" w:rsidR="00F66AE4" w:rsidRPr="003229A8" w:rsidRDefault="00F66AE4" w:rsidP="00122680">
      <w:r w:rsidRPr="003229A8">
        <w:t>- поиск, сортировку, упорядочение данных аудита;</w:t>
      </w:r>
    </w:p>
    <w:p w14:paraId="0555FED8" w14:textId="5A80F24D" w:rsidR="00F66AE4" w:rsidRPr="003229A8" w:rsidRDefault="00F66AE4" w:rsidP="00122680">
      <w:r w:rsidRPr="003229A8">
        <w:t>- возможность уполномоченным пользователям (ролям) управлять</w:t>
      </w:r>
    </w:p>
    <w:p w14:paraId="4F1E4729" w14:textId="621D90AC" w:rsidR="00F66AE4" w:rsidRPr="003229A8" w:rsidRDefault="00F66AE4" w:rsidP="00122680">
      <w:r w:rsidRPr="003229A8">
        <w:t>- режимом выполнения функций безопасности САВЗ;</w:t>
      </w:r>
    </w:p>
    <w:p w14:paraId="579CCD8E" w14:textId="0286B963" w:rsidR="00F66AE4" w:rsidRPr="003229A8" w:rsidRDefault="00F66AE4" w:rsidP="00122680">
      <w:r w:rsidRPr="003229A8">
        <w:t>- возможность уполномоченным пользователям (ролям) управлять</w:t>
      </w:r>
    </w:p>
    <w:p w14:paraId="35869C60" w14:textId="0201FB8D" w:rsidR="00F66AE4" w:rsidRPr="003229A8" w:rsidRDefault="00F66AE4" w:rsidP="00122680">
      <w:r w:rsidRPr="003229A8">
        <w:t>- параметрами настройки функций безопасности САВЗ;</w:t>
      </w:r>
    </w:p>
    <w:p w14:paraId="33DD7E31" w14:textId="3C4CA430" w:rsidR="00F66AE4" w:rsidRPr="003229A8" w:rsidRDefault="00F66AE4" w:rsidP="00122680">
      <w:r w:rsidRPr="003229A8">
        <w:t>- поддержку определенных ролей для САВЗ и их ассоциации с конкретными администраторами безопасности и пользователями ИС.</w:t>
      </w:r>
    </w:p>
    <w:p w14:paraId="37D01000" w14:textId="62FAB329" w:rsidR="00983102" w:rsidRPr="005952BA" w:rsidRDefault="00983102" w:rsidP="00D64920">
      <w:pPr>
        <w:pStyle w:val="31"/>
        <w:jc w:val="both"/>
      </w:pPr>
      <w:bookmarkStart w:id="96" w:name="_Toc158124984"/>
      <w:bookmarkStart w:id="97" w:name="_Toc338671174"/>
      <w:bookmarkStart w:id="98" w:name="_Toc338673380"/>
      <w:bookmarkStart w:id="99" w:name="_Toc338673478"/>
      <w:bookmarkStart w:id="100" w:name="_Toc338673702"/>
      <w:bookmarkStart w:id="101" w:name="_Toc263698686"/>
      <w:r w:rsidRPr="005952BA">
        <w:t>4.</w:t>
      </w:r>
      <w:r w:rsidR="00BF061B" w:rsidRPr="005952BA">
        <w:t>4</w:t>
      </w:r>
      <w:r w:rsidRPr="005952BA">
        <w:t>.</w:t>
      </w:r>
      <w:r w:rsidR="005952BA" w:rsidRPr="005952BA">
        <w:t>3</w:t>
      </w:r>
      <w:r w:rsidRPr="005952BA">
        <w:t xml:space="preserve"> Требования к средствам межсетевого экранирования</w:t>
      </w:r>
      <w:bookmarkEnd w:id="96"/>
    </w:p>
    <w:p w14:paraId="71DDBDD8" w14:textId="64DA301C" w:rsidR="00E940B7" w:rsidRPr="005952BA" w:rsidRDefault="00E940B7" w:rsidP="00191138">
      <w:pPr>
        <w:rPr>
          <w:lang w:bidi="ar-SA"/>
        </w:rPr>
      </w:pPr>
      <w:r w:rsidRPr="005952BA">
        <w:rPr>
          <w:lang w:bidi="ar-SA"/>
        </w:rPr>
        <w:t>Межсетевой экран (МЭ) представляет собой программный или программно-техническое средство, реализующее функции контроля и фильтрации в соответствии с заданными правилами проходящих через него информационных потоков и используемое в целях обеспечения защиты (</w:t>
      </w:r>
      <w:proofErr w:type="spellStart"/>
      <w:r w:rsidRPr="005952BA">
        <w:rPr>
          <w:lang w:bidi="ar-SA"/>
        </w:rPr>
        <w:t>некриптографическими</w:t>
      </w:r>
      <w:proofErr w:type="spellEnd"/>
      <w:r w:rsidRPr="005952BA">
        <w:rPr>
          <w:lang w:bidi="ar-SA"/>
        </w:rPr>
        <w:t xml:space="preserve"> методами) информации ограниченного доступа.</w:t>
      </w:r>
    </w:p>
    <w:p w14:paraId="67984F98" w14:textId="2B024BDD" w:rsidR="00823719" w:rsidRPr="005952BA" w:rsidRDefault="00E940B7" w:rsidP="00191138">
      <w:pPr>
        <w:rPr>
          <w:lang w:bidi="ar-SA"/>
        </w:rPr>
      </w:pPr>
      <w:r w:rsidRPr="005952BA">
        <w:t xml:space="preserve">В </w:t>
      </w:r>
      <w:proofErr w:type="spellStart"/>
      <w:r w:rsidRPr="005952BA">
        <w:t>ИСПДн</w:t>
      </w:r>
      <w:proofErr w:type="spellEnd"/>
      <w:r w:rsidRPr="005952BA">
        <w:t xml:space="preserve"> </w:t>
      </w:r>
      <w:r w:rsidR="00FA4872" w:rsidRPr="005952BA">
        <w:rPr>
          <w:lang w:bidi="ar-SA"/>
        </w:rPr>
        <w:t>«</w:t>
      </w:r>
      <w:r w:rsidR="00485751">
        <w:rPr>
          <w:lang w:bidi="ar-SA"/>
        </w:rPr>
        <w:t>ВЛАДЕЛЕЦ ИСПДН</w:t>
      </w:r>
      <w:r w:rsidR="00FA4872" w:rsidRPr="005952BA">
        <w:rPr>
          <w:lang w:bidi="ar-SA"/>
        </w:rPr>
        <w:t>»</w:t>
      </w:r>
      <w:r w:rsidRPr="005952BA">
        <w:t xml:space="preserve"> могут использоваться средства межсетевого экранирования (МЭ) 6 класса защиты типа «А» и типа «В»</w:t>
      </w:r>
      <w:r w:rsidRPr="005952BA">
        <w:rPr>
          <w:lang w:bidi="ar-SA"/>
        </w:rPr>
        <w:t xml:space="preserve">. МЭ типа «А» – это МЭ, применяемый на физической границе (периметре) </w:t>
      </w:r>
      <w:proofErr w:type="spellStart"/>
      <w:r w:rsidRPr="005952BA">
        <w:rPr>
          <w:lang w:bidi="ar-SA"/>
        </w:rPr>
        <w:t>информационн</w:t>
      </w:r>
      <w:proofErr w:type="spellEnd"/>
    </w:p>
    <w:p w14:paraId="07D6349E" w14:textId="047DC26C" w:rsidR="00191138" w:rsidRPr="005952BA" w:rsidRDefault="00E940B7" w:rsidP="00191138">
      <w:pPr>
        <w:rPr>
          <w:lang w:bidi="ar-SA"/>
        </w:rPr>
      </w:pPr>
      <w:r w:rsidRPr="005952BA">
        <w:rPr>
          <w:lang w:bidi="ar-SA"/>
        </w:rPr>
        <w:t>ой системы или между физическими границами сегментов информационной системы.</w:t>
      </w:r>
      <w:r w:rsidR="00191138" w:rsidRPr="005952BA">
        <w:rPr>
          <w:lang w:bidi="ar-SA"/>
        </w:rPr>
        <w:t xml:space="preserve"> </w:t>
      </w:r>
      <w:r w:rsidRPr="005952BA">
        <w:rPr>
          <w:lang w:bidi="ar-SA"/>
        </w:rPr>
        <w:t>МЭ типа «В» – это МЭ, применяемый на узле (хосте) информационной системы.</w:t>
      </w:r>
    </w:p>
    <w:p w14:paraId="1F3DD1F9" w14:textId="62C3AD24" w:rsidR="00E940B7" w:rsidRPr="005952BA" w:rsidRDefault="00E940B7" w:rsidP="00191138">
      <w:pPr>
        <w:rPr>
          <w:lang w:bidi="ar-SA"/>
        </w:rPr>
      </w:pPr>
      <w:r w:rsidRPr="005952BA">
        <w:rPr>
          <w:lang w:bidi="ar-SA"/>
        </w:rPr>
        <w:t xml:space="preserve">МЭ типа «А» должен обеспечивать нейтрализацию следующих угроз безопасности </w:t>
      </w:r>
      <w:r w:rsidRPr="005952BA">
        <w:rPr>
          <w:lang w:bidi="ar-SA"/>
        </w:rPr>
        <w:lastRenderedPageBreak/>
        <w:t>информации:</w:t>
      </w:r>
    </w:p>
    <w:p w14:paraId="02C37114" w14:textId="6165F676" w:rsidR="00E940B7" w:rsidRPr="005952BA" w:rsidRDefault="00E940B7" w:rsidP="00191138">
      <w:pPr>
        <w:rPr>
          <w:lang w:bidi="ar-SA"/>
        </w:rPr>
      </w:pPr>
      <w:r w:rsidRPr="005952BA">
        <w:rPr>
          <w:lang w:bidi="ar-SA"/>
        </w:rPr>
        <w:t>- несанкционированный доступ к информации, содержащейся в информационной системе;</w:t>
      </w:r>
    </w:p>
    <w:p w14:paraId="080D1A81" w14:textId="3EBB0E06" w:rsidR="00E940B7" w:rsidRPr="005952BA" w:rsidRDefault="00191138" w:rsidP="00191138">
      <w:pPr>
        <w:rPr>
          <w:lang w:bidi="ar-SA"/>
        </w:rPr>
      </w:pPr>
      <w:r w:rsidRPr="005952BA">
        <w:rPr>
          <w:lang w:bidi="ar-SA"/>
        </w:rPr>
        <w:t xml:space="preserve">- </w:t>
      </w:r>
      <w:r w:rsidR="00E940B7" w:rsidRPr="005952BA">
        <w:rPr>
          <w:lang w:bidi="ar-SA"/>
        </w:rPr>
        <w:t>отказ в обслуживании информационной системы и (или) ее отдельных</w:t>
      </w:r>
      <w:r w:rsidRPr="005952BA">
        <w:rPr>
          <w:lang w:bidi="ar-SA"/>
        </w:rPr>
        <w:t xml:space="preserve"> </w:t>
      </w:r>
      <w:r w:rsidR="00E940B7" w:rsidRPr="005952BA">
        <w:rPr>
          <w:lang w:bidi="ar-SA"/>
        </w:rPr>
        <w:t>компонентов;</w:t>
      </w:r>
    </w:p>
    <w:p w14:paraId="21F8FDB8" w14:textId="6C3AF29A" w:rsidR="00E940B7" w:rsidRPr="005952BA" w:rsidRDefault="00191138" w:rsidP="00191138">
      <w:pPr>
        <w:rPr>
          <w:lang w:bidi="ar-SA"/>
        </w:rPr>
      </w:pPr>
      <w:r w:rsidRPr="005952BA">
        <w:rPr>
          <w:lang w:bidi="ar-SA"/>
        </w:rPr>
        <w:t xml:space="preserve">- </w:t>
      </w:r>
      <w:r w:rsidR="00E940B7" w:rsidRPr="005952BA">
        <w:rPr>
          <w:lang w:bidi="ar-SA"/>
        </w:rPr>
        <w:t>несанкционированная передача информации из информационной</w:t>
      </w:r>
      <w:r w:rsidRPr="005952BA">
        <w:rPr>
          <w:lang w:bidi="ar-SA"/>
        </w:rPr>
        <w:t xml:space="preserve"> </w:t>
      </w:r>
      <w:r w:rsidR="00E940B7" w:rsidRPr="005952BA">
        <w:rPr>
          <w:lang w:bidi="ar-SA"/>
        </w:rPr>
        <w:t>системы в информационно-телекоммуникационные сети или иные</w:t>
      </w:r>
      <w:r w:rsidRPr="005952BA">
        <w:rPr>
          <w:lang w:bidi="ar-SA"/>
        </w:rPr>
        <w:t xml:space="preserve"> </w:t>
      </w:r>
      <w:r w:rsidR="00E940B7" w:rsidRPr="005952BA">
        <w:rPr>
          <w:lang w:bidi="ar-SA"/>
        </w:rPr>
        <w:t>информационные системы;</w:t>
      </w:r>
    </w:p>
    <w:p w14:paraId="7036E6E1" w14:textId="7AC7B58C" w:rsidR="00E940B7" w:rsidRPr="005952BA" w:rsidRDefault="00191138" w:rsidP="00191138">
      <w:pPr>
        <w:rPr>
          <w:lang w:bidi="ar-SA"/>
        </w:rPr>
      </w:pPr>
      <w:r w:rsidRPr="005952BA">
        <w:rPr>
          <w:lang w:bidi="ar-SA"/>
        </w:rPr>
        <w:t xml:space="preserve">- </w:t>
      </w:r>
      <w:r w:rsidR="00E940B7" w:rsidRPr="005952BA">
        <w:rPr>
          <w:lang w:bidi="ar-SA"/>
        </w:rPr>
        <w:t>несанкционированное воздействие на МЭ, целью которого является</w:t>
      </w:r>
      <w:r w:rsidRPr="005952BA">
        <w:rPr>
          <w:lang w:bidi="ar-SA"/>
        </w:rPr>
        <w:t xml:space="preserve"> </w:t>
      </w:r>
      <w:r w:rsidR="00E940B7" w:rsidRPr="005952BA">
        <w:rPr>
          <w:lang w:bidi="ar-SA"/>
        </w:rPr>
        <w:t>нарушение его функционирования, включая преодоление или обход его</w:t>
      </w:r>
      <w:r w:rsidRPr="005952BA">
        <w:rPr>
          <w:lang w:bidi="ar-SA"/>
        </w:rPr>
        <w:t xml:space="preserve"> </w:t>
      </w:r>
      <w:r w:rsidR="00E940B7" w:rsidRPr="005952BA">
        <w:rPr>
          <w:lang w:bidi="ar-SA"/>
        </w:rPr>
        <w:t>функций безопасности;</w:t>
      </w:r>
    </w:p>
    <w:p w14:paraId="25CC10DA" w14:textId="074A5EBF" w:rsidR="00E940B7" w:rsidRPr="005952BA" w:rsidRDefault="00191138" w:rsidP="00191138">
      <w:pPr>
        <w:rPr>
          <w:lang w:bidi="ar-SA"/>
        </w:rPr>
      </w:pPr>
      <w:r w:rsidRPr="005952BA">
        <w:rPr>
          <w:lang w:bidi="ar-SA"/>
        </w:rPr>
        <w:t xml:space="preserve">- </w:t>
      </w:r>
      <w:r w:rsidR="00E940B7" w:rsidRPr="005952BA">
        <w:rPr>
          <w:lang w:bidi="ar-SA"/>
        </w:rPr>
        <w:t>несанкционированное получение сведений о сети информационной</w:t>
      </w:r>
      <w:r w:rsidRPr="005952BA">
        <w:rPr>
          <w:lang w:bidi="ar-SA"/>
        </w:rPr>
        <w:t xml:space="preserve"> </w:t>
      </w:r>
      <w:r w:rsidR="00E940B7" w:rsidRPr="005952BA">
        <w:rPr>
          <w:lang w:bidi="ar-SA"/>
        </w:rPr>
        <w:t>системы (автоматизированной системы управления), а также об ее узлах.</w:t>
      </w:r>
    </w:p>
    <w:p w14:paraId="3A634335" w14:textId="471A1356" w:rsidR="00191138" w:rsidRPr="005952BA" w:rsidRDefault="00191138" w:rsidP="00191138">
      <w:pPr>
        <w:rPr>
          <w:lang w:bidi="ar-SA"/>
        </w:rPr>
      </w:pPr>
      <w:r w:rsidRPr="005952BA">
        <w:rPr>
          <w:lang w:bidi="ar-SA"/>
        </w:rPr>
        <w:t>МЭ типа «В» должен обеспечивать нейтрализацию следующих угроз безопасности информации:</w:t>
      </w:r>
    </w:p>
    <w:p w14:paraId="05B670EB" w14:textId="6757B035" w:rsidR="00191138" w:rsidRPr="005952BA" w:rsidRDefault="00191138" w:rsidP="00191138">
      <w:pPr>
        <w:rPr>
          <w:lang w:bidi="ar-SA"/>
        </w:rPr>
      </w:pPr>
      <w:r w:rsidRPr="005952BA">
        <w:rPr>
          <w:lang w:bidi="ar-SA"/>
        </w:rPr>
        <w:t>- несанкционированный доступ к информации, содержащейся в информационной системе;</w:t>
      </w:r>
    </w:p>
    <w:p w14:paraId="54FA4B9B" w14:textId="6B8ADCA2" w:rsidR="00191138" w:rsidRPr="005952BA" w:rsidRDefault="00191138" w:rsidP="00191138">
      <w:pPr>
        <w:rPr>
          <w:lang w:bidi="ar-SA"/>
        </w:rPr>
      </w:pPr>
      <w:r w:rsidRPr="005952BA">
        <w:rPr>
          <w:lang w:bidi="ar-SA"/>
        </w:rPr>
        <w:t>- отказ в обслуживании информационной системы и (или) ее отдельных компонентов;</w:t>
      </w:r>
    </w:p>
    <w:p w14:paraId="7EA1D800" w14:textId="79F08CB9" w:rsidR="00191138" w:rsidRPr="005952BA" w:rsidRDefault="00191138" w:rsidP="00191138">
      <w:pPr>
        <w:rPr>
          <w:lang w:bidi="ar-SA"/>
        </w:rPr>
      </w:pPr>
      <w:r w:rsidRPr="005952BA">
        <w:rPr>
          <w:lang w:bidi="ar-SA"/>
        </w:rPr>
        <w:t>- несанкционированная передача информации из информационной системы в информационно-телекоммуникационные сети или иные информационные системы;</w:t>
      </w:r>
    </w:p>
    <w:p w14:paraId="26ADB2CE" w14:textId="4269F587" w:rsidR="00191138" w:rsidRPr="005952BA" w:rsidRDefault="00191138" w:rsidP="00191138">
      <w:pPr>
        <w:rPr>
          <w:lang w:bidi="ar-SA"/>
        </w:rPr>
      </w:pPr>
      <w:r w:rsidRPr="005952BA">
        <w:rPr>
          <w:lang w:bidi="ar-SA"/>
        </w:rPr>
        <w:t>- несанкционированное воздействие на МЭ, целью которого является нарушение его функционирования, включая преодоление или обход его функций безопасности.</w:t>
      </w:r>
    </w:p>
    <w:p w14:paraId="488CE761" w14:textId="155A88C3" w:rsidR="00E940B7" w:rsidRPr="005952BA" w:rsidRDefault="00E940B7" w:rsidP="00191138">
      <w:pPr>
        <w:rPr>
          <w:lang w:bidi="ar-SA"/>
        </w:rPr>
      </w:pPr>
      <w:r w:rsidRPr="005952BA">
        <w:rPr>
          <w:lang w:bidi="ar-SA"/>
        </w:rPr>
        <w:t xml:space="preserve">В МЭ </w:t>
      </w:r>
      <w:r w:rsidR="00191138" w:rsidRPr="005952BA">
        <w:rPr>
          <w:lang w:bidi="ar-SA"/>
        </w:rPr>
        <w:t xml:space="preserve">типа «А» </w:t>
      </w:r>
      <w:r w:rsidRPr="005952BA">
        <w:rPr>
          <w:lang w:bidi="ar-SA"/>
        </w:rPr>
        <w:t>должны быть реализованы следующие функции безопасности:</w:t>
      </w:r>
    </w:p>
    <w:p w14:paraId="60955F76" w14:textId="21645158" w:rsidR="00E940B7" w:rsidRPr="005952BA" w:rsidRDefault="00191138" w:rsidP="00191138">
      <w:pPr>
        <w:rPr>
          <w:lang w:bidi="ar-SA"/>
        </w:rPr>
      </w:pPr>
      <w:r w:rsidRPr="005952BA">
        <w:rPr>
          <w:lang w:bidi="ar-SA"/>
        </w:rPr>
        <w:t xml:space="preserve">- </w:t>
      </w:r>
      <w:r w:rsidR="00E940B7" w:rsidRPr="005952BA">
        <w:rPr>
          <w:lang w:bidi="ar-SA"/>
        </w:rPr>
        <w:t>контроль и фильтрация;</w:t>
      </w:r>
    </w:p>
    <w:p w14:paraId="5D7C08EF" w14:textId="0351C55F" w:rsidR="00E940B7" w:rsidRPr="005952BA" w:rsidRDefault="00191138" w:rsidP="00191138">
      <w:pPr>
        <w:rPr>
          <w:lang w:bidi="ar-SA"/>
        </w:rPr>
      </w:pPr>
      <w:r w:rsidRPr="005952BA">
        <w:rPr>
          <w:lang w:bidi="ar-SA"/>
        </w:rPr>
        <w:t xml:space="preserve">- </w:t>
      </w:r>
      <w:r w:rsidR="00E940B7" w:rsidRPr="005952BA">
        <w:rPr>
          <w:lang w:bidi="ar-SA"/>
        </w:rPr>
        <w:t>идентификация и аутентификация;</w:t>
      </w:r>
    </w:p>
    <w:p w14:paraId="7A6F9535" w14:textId="69A9C99B" w:rsidR="00E940B7" w:rsidRPr="005952BA" w:rsidRDefault="00191138" w:rsidP="00191138">
      <w:pPr>
        <w:rPr>
          <w:lang w:bidi="ar-SA"/>
        </w:rPr>
      </w:pPr>
      <w:r w:rsidRPr="005952BA">
        <w:rPr>
          <w:lang w:bidi="ar-SA"/>
        </w:rPr>
        <w:t xml:space="preserve">- </w:t>
      </w:r>
      <w:r w:rsidR="00E940B7" w:rsidRPr="005952BA">
        <w:rPr>
          <w:lang w:bidi="ar-SA"/>
        </w:rPr>
        <w:t>регистрация событий безопасности (аудит);</w:t>
      </w:r>
    </w:p>
    <w:p w14:paraId="25BC1109" w14:textId="1C9F6D07" w:rsidR="00E940B7" w:rsidRPr="005952BA" w:rsidRDefault="00191138" w:rsidP="00191138">
      <w:pPr>
        <w:rPr>
          <w:lang w:bidi="ar-SA"/>
        </w:rPr>
      </w:pPr>
      <w:r w:rsidRPr="005952BA">
        <w:rPr>
          <w:lang w:bidi="ar-SA"/>
        </w:rPr>
        <w:t xml:space="preserve">- </w:t>
      </w:r>
      <w:r w:rsidR="00E940B7" w:rsidRPr="005952BA">
        <w:rPr>
          <w:lang w:bidi="ar-SA"/>
        </w:rPr>
        <w:t>обеспечение бесперебойного функционирования и восстановление;</w:t>
      </w:r>
    </w:p>
    <w:p w14:paraId="60FE2ACA" w14:textId="77777777" w:rsidR="00191138" w:rsidRPr="005952BA" w:rsidRDefault="00191138" w:rsidP="00191138">
      <w:pPr>
        <w:rPr>
          <w:lang w:bidi="ar-SA"/>
        </w:rPr>
      </w:pPr>
      <w:r w:rsidRPr="005952BA">
        <w:rPr>
          <w:lang w:bidi="ar-SA"/>
        </w:rPr>
        <w:t xml:space="preserve">- </w:t>
      </w:r>
      <w:r w:rsidR="00E940B7" w:rsidRPr="005952BA">
        <w:rPr>
          <w:lang w:bidi="ar-SA"/>
        </w:rPr>
        <w:t>управление (администрирование).</w:t>
      </w:r>
    </w:p>
    <w:p w14:paraId="2C652603" w14:textId="6121992D" w:rsidR="00191138" w:rsidRPr="005952BA" w:rsidRDefault="00191138" w:rsidP="00191138">
      <w:pPr>
        <w:rPr>
          <w:lang w:bidi="ar-SA"/>
        </w:rPr>
      </w:pPr>
      <w:r w:rsidRPr="005952BA">
        <w:rPr>
          <w:lang w:bidi="ar-SA"/>
        </w:rPr>
        <w:t>В МЭ типа «В» должны быть реализованы следующие функции безопасности:</w:t>
      </w:r>
    </w:p>
    <w:p w14:paraId="03FED9C9" w14:textId="5DBC1A38" w:rsidR="00191138" w:rsidRPr="005952BA" w:rsidRDefault="00191138" w:rsidP="00191138">
      <w:pPr>
        <w:rPr>
          <w:lang w:bidi="ar-SA"/>
        </w:rPr>
      </w:pPr>
      <w:r w:rsidRPr="005952BA">
        <w:rPr>
          <w:lang w:bidi="ar-SA"/>
        </w:rPr>
        <w:t>- контроль и фильтрация;</w:t>
      </w:r>
    </w:p>
    <w:p w14:paraId="62F59A9B" w14:textId="784EDC52" w:rsidR="00191138" w:rsidRPr="005952BA" w:rsidRDefault="00191138" w:rsidP="00191138">
      <w:pPr>
        <w:rPr>
          <w:lang w:bidi="ar-SA"/>
        </w:rPr>
      </w:pPr>
      <w:r w:rsidRPr="005952BA">
        <w:rPr>
          <w:lang w:bidi="ar-SA"/>
        </w:rPr>
        <w:t>- регистрация событий безопасности (аудит);</w:t>
      </w:r>
    </w:p>
    <w:p w14:paraId="03391B0F" w14:textId="02CC2E46" w:rsidR="00191138" w:rsidRPr="005952BA" w:rsidRDefault="00191138" w:rsidP="00191138">
      <w:pPr>
        <w:rPr>
          <w:lang w:bidi="ar-SA"/>
        </w:rPr>
      </w:pPr>
      <w:r w:rsidRPr="005952BA">
        <w:rPr>
          <w:lang w:bidi="ar-SA"/>
        </w:rPr>
        <w:t>- обеспечение бесперебойного функционирования и восстановление;</w:t>
      </w:r>
    </w:p>
    <w:p w14:paraId="40CFAD65" w14:textId="25DCC5A3" w:rsidR="00191138" w:rsidRPr="005952BA" w:rsidRDefault="00191138" w:rsidP="00191138">
      <w:pPr>
        <w:rPr>
          <w:lang w:bidi="ar-SA"/>
        </w:rPr>
      </w:pPr>
      <w:r w:rsidRPr="005952BA">
        <w:rPr>
          <w:lang w:bidi="ar-SA"/>
        </w:rPr>
        <w:t>- тестирование и контроль целостности;</w:t>
      </w:r>
    </w:p>
    <w:p w14:paraId="7A3BD634" w14:textId="32D463CB" w:rsidR="00191138" w:rsidRPr="005952BA" w:rsidRDefault="00191138" w:rsidP="00191138">
      <w:pPr>
        <w:rPr>
          <w:lang w:bidi="ar-SA"/>
        </w:rPr>
      </w:pPr>
      <w:r w:rsidRPr="005952BA">
        <w:rPr>
          <w:lang w:bidi="ar-SA"/>
        </w:rPr>
        <w:t>- управление (администрирование).</w:t>
      </w:r>
    </w:p>
    <w:p w14:paraId="7C8DD45C" w14:textId="3107DA9D" w:rsidR="00191138" w:rsidRPr="005952BA" w:rsidRDefault="00191138" w:rsidP="00191138">
      <w:pPr>
        <w:rPr>
          <w:lang w:bidi="ar-SA"/>
        </w:rPr>
      </w:pPr>
      <w:r w:rsidRPr="005952BA">
        <w:rPr>
          <w:lang w:bidi="ar-SA"/>
        </w:rPr>
        <w:t xml:space="preserve">В МЭ типа «А» и типа «В» не должно содержаться программ, не выполняющих (не задействованных в реализации) функций безопасности или не предназначенных для </w:t>
      </w:r>
      <w:r w:rsidRPr="005952BA">
        <w:rPr>
          <w:lang w:bidi="ar-SA"/>
        </w:rPr>
        <w:lastRenderedPageBreak/>
        <w:t>обеспечения функционирования МЭ (сторонних программ).</w:t>
      </w:r>
    </w:p>
    <w:p w14:paraId="40AEDDFE" w14:textId="04B21EBB" w:rsidR="00983102" w:rsidRPr="005952BA" w:rsidRDefault="00983102" w:rsidP="00D64920">
      <w:pPr>
        <w:pStyle w:val="31"/>
        <w:jc w:val="both"/>
      </w:pPr>
      <w:bookmarkStart w:id="102" w:name="_Toc158124986"/>
      <w:r w:rsidRPr="005952BA">
        <w:t>4.</w:t>
      </w:r>
      <w:r w:rsidR="00BF061B" w:rsidRPr="005952BA">
        <w:t>4</w:t>
      </w:r>
      <w:r w:rsidRPr="005952BA">
        <w:t>.</w:t>
      </w:r>
      <w:r w:rsidR="005952BA" w:rsidRPr="005952BA">
        <w:t>4</w:t>
      </w:r>
      <w:r w:rsidRPr="005952BA">
        <w:t xml:space="preserve"> Требования к средствам анализа защищенности</w:t>
      </w:r>
      <w:bookmarkEnd w:id="102"/>
    </w:p>
    <w:p w14:paraId="0F87360A" w14:textId="34094E9D" w:rsidR="00983102" w:rsidRPr="005952BA" w:rsidRDefault="00983102" w:rsidP="00F80222">
      <w:r w:rsidRPr="005952BA">
        <w:t xml:space="preserve">Используемые в </w:t>
      </w:r>
      <w:proofErr w:type="spellStart"/>
      <w:r w:rsidRPr="005952BA">
        <w:t>ИСПДн</w:t>
      </w:r>
      <w:proofErr w:type="spellEnd"/>
      <w:r w:rsidRPr="005952BA">
        <w:t xml:space="preserve"> </w:t>
      </w:r>
      <w:r w:rsidR="00FA4872" w:rsidRPr="005952BA">
        <w:rPr>
          <w:lang w:bidi="ar-SA"/>
        </w:rPr>
        <w:t>«</w:t>
      </w:r>
      <w:r w:rsidR="00485751">
        <w:rPr>
          <w:lang w:bidi="ar-SA"/>
        </w:rPr>
        <w:t>ВЛАДЕЛЕЦ ИСПДН</w:t>
      </w:r>
      <w:r w:rsidR="00FA4872" w:rsidRPr="005952BA">
        <w:rPr>
          <w:lang w:bidi="ar-SA"/>
        </w:rPr>
        <w:t>»</w:t>
      </w:r>
      <w:r w:rsidRPr="005952BA">
        <w:t xml:space="preserve"> средства анализа защищенности (сканеры безопасности) должны иметь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 а также иметь возможность  формирования отчетов по результатам выявления (поиска) уязвимостей.</w:t>
      </w:r>
    </w:p>
    <w:p w14:paraId="59CD0597" w14:textId="28B855F7" w:rsidR="00983102" w:rsidRPr="00097FD9" w:rsidRDefault="00983102" w:rsidP="00E525D1">
      <w:pPr>
        <w:pStyle w:val="23"/>
      </w:pPr>
      <w:bookmarkStart w:id="103" w:name="_Toc158124987"/>
      <w:r w:rsidRPr="00097FD9">
        <w:t>4.</w:t>
      </w:r>
      <w:r w:rsidR="00BF061B" w:rsidRPr="00097FD9">
        <w:t>5</w:t>
      </w:r>
      <w:r w:rsidRPr="00097FD9">
        <w:t xml:space="preserve"> Требования к поставляемым средствам защиты информации</w:t>
      </w:r>
      <w:bookmarkEnd w:id="103"/>
    </w:p>
    <w:p w14:paraId="295C6459" w14:textId="77777777" w:rsidR="00983102" w:rsidRPr="00097FD9" w:rsidRDefault="00983102" w:rsidP="00D60234">
      <w:r w:rsidRPr="00097FD9">
        <w:t>Поставляемые средства защиты информации должны быть ранее не эксплуатируемыми (новыми).</w:t>
      </w:r>
    </w:p>
    <w:p w14:paraId="588272C9" w14:textId="77777777" w:rsidR="00983102" w:rsidRPr="00097FD9" w:rsidRDefault="00983102" w:rsidP="00D60234">
      <w:r w:rsidRPr="00097FD9">
        <w:t>Поставляемые средства защиты информации должны реализовывать функции по обеспечению безопасности персональных данных в соответствии с требованиями действующего законодательства и настоящего Частного технического задания.</w:t>
      </w:r>
    </w:p>
    <w:p w14:paraId="1F7A7BAA" w14:textId="77777777" w:rsidR="00983102" w:rsidRPr="00097FD9" w:rsidRDefault="00983102" w:rsidP="00D60234">
      <w:r w:rsidRPr="00097FD9">
        <w:t>При поставке средств защиты информации должны соблюдаться все авторские и смежные с ними права разработчика.</w:t>
      </w:r>
    </w:p>
    <w:p w14:paraId="38E6D8CA" w14:textId="4A24BA10" w:rsidR="00983102" w:rsidRPr="00097FD9" w:rsidRDefault="00983102" w:rsidP="00D60234">
      <w:r w:rsidRPr="00097FD9">
        <w:t xml:space="preserve">Поставляемые средства защиты информации должны быть совместимы с программными и программно-аппаратными средствами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Pr="00097FD9">
        <w:t>.</w:t>
      </w:r>
    </w:p>
    <w:p w14:paraId="1FCCBD04" w14:textId="66878FEB" w:rsidR="00983102" w:rsidRPr="00097FD9" w:rsidRDefault="00983102" w:rsidP="00E525D1">
      <w:pPr>
        <w:pStyle w:val="23"/>
      </w:pPr>
      <w:bookmarkStart w:id="104" w:name="_Toc158124988"/>
      <w:r w:rsidRPr="00097FD9">
        <w:t>4.</w:t>
      </w:r>
      <w:r w:rsidR="00BF061B" w:rsidRPr="00097FD9">
        <w:t>6</w:t>
      </w:r>
      <w:r w:rsidRPr="00097FD9">
        <w:t xml:space="preserve"> Требования по стандартизации и унификации</w:t>
      </w:r>
      <w:bookmarkEnd w:id="104"/>
    </w:p>
    <w:p w14:paraId="0C7BFF73" w14:textId="4E45B8ED" w:rsidR="00983102" w:rsidRPr="00097FD9" w:rsidRDefault="00983102" w:rsidP="00D60234">
      <w:proofErr w:type="spellStart"/>
      <w:r w:rsidRPr="00097FD9">
        <w:t>СЗПДн</w:t>
      </w:r>
      <w:proofErr w:type="spellEnd"/>
      <w:r w:rsidRPr="00097FD9">
        <w:t xml:space="preserve">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00C7541F" w:rsidRPr="00097FD9">
        <w:rPr>
          <w:lang w:bidi="ar-SA"/>
        </w:rPr>
        <w:t xml:space="preserve"> </w:t>
      </w:r>
      <w:r w:rsidRPr="00097FD9">
        <w:t>должна строиться на основе ограниченного числа видов, типов и конфигураций программных, аппаратных средств и технологий защиты.</w:t>
      </w:r>
    </w:p>
    <w:p w14:paraId="0C038CB6" w14:textId="5D4E9F11" w:rsidR="00983102" w:rsidRPr="00097FD9" w:rsidRDefault="00983102" w:rsidP="00D60234">
      <w:proofErr w:type="spellStart"/>
      <w:r w:rsidRPr="00097FD9">
        <w:t>СЗПДн</w:t>
      </w:r>
      <w:proofErr w:type="spellEnd"/>
      <w:r w:rsidRPr="00097FD9">
        <w:t xml:space="preserve">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00C7541F" w:rsidRPr="00097FD9">
        <w:rPr>
          <w:lang w:bidi="ar-SA"/>
        </w:rPr>
        <w:t xml:space="preserve"> </w:t>
      </w:r>
      <w:r w:rsidRPr="00097FD9">
        <w:t>должна строиться на базе серийно выпускаемых средств защиты информации.</w:t>
      </w:r>
    </w:p>
    <w:p w14:paraId="7F39E2DA" w14:textId="580B4789" w:rsidR="00983102" w:rsidRPr="00097FD9" w:rsidRDefault="00983102" w:rsidP="00D60234">
      <w:r w:rsidRPr="00097FD9">
        <w:rPr>
          <w:rFonts w:eastAsia="Times New Roman"/>
          <w:kern w:val="0"/>
          <w:lang w:eastAsia="ru-RU" w:bidi="ar-SA"/>
        </w:rPr>
        <w:t xml:space="preserve">При выборе средств защиты информации для </w:t>
      </w:r>
      <w:proofErr w:type="spellStart"/>
      <w:r w:rsidRPr="00097FD9">
        <w:t>СЗПДн</w:t>
      </w:r>
      <w:proofErr w:type="spellEnd"/>
      <w:r w:rsidRPr="00097FD9">
        <w:t xml:space="preserve">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00C7541F" w:rsidRPr="00097FD9">
        <w:rPr>
          <w:lang w:bidi="ar-SA"/>
        </w:rPr>
        <w:t xml:space="preserve"> </w:t>
      </w:r>
      <w:r w:rsidRPr="00097FD9">
        <w:rPr>
          <w:rFonts w:eastAsia="Times New Roman"/>
          <w:kern w:val="0"/>
          <w:lang w:eastAsia="ru-RU" w:bidi="ar-SA"/>
        </w:rPr>
        <w:t xml:space="preserve">преимущество должны иметь средства защиты информации, имеющие сертификаты (свидетельства) совместимости со средствами защиты информации, также применяемыми в </w:t>
      </w:r>
      <w:proofErr w:type="spellStart"/>
      <w:r w:rsidRPr="00097FD9">
        <w:t>СЗПДн</w:t>
      </w:r>
      <w:proofErr w:type="spellEnd"/>
      <w:r w:rsidRPr="00097FD9">
        <w:t xml:space="preserve">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Pr="00097FD9">
        <w:t>.</w:t>
      </w:r>
    </w:p>
    <w:p w14:paraId="0005AFF2" w14:textId="6549CF52" w:rsidR="00983102" w:rsidRPr="00097FD9" w:rsidRDefault="00983102" w:rsidP="00E525D1">
      <w:pPr>
        <w:pStyle w:val="23"/>
      </w:pPr>
      <w:bookmarkStart w:id="105" w:name="_Toc158124989"/>
      <w:r w:rsidRPr="00097FD9">
        <w:lastRenderedPageBreak/>
        <w:t>4.</w:t>
      </w:r>
      <w:r w:rsidR="00BF061B" w:rsidRPr="00097FD9">
        <w:t>7</w:t>
      </w:r>
      <w:r w:rsidRPr="00097FD9">
        <w:t xml:space="preserve"> Требования к надежности</w:t>
      </w:r>
      <w:bookmarkEnd w:id="105"/>
    </w:p>
    <w:p w14:paraId="753B7B54" w14:textId="58F8A272" w:rsidR="00983102" w:rsidRPr="00097FD9" w:rsidRDefault="00983102" w:rsidP="00D60234">
      <w:pPr>
        <w:rPr>
          <w:lang w:eastAsia="ru-RU" w:bidi="ar-SA"/>
        </w:rPr>
      </w:pPr>
      <w:r w:rsidRPr="00097FD9">
        <w:rPr>
          <w:lang w:eastAsia="ru-RU" w:bidi="ar-SA"/>
        </w:rPr>
        <w:t xml:space="preserve">При выборе средств защиты информации для </w:t>
      </w:r>
      <w:proofErr w:type="spellStart"/>
      <w:r w:rsidRPr="00097FD9">
        <w:t>СЗПДн</w:t>
      </w:r>
      <w:proofErr w:type="spellEnd"/>
      <w:r w:rsidRPr="00097FD9">
        <w:t xml:space="preserve">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00C7541F" w:rsidRPr="00097FD9">
        <w:rPr>
          <w:lang w:bidi="ar-SA"/>
        </w:rPr>
        <w:t xml:space="preserve"> </w:t>
      </w:r>
      <w:r w:rsidRPr="00097FD9">
        <w:rPr>
          <w:lang w:eastAsia="ru-RU" w:bidi="ar-SA"/>
        </w:rPr>
        <w:t>преимущество должны иметь средства защиты информации</w:t>
      </w:r>
      <w:r w:rsidR="00FC0529">
        <w:rPr>
          <w:lang w:eastAsia="ru-RU" w:bidi="ar-SA"/>
        </w:rPr>
        <w:t>,</w:t>
      </w:r>
      <w:r w:rsidRPr="00097FD9">
        <w:rPr>
          <w:lang w:eastAsia="ru-RU" w:bidi="ar-SA"/>
        </w:rPr>
        <w:t xml:space="preserve"> прошедшие функциональное тестирование, оценку качества и/или надежности, независимыми от производителей исследовательскими и испытательными организациями.</w:t>
      </w:r>
    </w:p>
    <w:p w14:paraId="05F72A00" w14:textId="2FDCCD4E" w:rsidR="00983102" w:rsidRPr="00097FD9" w:rsidRDefault="00983102" w:rsidP="00D60234">
      <w:pPr>
        <w:rPr>
          <w:lang w:eastAsia="ru-RU" w:bidi="ar-SA"/>
        </w:rPr>
      </w:pPr>
      <w:r w:rsidRPr="00097FD9">
        <w:rPr>
          <w:lang w:eastAsia="ru-RU" w:bidi="ar-SA"/>
        </w:rPr>
        <w:t xml:space="preserve">Период восстановления средств защиты информации в составе </w:t>
      </w:r>
      <w:proofErr w:type="spellStart"/>
      <w:r w:rsidRPr="00097FD9">
        <w:t>СЗПДн</w:t>
      </w:r>
      <w:proofErr w:type="spellEnd"/>
      <w:r w:rsidRPr="00097FD9">
        <w:t xml:space="preserve">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Pr="00097FD9">
        <w:t xml:space="preserve"> </w:t>
      </w:r>
      <w:r w:rsidRPr="00097FD9">
        <w:rPr>
          <w:lang w:eastAsia="ru-RU" w:bidi="ar-SA"/>
        </w:rPr>
        <w:t xml:space="preserve">после сбоев не должен превышать установленного периода восстановления комплекса средств автоматизации в </w:t>
      </w:r>
      <w:proofErr w:type="spellStart"/>
      <w:r w:rsidRPr="00097FD9">
        <w:rPr>
          <w:lang w:eastAsia="ru-RU" w:bidi="ar-SA"/>
        </w:rPr>
        <w:t>ИСПДн</w:t>
      </w:r>
      <w:proofErr w:type="spellEnd"/>
      <w:r w:rsidRPr="00097FD9">
        <w:rPr>
          <w:lang w:eastAsia="ru-RU" w:bidi="ar-SA"/>
        </w:rPr>
        <w:t xml:space="preserve">. </w:t>
      </w:r>
    </w:p>
    <w:p w14:paraId="7612F33A" w14:textId="1D83DCD2" w:rsidR="00983102" w:rsidRPr="00097FD9" w:rsidRDefault="00983102" w:rsidP="00D60234">
      <w:r w:rsidRPr="00097FD9">
        <w:rPr>
          <w:lang w:eastAsia="ru-RU" w:bidi="ar-SA"/>
        </w:rPr>
        <w:t xml:space="preserve">Время и порядок восстановления </w:t>
      </w:r>
      <w:proofErr w:type="spellStart"/>
      <w:r w:rsidRPr="00097FD9">
        <w:rPr>
          <w:lang w:eastAsia="ru-RU" w:bidi="ar-SA"/>
        </w:rPr>
        <w:t>СЗПДн</w:t>
      </w:r>
      <w:proofErr w:type="spellEnd"/>
      <w:r w:rsidRPr="00097FD9">
        <w:rPr>
          <w:lang w:eastAsia="ru-RU" w:bidi="ar-SA"/>
        </w:rPr>
        <w:t xml:space="preserve"> в случаях сбоев в целом согласовываются с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00C7541F" w:rsidRPr="00097FD9">
        <w:rPr>
          <w:lang w:bidi="ar-SA"/>
        </w:rPr>
        <w:t xml:space="preserve"> </w:t>
      </w:r>
      <w:r w:rsidRPr="00097FD9">
        <w:rPr>
          <w:lang w:eastAsia="ru-RU" w:bidi="ar-SA"/>
        </w:rPr>
        <w:t>на стадии технического проектирования.</w:t>
      </w:r>
    </w:p>
    <w:p w14:paraId="25B7F2F2" w14:textId="267E164C" w:rsidR="00983102" w:rsidRPr="00097FD9" w:rsidRDefault="00983102" w:rsidP="00E525D1">
      <w:pPr>
        <w:pStyle w:val="23"/>
      </w:pPr>
      <w:bookmarkStart w:id="106" w:name="_Toc158124990"/>
      <w:r w:rsidRPr="00097FD9">
        <w:t>4.</w:t>
      </w:r>
      <w:r w:rsidR="00BF061B" w:rsidRPr="00097FD9">
        <w:t>8</w:t>
      </w:r>
      <w:r w:rsidRPr="00097FD9">
        <w:t xml:space="preserve"> Требования к численности и квалификации персонала</w:t>
      </w:r>
      <w:bookmarkEnd w:id="97"/>
      <w:bookmarkEnd w:id="98"/>
      <w:bookmarkEnd w:id="99"/>
      <w:bookmarkEnd w:id="100"/>
      <w:bookmarkEnd w:id="106"/>
    </w:p>
    <w:p w14:paraId="1CEFF0E7" w14:textId="366E1F21" w:rsidR="00983102" w:rsidRPr="00097FD9" w:rsidRDefault="00983102" w:rsidP="00D60234">
      <w:r w:rsidRPr="00097FD9">
        <w:t xml:space="preserve">Численность и качественный состав персонала </w:t>
      </w:r>
      <w:proofErr w:type="spellStart"/>
      <w:r w:rsidRPr="00097FD9">
        <w:t>СЗПДн</w:t>
      </w:r>
      <w:proofErr w:type="spellEnd"/>
      <w:r w:rsidRPr="00097FD9">
        <w:t xml:space="preserve"> должны быть определены на этапе технического проектирования, исходя из состава внедряемых средств защиты информации, комплекса организационно-технических мероприятий, а также существующей организационно-штатной структуры и квалификационных нормативов, применяемых в </w:t>
      </w:r>
      <w:proofErr w:type="spellStart"/>
      <w:r w:rsidRPr="00097FD9">
        <w:t>ИСПДн</w:t>
      </w:r>
      <w:proofErr w:type="spellEnd"/>
      <w:r w:rsidRPr="00097FD9">
        <w:t xml:space="preserve"> </w:t>
      </w:r>
      <w:r w:rsidR="00FA4872" w:rsidRPr="00097FD9">
        <w:rPr>
          <w:lang w:bidi="ar-SA"/>
        </w:rPr>
        <w:t>«</w:t>
      </w:r>
      <w:r w:rsidR="00485751">
        <w:t>ВЛАДЕЛЕЦ ИСПДН</w:t>
      </w:r>
      <w:r w:rsidR="00FA4872" w:rsidRPr="00097FD9">
        <w:rPr>
          <w:lang w:bidi="ar-SA"/>
        </w:rPr>
        <w:t>»</w:t>
      </w:r>
      <w:r w:rsidRPr="00097FD9">
        <w:t>.</w:t>
      </w:r>
    </w:p>
    <w:p w14:paraId="3BF9903B" w14:textId="77777777" w:rsidR="00983102" w:rsidRPr="00097FD9" w:rsidRDefault="00983102" w:rsidP="00D60234">
      <w:r w:rsidRPr="00097FD9">
        <w:t xml:space="preserve">В составе персонала требуется выделение следующих лиц, обеспечивающих эксплуатацию </w:t>
      </w:r>
      <w:proofErr w:type="spellStart"/>
      <w:r w:rsidRPr="00097FD9">
        <w:t>СЗПДн</w:t>
      </w:r>
      <w:proofErr w:type="spellEnd"/>
      <w:r w:rsidRPr="00097FD9">
        <w:t xml:space="preserve"> в составе </w:t>
      </w:r>
      <w:proofErr w:type="spellStart"/>
      <w:r w:rsidRPr="00097FD9">
        <w:t>ИСПДн</w:t>
      </w:r>
      <w:proofErr w:type="spellEnd"/>
      <w:r w:rsidRPr="00097FD9">
        <w:t>:</w:t>
      </w:r>
    </w:p>
    <w:p w14:paraId="701EF7C1" w14:textId="77777777" w:rsidR="00983102" w:rsidRPr="00097FD9" w:rsidRDefault="00983102" w:rsidP="00D60234">
      <w:r w:rsidRPr="00097FD9">
        <w:t xml:space="preserve">- Ответственный за обеспечение безопасности </w:t>
      </w:r>
      <w:proofErr w:type="spellStart"/>
      <w:r w:rsidRPr="00097FD9">
        <w:t>ПДн</w:t>
      </w:r>
      <w:proofErr w:type="spellEnd"/>
      <w:r w:rsidRPr="00097FD9">
        <w:t>.</w:t>
      </w:r>
    </w:p>
    <w:p w14:paraId="6F139C86" w14:textId="77777777" w:rsidR="00983102" w:rsidRPr="00097FD9" w:rsidRDefault="00983102" w:rsidP="00D60234">
      <w:r w:rsidRPr="00097FD9">
        <w:t>- Администратор информационной безопасности.</w:t>
      </w:r>
    </w:p>
    <w:p w14:paraId="5E68B2CB" w14:textId="3E163896" w:rsidR="00983102" w:rsidRPr="00097FD9" w:rsidRDefault="00983102" w:rsidP="00D60234">
      <w:r w:rsidRPr="00097FD9">
        <w:t xml:space="preserve">Для обеспечения защиты </w:t>
      </w:r>
      <w:proofErr w:type="spellStart"/>
      <w:r w:rsidRPr="00097FD9">
        <w:t>ПДн</w:t>
      </w:r>
      <w:proofErr w:type="spellEnd"/>
      <w:r w:rsidRPr="00097FD9">
        <w:t xml:space="preserve">, содержащихся в </w:t>
      </w:r>
      <w:proofErr w:type="spellStart"/>
      <w:r w:rsidRPr="00097FD9">
        <w:t>ИСПДн</w:t>
      </w:r>
      <w:proofErr w:type="spellEnd"/>
      <w:r w:rsidRPr="00097FD9">
        <w:t xml:space="preserve"> </w:t>
      </w:r>
      <w:r w:rsidR="00FA4872" w:rsidRPr="00097FD9">
        <w:rPr>
          <w:lang w:bidi="ar-SA"/>
        </w:rPr>
        <w:t>«</w:t>
      </w:r>
      <w:r w:rsidR="00485751">
        <w:t>ВЛАДЕЛЕЦ ИСПДН</w:t>
      </w:r>
      <w:r w:rsidR="00FA4872" w:rsidRPr="00097FD9">
        <w:rPr>
          <w:lang w:bidi="ar-SA"/>
        </w:rPr>
        <w:t>»</w:t>
      </w:r>
      <w:r w:rsidRPr="00097FD9">
        <w:t xml:space="preserve">, Заказчиком назначается должностное лицо (сотрудник), ответственное за обеспечение безопасности </w:t>
      </w:r>
      <w:proofErr w:type="spellStart"/>
      <w:r w:rsidRPr="00097FD9">
        <w:t>ПДн</w:t>
      </w:r>
      <w:proofErr w:type="spellEnd"/>
      <w:r w:rsidRPr="00097FD9">
        <w:t>.</w:t>
      </w:r>
    </w:p>
    <w:p w14:paraId="71A00829" w14:textId="23735317" w:rsidR="00983102" w:rsidRPr="00097FD9" w:rsidRDefault="00983102" w:rsidP="00D60234">
      <w:r w:rsidRPr="00097FD9">
        <w:t xml:space="preserve">Для эксплуатации </w:t>
      </w:r>
      <w:proofErr w:type="spellStart"/>
      <w:r w:rsidRPr="00097FD9">
        <w:t>СЗПДн</w:t>
      </w:r>
      <w:proofErr w:type="spellEnd"/>
      <w:r w:rsidRPr="00097FD9">
        <w:t xml:space="preserve"> в составе </w:t>
      </w:r>
      <w:proofErr w:type="spellStart"/>
      <w:r w:rsidRPr="00097FD9">
        <w:t>ИСПДн</w:t>
      </w:r>
      <w:proofErr w:type="spellEnd"/>
      <w:r w:rsidRPr="00097FD9">
        <w:t xml:space="preserve"> </w:t>
      </w:r>
      <w:r w:rsidR="00FA4872" w:rsidRPr="00097FD9">
        <w:rPr>
          <w:lang w:bidi="ar-SA"/>
        </w:rPr>
        <w:t>«</w:t>
      </w:r>
      <w:r w:rsidR="00485751">
        <w:t>ВЛАДЕЛЕЦ ИСПДН</w:t>
      </w:r>
      <w:r w:rsidR="00FA4872" w:rsidRPr="00097FD9">
        <w:rPr>
          <w:lang w:bidi="ar-SA"/>
        </w:rPr>
        <w:t>»</w:t>
      </w:r>
      <w:r w:rsidR="00C7541F" w:rsidRPr="00097FD9">
        <w:rPr>
          <w:lang w:bidi="ar-SA"/>
        </w:rPr>
        <w:t xml:space="preserve"> </w:t>
      </w:r>
      <w:r w:rsidRPr="00097FD9">
        <w:t xml:space="preserve">Заказчиком назначается администратор информационной безопасности, который должен обладать достаточными знаниями в области системного администрирования сертифицированных средств защиты информации. </w:t>
      </w:r>
    </w:p>
    <w:p w14:paraId="2365F4BF" w14:textId="3CCE53E1" w:rsidR="00983102" w:rsidRPr="00097FD9" w:rsidRDefault="00983102" w:rsidP="00D60234">
      <w:r w:rsidRPr="00097FD9">
        <w:t xml:space="preserve">Структура и функции персонала, обслуживающего и эксплуатирующего программно-аппаратные средства </w:t>
      </w:r>
      <w:proofErr w:type="spellStart"/>
      <w:r w:rsidRPr="00097FD9">
        <w:t>СЗПДн</w:t>
      </w:r>
      <w:proofErr w:type="spellEnd"/>
      <w:r w:rsidRPr="00097FD9">
        <w:t xml:space="preserve"> </w:t>
      </w:r>
      <w:proofErr w:type="spellStart"/>
      <w:r w:rsidRPr="00097FD9">
        <w:t>ИСПДн</w:t>
      </w:r>
      <w:proofErr w:type="spellEnd"/>
      <w:r w:rsidRPr="00097FD9">
        <w:t xml:space="preserve"> </w:t>
      </w:r>
      <w:r w:rsidR="00FA4872" w:rsidRPr="00097FD9">
        <w:rPr>
          <w:lang w:bidi="ar-SA"/>
        </w:rPr>
        <w:t>«</w:t>
      </w:r>
      <w:r w:rsidR="00485751">
        <w:t>ВЛАДЕЛЕЦ ИСПДН</w:t>
      </w:r>
      <w:r w:rsidR="00FA4872" w:rsidRPr="00097FD9">
        <w:rPr>
          <w:lang w:bidi="ar-SA"/>
        </w:rPr>
        <w:t>»</w:t>
      </w:r>
      <w:r w:rsidRPr="00097FD9">
        <w:t xml:space="preserve"> должны быть закреплены во внутренних положениях и в должностных инструкциях.</w:t>
      </w:r>
    </w:p>
    <w:p w14:paraId="196B13F0" w14:textId="2B8AF675" w:rsidR="00983102" w:rsidRPr="00097FD9" w:rsidRDefault="00983102" w:rsidP="00D60234">
      <w:r w:rsidRPr="00097FD9">
        <w:t xml:space="preserve">Персонал </w:t>
      </w:r>
      <w:proofErr w:type="spellStart"/>
      <w:r w:rsidRPr="00097FD9">
        <w:t>ИСПДн</w:t>
      </w:r>
      <w:proofErr w:type="spellEnd"/>
      <w:r w:rsidRPr="00097FD9">
        <w:t xml:space="preserve"> </w:t>
      </w:r>
      <w:r w:rsidR="00FA4872" w:rsidRPr="00097FD9">
        <w:rPr>
          <w:lang w:bidi="ar-SA"/>
        </w:rPr>
        <w:t>«</w:t>
      </w:r>
      <w:r w:rsidR="00485751">
        <w:t>ВЛАДЕЛЕЦ ИСПДН</w:t>
      </w:r>
      <w:r w:rsidR="00FA4872" w:rsidRPr="00097FD9">
        <w:rPr>
          <w:lang w:bidi="ar-SA"/>
        </w:rPr>
        <w:t>»</w:t>
      </w:r>
      <w:r w:rsidRPr="00097FD9">
        <w:t xml:space="preserve"> должен осуществлять обслуживание и эксплуатацию </w:t>
      </w:r>
      <w:proofErr w:type="spellStart"/>
      <w:r w:rsidRPr="00097FD9">
        <w:t>ИСПДн</w:t>
      </w:r>
      <w:proofErr w:type="spellEnd"/>
      <w:r w:rsidRPr="00097FD9">
        <w:t xml:space="preserve"> </w:t>
      </w:r>
      <w:r w:rsidR="00FA4872" w:rsidRPr="00097FD9">
        <w:rPr>
          <w:lang w:bidi="ar-SA"/>
        </w:rPr>
        <w:t>«</w:t>
      </w:r>
      <w:r w:rsidR="00485751">
        <w:t>ВЛАДЕЛЕЦ ИСПДН</w:t>
      </w:r>
      <w:r w:rsidR="00FA4872" w:rsidRPr="00097FD9">
        <w:rPr>
          <w:lang w:bidi="ar-SA"/>
        </w:rPr>
        <w:t>»</w:t>
      </w:r>
      <w:r w:rsidRPr="00097FD9">
        <w:t xml:space="preserve"> по рабочим дням в рабочее время с возможностью выхода в нерабочее время для проведения сервисного обслуживания или восстановления работоспособности </w:t>
      </w:r>
      <w:proofErr w:type="spellStart"/>
      <w:r w:rsidRPr="00097FD9">
        <w:t>ИСПДн</w:t>
      </w:r>
      <w:proofErr w:type="spellEnd"/>
      <w:r w:rsidRPr="00097FD9">
        <w:t xml:space="preserve"> в целом и </w:t>
      </w:r>
      <w:proofErr w:type="spellStart"/>
      <w:r w:rsidRPr="00097FD9">
        <w:t>СЗПДн</w:t>
      </w:r>
      <w:proofErr w:type="spellEnd"/>
      <w:r w:rsidRPr="00097FD9">
        <w:t xml:space="preserve"> в ее составе.</w:t>
      </w:r>
    </w:p>
    <w:p w14:paraId="65AD06F8" w14:textId="425D5D4C" w:rsidR="00983102" w:rsidRPr="006E25C7" w:rsidRDefault="00983102" w:rsidP="00E525D1">
      <w:pPr>
        <w:pStyle w:val="23"/>
        <w:rPr>
          <w:color w:val="ED0000"/>
        </w:rPr>
      </w:pPr>
      <w:bookmarkStart w:id="107" w:name="_Toc158124991"/>
      <w:bookmarkStart w:id="108" w:name="_Toc338671176"/>
      <w:bookmarkStart w:id="109" w:name="_Toc338673382"/>
      <w:bookmarkStart w:id="110" w:name="_Toc338673480"/>
      <w:bookmarkStart w:id="111" w:name="_Toc338673704"/>
      <w:bookmarkStart w:id="112" w:name="_Toc263698687"/>
      <w:bookmarkEnd w:id="101"/>
      <w:r w:rsidRPr="00097FD9">
        <w:lastRenderedPageBreak/>
        <w:t>4.</w:t>
      </w:r>
      <w:r w:rsidR="00BF061B" w:rsidRPr="00097FD9">
        <w:t>9</w:t>
      </w:r>
      <w:r w:rsidRPr="00097FD9">
        <w:t xml:space="preserve"> Функции заказчика по обеспечению защиты информации в информационной системе</w:t>
      </w:r>
      <w:bookmarkEnd w:id="107"/>
    </w:p>
    <w:p w14:paraId="39F14497" w14:textId="44723ACD" w:rsidR="00983102" w:rsidRPr="00097FD9" w:rsidRDefault="00983102" w:rsidP="00D60234">
      <w:r w:rsidRPr="00097FD9">
        <w:t xml:space="preserve">Для обеспечения защиты информации, обрабатываемой в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00C7541F" w:rsidRPr="00097FD9">
        <w:rPr>
          <w:lang w:bidi="ar-SA"/>
        </w:rPr>
        <w:t xml:space="preserve"> </w:t>
      </w:r>
      <w:r w:rsidRPr="00097FD9">
        <w:t>Заказчик должен обеспечивать требования, установленные нормативно-методическими и законодательными актами Российской Федерации в сфере защиты информации и требованиями настоящего Частного технического задания, в том числе обеспечить:</w:t>
      </w:r>
    </w:p>
    <w:p w14:paraId="77E12F4A" w14:textId="77777777" w:rsidR="00983102" w:rsidRPr="00097FD9" w:rsidRDefault="00983102" w:rsidP="00D60234">
      <w:r w:rsidRPr="00097FD9">
        <w:t>- назначение подразделения или должностного лица (работника), ответственных за защиту информации;</w:t>
      </w:r>
    </w:p>
    <w:p w14:paraId="14E0334E" w14:textId="77777777" w:rsidR="00983102" w:rsidRPr="00097FD9" w:rsidRDefault="00983102" w:rsidP="00D60234">
      <w:r w:rsidRPr="00097FD9">
        <w:t xml:space="preserve">- эксплуатацию </w:t>
      </w:r>
      <w:proofErr w:type="spellStart"/>
      <w:r w:rsidRPr="00097FD9">
        <w:t>ИСПДн</w:t>
      </w:r>
      <w:proofErr w:type="spellEnd"/>
      <w:r w:rsidRPr="00097FD9">
        <w:t xml:space="preserve"> и </w:t>
      </w:r>
      <w:proofErr w:type="spellStart"/>
      <w:r w:rsidRPr="00097FD9">
        <w:t>СЗПДн</w:t>
      </w:r>
      <w:proofErr w:type="spellEnd"/>
      <w:r w:rsidRPr="00097FD9">
        <w:t>, а также используемых технических и программных средств и средств защиты информации в соответствии с требованиями технической, проектной и эксплуатационной документацией;</w:t>
      </w:r>
    </w:p>
    <w:p w14:paraId="781CEFE7" w14:textId="77777777" w:rsidR="00983102" w:rsidRPr="00097FD9" w:rsidRDefault="00983102" w:rsidP="00D60234">
      <w:r w:rsidRPr="00097FD9">
        <w:t xml:space="preserve">- ограничение доступа в помещения с элементами </w:t>
      </w:r>
      <w:proofErr w:type="spellStart"/>
      <w:r w:rsidRPr="00097FD9">
        <w:t>ИСПДн</w:t>
      </w:r>
      <w:proofErr w:type="spellEnd"/>
      <w:r w:rsidRPr="00097FD9">
        <w:t>, а также техническим средствам и средствам защиты информации;</w:t>
      </w:r>
    </w:p>
    <w:p w14:paraId="092C7672" w14:textId="77777777" w:rsidR="00983102" w:rsidRPr="00097FD9" w:rsidRDefault="00983102" w:rsidP="00D60234">
      <w:r w:rsidRPr="00097FD9">
        <w:t xml:space="preserve">- ознакомление пользователей </w:t>
      </w:r>
      <w:proofErr w:type="spellStart"/>
      <w:r w:rsidRPr="00097FD9">
        <w:t>ИСПДн</w:t>
      </w:r>
      <w:proofErr w:type="spellEnd"/>
      <w:r w:rsidRPr="00097FD9">
        <w:t xml:space="preserve"> с требованиями организационно-распорядительных документов по защите информации, нормативно-методических и законодательных актов по защите информации под роспись;</w:t>
      </w:r>
    </w:p>
    <w:p w14:paraId="09C89AE8" w14:textId="77777777" w:rsidR="00983102" w:rsidRPr="00097FD9" w:rsidRDefault="00983102" w:rsidP="00D60234">
      <w:r w:rsidRPr="00097FD9">
        <w:t xml:space="preserve">- управление конфигурацией </w:t>
      </w:r>
      <w:proofErr w:type="spellStart"/>
      <w:r w:rsidRPr="00097FD9">
        <w:t>ИСПДн</w:t>
      </w:r>
      <w:proofErr w:type="spellEnd"/>
      <w:r w:rsidRPr="00097FD9">
        <w:t xml:space="preserve"> в ходе ее эксплуатации в соответствии с требованиями, установленными организационно-распорядительной, проектной и эксплуатационной документации и требованиями нормативно-правовых и законодательных актов в области защиты информации;</w:t>
      </w:r>
    </w:p>
    <w:p w14:paraId="6FEB5F31" w14:textId="77777777" w:rsidR="00983102" w:rsidRPr="00097FD9" w:rsidRDefault="00983102" w:rsidP="00D60234">
      <w:r w:rsidRPr="00097FD9">
        <w:t xml:space="preserve">- контроль (мониторинг) за обеспечением установленного уровня защищенности информации, содержащейся в </w:t>
      </w:r>
      <w:proofErr w:type="spellStart"/>
      <w:r w:rsidRPr="00097FD9">
        <w:t>ИСПДн</w:t>
      </w:r>
      <w:proofErr w:type="spellEnd"/>
      <w:r w:rsidRPr="00097FD9">
        <w:t>;</w:t>
      </w:r>
    </w:p>
    <w:p w14:paraId="33AFBB62" w14:textId="77777777" w:rsidR="00983102" w:rsidRPr="00097FD9" w:rsidRDefault="00983102" w:rsidP="00D60234">
      <w:r w:rsidRPr="00097FD9">
        <w:t xml:space="preserve">- в случае невозможности обслуживания </w:t>
      </w:r>
      <w:proofErr w:type="spellStart"/>
      <w:r w:rsidRPr="00097FD9">
        <w:t>СЗПДн</w:t>
      </w:r>
      <w:proofErr w:type="spellEnd"/>
      <w:r w:rsidRPr="00097FD9">
        <w:t xml:space="preserve"> в целом или отдельных ее элементов привлечение на договорной основе третьих лиц, имеющих соответствующие лицензии ФСТЭК России и (или) ФСБ России на оказание услуг в данной сфере деятельности;</w:t>
      </w:r>
    </w:p>
    <w:p w14:paraId="77B47DAF" w14:textId="77777777" w:rsidR="00983102" w:rsidRPr="00097FD9" w:rsidRDefault="00983102" w:rsidP="00D60234">
      <w:r w:rsidRPr="00097FD9">
        <w:t xml:space="preserve">- вывод </w:t>
      </w:r>
      <w:proofErr w:type="spellStart"/>
      <w:r w:rsidRPr="00097FD9">
        <w:t>ИСПДн</w:t>
      </w:r>
      <w:proofErr w:type="spellEnd"/>
      <w:r w:rsidRPr="00097FD9">
        <w:t xml:space="preserve"> из эксплуатации после принятия решения об окончании обработки информации в соответствии с требованиями действующего законодательства.</w:t>
      </w:r>
    </w:p>
    <w:p w14:paraId="48027EF1" w14:textId="7983A957" w:rsidR="00983102" w:rsidRPr="00097FD9" w:rsidRDefault="00983102" w:rsidP="00E525D1">
      <w:pPr>
        <w:pStyle w:val="23"/>
      </w:pPr>
      <w:bookmarkStart w:id="113" w:name="_Toc158124992"/>
      <w:r w:rsidRPr="00097FD9">
        <w:t>4.1</w:t>
      </w:r>
      <w:r w:rsidR="00BF061B" w:rsidRPr="00097FD9">
        <w:t>0</w:t>
      </w:r>
      <w:r w:rsidRPr="00097FD9">
        <w:t xml:space="preserve"> Требования к защите информации при информационном взаимодействии с иными информационно-телекоммуникационными сетями</w:t>
      </w:r>
      <w:bookmarkEnd w:id="113"/>
    </w:p>
    <w:p w14:paraId="22CCCC01" w14:textId="4CCC43B2" w:rsidR="00983102" w:rsidRPr="00097FD9" w:rsidRDefault="00983102" w:rsidP="00D60234">
      <w:r w:rsidRPr="00097FD9">
        <w:t xml:space="preserve">Взаимодействие </w:t>
      </w:r>
      <w:proofErr w:type="spellStart"/>
      <w:r w:rsidRPr="00097FD9">
        <w:t>ИСПДн</w:t>
      </w:r>
      <w:proofErr w:type="spellEnd"/>
      <w:r w:rsidRPr="00097FD9">
        <w:t xml:space="preserve"> </w:t>
      </w:r>
      <w:r w:rsidR="00FA4872" w:rsidRPr="00097FD9">
        <w:rPr>
          <w:lang w:bidi="ar-SA"/>
        </w:rPr>
        <w:t>«</w:t>
      </w:r>
      <w:r w:rsidR="00485751">
        <w:rPr>
          <w:lang w:bidi="ar-SA"/>
        </w:rPr>
        <w:t>ВЛАДЕЛЕЦ ИСПДН</w:t>
      </w:r>
      <w:r w:rsidR="00FA4872" w:rsidRPr="00097FD9">
        <w:rPr>
          <w:lang w:bidi="ar-SA"/>
        </w:rPr>
        <w:t>»</w:t>
      </w:r>
      <w:r w:rsidR="00C7541F" w:rsidRPr="00097FD9">
        <w:rPr>
          <w:lang w:bidi="ar-SA"/>
        </w:rPr>
        <w:t xml:space="preserve"> </w:t>
      </w:r>
      <w:r w:rsidRPr="00097FD9">
        <w:t xml:space="preserve">с иными информационно-телекоммуникационными сетями, в </w:t>
      </w:r>
      <w:proofErr w:type="spellStart"/>
      <w:r w:rsidRPr="00097FD9">
        <w:t>т.ч</w:t>
      </w:r>
      <w:proofErr w:type="spellEnd"/>
      <w:r w:rsidRPr="00097FD9">
        <w:t xml:space="preserve">. сетью Интернет, должно осуществляться с использованием средств межсетевого экранирования, средств обнаружения вторжений и антивирусной защиты, сертифицированных ФСТЭК России. </w:t>
      </w:r>
    </w:p>
    <w:p w14:paraId="11A6BD12" w14:textId="03D11050" w:rsidR="00983102" w:rsidRPr="00A20379" w:rsidRDefault="00983102" w:rsidP="00E525D1">
      <w:pPr>
        <w:pStyle w:val="23"/>
      </w:pPr>
      <w:bookmarkStart w:id="114" w:name="_Toc419275200"/>
      <w:bookmarkStart w:id="115" w:name="_Ref528391203"/>
      <w:bookmarkStart w:id="116" w:name="_Ref780691"/>
      <w:bookmarkStart w:id="117" w:name="_Ref780694"/>
      <w:bookmarkStart w:id="118" w:name="_Toc42673931"/>
      <w:bookmarkStart w:id="119" w:name="_Toc180401540"/>
      <w:bookmarkStart w:id="120" w:name="_Toc338671177"/>
      <w:bookmarkStart w:id="121" w:name="_Toc338673383"/>
      <w:bookmarkStart w:id="122" w:name="_Toc338673481"/>
      <w:bookmarkStart w:id="123" w:name="_Toc338673705"/>
      <w:bookmarkStart w:id="124" w:name="_Toc158124993"/>
      <w:bookmarkEnd w:id="108"/>
      <w:bookmarkEnd w:id="109"/>
      <w:bookmarkEnd w:id="110"/>
      <w:bookmarkEnd w:id="111"/>
      <w:r w:rsidRPr="00A20379">
        <w:lastRenderedPageBreak/>
        <w:t>4.1</w:t>
      </w:r>
      <w:r w:rsidR="00BF061B" w:rsidRPr="00A20379">
        <w:t>1</w:t>
      </w:r>
      <w:r w:rsidRPr="00A20379">
        <w:t xml:space="preserve"> Требования к эксплуатации</w:t>
      </w:r>
      <w:bookmarkEnd w:id="114"/>
      <w:bookmarkEnd w:id="115"/>
      <w:bookmarkEnd w:id="116"/>
      <w:bookmarkEnd w:id="117"/>
      <w:bookmarkEnd w:id="118"/>
      <w:r w:rsidRPr="00A20379">
        <w:t>, техническому обслуживанию, ремонту и хранению</w:t>
      </w:r>
      <w:bookmarkEnd w:id="119"/>
      <w:bookmarkEnd w:id="120"/>
      <w:bookmarkEnd w:id="121"/>
      <w:bookmarkEnd w:id="122"/>
      <w:bookmarkEnd w:id="123"/>
      <w:r w:rsidRPr="00A20379">
        <w:t xml:space="preserve"> компонентов </w:t>
      </w:r>
      <w:proofErr w:type="spellStart"/>
      <w:r w:rsidRPr="00A20379">
        <w:t>СЗПДн</w:t>
      </w:r>
      <w:bookmarkEnd w:id="124"/>
      <w:proofErr w:type="spellEnd"/>
    </w:p>
    <w:p w14:paraId="44B02618" w14:textId="6E6DE191" w:rsidR="00983102" w:rsidRPr="006E25C7" w:rsidRDefault="00983102" w:rsidP="00D60234">
      <w:pPr>
        <w:rPr>
          <w:color w:val="ED0000"/>
        </w:rPr>
      </w:pPr>
      <w:r w:rsidRPr="00A20379">
        <w:t xml:space="preserve">Физический доступ неуполномоченных лиц к компонентам </w:t>
      </w:r>
      <w:proofErr w:type="spellStart"/>
      <w:r w:rsidRPr="00A20379">
        <w:t>СЗПДн</w:t>
      </w:r>
      <w:proofErr w:type="spellEnd"/>
      <w:r w:rsidRPr="00A20379">
        <w:t xml:space="preserve">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00C7541F" w:rsidRPr="00A20379">
        <w:rPr>
          <w:lang w:bidi="ar-SA"/>
        </w:rPr>
        <w:t xml:space="preserve"> </w:t>
      </w:r>
      <w:r w:rsidRPr="00A20379">
        <w:t xml:space="preserve">должен быть </w:t>
      </w:r>
      <w:r w:rsidRPr="00FC0529">
        <w:t>запрещен</w:t>
      </w:r>
      <w:r w:rsidR="00A20379" w:rsidRPr="00FC0529">
        <w:t>.</w:t>
      </w:r>
    </w:p>
    <w:p w14:paraId="34B2364B" w14:textId="77777777" w:rsidR="00983102" w:rsidRPr="00A20379" w:rsidRDefault="00983102" w:rsidP="00D60234">
      <w:r w:rsidRPr="00A20379">
        <w:t>Электропитание должно осуществляться от сети переменного тока напряжением (220</w:t>
      </w:r>
      <w:r w:rsidRPr="00A20379">
        <w:sym w:font="Symbol" w:char="F0B1"/>
      </w:r>
      <w:r w:rsidRPr="00A20379">
        <w:t>20) В с частотой (50</w:t>
      </w:r>
      <w:r w:rsidRPr="00A20379">
        <w:sym w:font="Symbol" w:char="F0B1"/>
      </w:r>
      <w:r w:rsidRPr="00A20379">
        <w:t>1) Гц.</w:t>
      </w:r>
    </w:p>
    <w:p w14:paraId="33D9B157" w14:textId="77777777" w:rsidR="00983102" w:rsidRPr="00A20379" w:rsidRDefault="00983102" w:rsidP="00D60234">
      <w:r w:rsidRPr="00A20379">
        <w:t>Нормальными климатическими условиями эксплуатации системы являются:</w:t>
      </w:r>
    </w:p>
    <w:p w14:paraId="41752521" w14:textId="201A3D73" w:rsidR="00983102" w:rsidRPr="00A20379" w:rsidRDefault="00D60234" w:rsidP="00D60234">
      <w:r w:rsidRPr="00A20379">
        <w:t xml:space="preserve">- </w:t>
      </w:r>
      <w:r w:rsidR="00983102" w:rsidRPr="00A20379">
        <w:t xml:space="preserve">температура окружающего воздуха (20 </w:t>
      </w:r>
      <w:r w:rsidR="00983102" w:rsidRPr="00A20379">
        <w:sym w:font="Symbol" w:char="F0B1"/>
      </w:r>
      <w:r w:rsidR="00983102" w:rsidRPr="00A20379">
        <w:t xml:space="preserve">2) </w:t>
      </w:r>
      <w:r w:rsidR="00983102" w:rsidRPr="00A20379">
        <w:sym w:font="Symbol" w:char="F0B0"/>
      </w:r>
      <w:r w:rsidR="00983102" w:rsidRPr="00A20379">
        <w:t>С (не более 25</w:t>
      </w:r>
      <w:r w:rsidR="00983102" w:rsidRPr="00A20379">
        <w:sym w:font="Symbol" w:char="F0B0"/>
      </w:r>
      <w:r w:rsidR="00983102" w:rsidRPr="00A20379">
        <w:t>С);</w:t>
      </w:r>
    </w:p>
    <w:p w14:paraId="461E4A9D" w14:textId="7D83623D" w:rsidR="00983102" w:rsidRPr="00A20379" w:rsidRDefault="00D60234" w:rsidP="00D60234">
      <w:r w:rsidRPr="00A20379">
        <w:t xml:space="preserve">- </w:t>
      </w:r>
      <w:r w:rsidR="00983102" w:rsidRPr="00A20379">
        <w:t>относительная влажность окружающего воздуха 20-70% (не более 75% в холодный период, в теплый для 25</w:t>
      </w:r>
      <w:r w:rsidR="00983102" w:rsidRPr="00A20379">
        <w:sym w:font="Symbol" w:char="F0B0"/>
      </w:r>
      <w:r w:rsidR="00983102" w:rsidRPr="00A20379">
        <w:t>С – не более 65%, для 24</w:t>
      </w:r>
      <w:r w:rsidR="00983102" w:rsidRPr="00A20379">
        <w:sym w:font="Symbol" w:char="F0B0"/>
      </w:r>
      <w:r w:rsidR="00983102" w:rsidRPr="00A20379">
        <w:t>С и ниже – не более 70%);</w:t>
      </w:r>
    </w:p>
    <w:p w14:paraId="13214AE5" w14:textId="63D7B4C7" w:rsidR="00983102" w:rsidRPr="00A20379" w:rsidRDefault="00D60234" w:rsidP="00D60234">
      <w:r w:rsidRPr="00A20379">
        <w:t xml:space="preserve">- </w:t>
      </w:r>
      <w:r w:rsidR="00983102" w:rsidRPr="00A20379">
        <w:t>допустимый уровень шума не более 65 дБ (допустимый уровень вибрации не должен превышать по амплитуде 0,1 мм и по частоте 25 Гц).</w:t>
      </w:r>
    </w:p>
    <w:p w14:paraId="7F42EF35" w14:textId="77777777" w:rsidR="00983102" w:rsidRPr="00A20379" w:rsidRDefault="00983102" w:rsidP="00D60234">
      <w:bookmarkStart w:id="125" w:name="_Ref46207661"/>
      <w:r w:rsidRPr="00A20379">
        <w:t>Система должна сохранять работоспособность при воздействии следующих климатических факторов:</w:t>
      </w:r>
      <w:bookmarkEnd w:id="125"/>
    </w:p>
    <w:p w14:paraId="45DFB10D" w14:textId="3FA85688" w:rsidR="00983102" w:rsidRPr="00A20379" w:rsidRDefault="00D60234" w:rsidP="00D60234">
      <w:r w:rsidRPr="00A20379">
        <w:t xml:space="preserve">- </w:t>
      </w:r>
      <w:r w:rsidR="00983102" w:rsidRPr="00A20379">
        <w:t>температура окружающего воздуха от 10</w:t>
      </w:r>
      <w:r w:rsidR="00983102" w:rsidRPr="00A20379">
        <w:sym w:font="Symbol" w:char="F0B0"/>
      </w:r>
      <w:r w:rsidR="00983102" w:rsidRPr="00A20379">
        <w:t>С до 35</w:t>
      </w:r>
      <w:r w:rsidR="00983102" w:rsidRPr="00A20379">
        <w:sym w:font="Symbol" w:char="F0B0"/>
      </w:r>
      <w:r w:rsidR="00983102" w:rsidRPr="00A20379">
        <w:t>С;</w:t>
      </w:r>
    </w:p>
    <w:p w14:paraId="31980FAC" w14:textId="521591BD" w:rsidR="00983102" w:rsidRPr="00A20379" w:rsidRDefault="00D60234" w:rsidP="00D60234">
      <w:r w:rsidRPr="00A20379">
        <w:t xml:space="preserve">- </w:t>
      </w:r>
      <w:r w:rsidR="00983102" w:rsidRPr="00A20379">
        <w:t>относительная влажность воздуха от 40% до 80% при температуре 25</w:t>
      </w:r>
      <w:r w:rsidR="00983102" w:rsidRPr="00A20379">
        <w:sym w:font="Symbol" w:char="F0B0"/>
      </w:r>
      <w:r w:rsidR="00983102" w:rsidRPr="00A20379">
        <w:t>С.</w:t>
      </w:r>
    </w:p>
    <w:p w14:paraId="319E0C0E" w14:textId="4D442D18" w:rsidR="00983102" w:rsidRPr="00A20379" w:rsidRDefault="00983102" w:rsidP="00D60234">
      <w:r w:rsidRPr="00A20379">
        <w:t xml:space="preserve">Для всех средств защиты информации, входящих в состав </w:t>
      </w:r>
      <w:proofErr w:type="spellStart"/>
      <w:r w:rsidRPr="00A20379">
        <w:t>СЗПДн</w:t>
      </w:r>
      <w:proofErr w:type="spellEnd"/>
      <w:r w:rsidRPr="00A20379">
        <w:t xml:space="preserve"> </w:t>
      </w:r>
      <w:proofErr w:type="spellStart"/>
      <w:r w:rsidRPr="00A20379">
        <w:t>ИСПДн</w:t>
      </w:r>
      <w:proofErr w:type="spellEnd"/>
      <w:r w:rsidRPr="00A20379">
        <w:t xml:space="preserve"> </w:t>
      </w:r>
      <w:r w:rsidR="00FA4872" w:rsidRPr="00A20379">
        <w:rPr>
          <w:lang w:bidi="ar-SA"/>
        </w:rPr>
        <w:t>«</w:t>
      </w:r>
      <w:r w:rsidR="00485751">
        <w:rPr>
          <w:lang w:bidi="ar-SA"/>
        </w:rPr>
        <w:t>ВЛАДЕЛЕЦ ИСПДН</w:t>
      </w:r>
      <w:r w:rsidR="00FA4872" w:rsidRPr="00A20379">
        <w:rPr>
          <w:lang w:bidi="ar-SA"/>
        </w:rPr>
        <w:t>»</w:t>
      </w:r>
      <w:r w:rsidRPr="00A20379">
        <w:t>, рекомендуется обеспечить возможность официальной технической поддержки со стороны производителя.</w:t>
      </w:r>
    </w:p>
    <w:p w14:paraId="1741555F" w14:textId="77777777" w:rsidR="00983102" w:rsidRPr="00A20379" w:rsidRDefault="00983102" w:rsidP="00D60234">
      <w:r w:rsidRPr="00A20379">
        <w:t xml:space="preserve">Требования к эксплуатации, техническому обслуживанию, ремонту и хранению могут уточняться на этапе проектирования </w:t>
      </w:r>
      <w:proofErr w:type="spellStart"/>
      <w:r w:rsidRPr="00A20379">
        <w:t>СЗПДн</w:t>
      </w:r>
      <w:proofErr w:type="spellEnd"/>
      <w:r w:rsidRPr="00A20379">
        <w:t>.</w:t>
      </w:r>
    </w:p>
    <w:p w14:paraId="5EDB108D" w14:textId="64F86243" w:rsidR="00983102" w:rsidRPr="006E25C7" w:rsidRDefault="00983102" w:rsidP="00E525D1">
      <w:pPr>
        <w:pStyle w:val="23"/>
        <w:rPr>
          <w:color w:val="ED0000"/>
        </w:rPr>
      </w:pPr>
      <w:bookmarkStart w:id="126" w:name="_Toc158124994"/>
      <w:bookmarkStart w:id="127" w:name="_Toc263698697"/>
      <w:bookmarkStart w:id="128" w:name="_Toc338671199"/>
      <w:bookmarkStart w:id="129" w:name="_Toc338673394"/>
      <w:bookmarkStart w:id="130" w:name="_Toc338673492"/>
      <w:bookmarkStart w:id="131" w:name="_Toc338673716"/>
      <w:bookmarkEnd w:id="112"/>
      <w:r w:rsidRPr="00A20379">
        <w:t>4.1</w:t>
      </w:r>
      <w:r w:rsidR="00BF061B" w:rsidRPr="00A20379">
        <w:t>2</w:t>
      </w:r>
      <w:r w:rsidRPr="00A20379">
        <w:t xml:space="preserve"> Требования к организационному обеспечению</w:t>
      </w:r>
      <w:bookmarkEnd w:id="126"/>
    </w:p>
    <w:bookmarkEnd w:id="127"/>
    <w:bookmarkEnd w:id="128"/>
    <w:bookmarkEnd w:id="129"/>
    <w:bookmarkEnd w:id="130"/>
    <w:bookmarkEnd w:id="131"/>
    <w:p w14:paraId="1516DFAB" w14:textId="516BF333" w:rsidR="00983102" w:rsidRPr="00A20379" w:rsidRDefault="00983102" w:rsidP="00D60234">
      <w:r w:rsidRPr="00A20379">
        <w:t xml:space="preserve">Должна быть обеспечена физическая охрана объекта информатизации (технических средств и носителей информации), предусматривающая контроль доступа в помещения посторонних лиц, наличие надежных препятствий для несанкционированного проникновения в помещения с элементами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w:t>
      </w:r>
    </w:p>
    <w:p w14:paraId="298F72EC" w14:textId="6D4EEBF1" w:rsidR="00983102" w:rsidRPr="006E25C7" w:rsidRDefault="00983102" w:rsidP="00D60234">
      <w:pPr>
        <w:rPr>
          <w:color w:val="ED0000"/>
        </w:rPr>
      </w:pPr>
      <w:r w:rsidRPr="00A20379">
        <w:t xml:space="preserve">Организация доступа к ТС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 xml:space="preserve"> при проведении ремонтных работ, уборки помещений, визитах посетителей должна осуществляться только в сопровождении и под наблюдением ответственного лица.</w:t>
      </w:r>
    </w:p>
    <w:p w14:paraId="7F388C5D" w14:textId="77777777" w:rsidR="00983102" w:rsidRPr="00A20379" w:rsidRDefault="00983102" w:rsidP="00D60234">
      <w:pPr>
        <w:rPr>
          <w:rFonts w:eastAsia="Times New Roman"/>
          <w:lang w:eastAsia="ru-RU"/>
        </w:rPr>
      </w:pPr>
      <w:r w:rsidRPr="00A20379">
        <w:rPr>
          <w:rFonts w:eastAsia="Times New Roman"/>
          <w:lang w:eastAsia="ru-RU"/>
        </w:rPr>
        <w:t>В организации должен действовать регламент по обращению с парольной информацией, определяющий порядок создания, использования и вывода из обращения парольной информации, а также порядок действий персонала в случае компрометации пароля.</w:t>
      </w:r>
    </w:p>
    <w:p w14:paraId="376DDAAD" w14:textId="301E3CCC" w:rsidR="00983102" w:rsidRPr="00A20379" w:rsidRDefault="00983102" w:rsidP="00D60234">
      <w:r w:rsidRPr="00A20379">
        <w:lastRenderedPageBreak/>
        <w:t xml:space="preserve">Все помещения с элементами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 xml:space="preserve"> должны быть оборудованы системами пожарной сигнализации или иными средствами пожаротушения.</w:t>
      </w:r>
    </w:p>
    <w:p w14:paraId="0C6AE150" w14:textId="489D6590" w:rsidR="00983102" w:rsidRPr="00A20379" w:rsidRDefault="00983102" w:rsidP="00D60234">
      <w:r w:rsidRPr="00A20379">
        <w:t xml:space="preserve">Должны быть определены лица, ответственные за мероприятия по защите информации, за нормальное функционирование и контроль работы </w:t>
      </w:r>
      <w:proofErr w:type="spellStart"/>
      <w:r w:rsidRPr="00A20379">
        <w:t>СЗПДн</w:t>
      </w:r>
      <w:proofErr w:type="spellEnd"/>
      <w:r w:rsidRPr="00A20379">
        <w:t xml:space="preserve">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 xml:space="preserve">. </w:t>
      </w:r>
    </w:p>
    <w:p w14:paraId="7B5271F5" w14:textId="748FAC8A" w:rsidR="00983102" w:rsidRPr="006E25C7" w:rsidRDefault="00983102" w:rsidP="00D60234">
      <w:pPr>
        <w:rPr>
          <w:color w:val="ED0000"/>
        </w:rPr>
      </w:pPr>
      <w:r w:rsidRPr="00A20379">
        <w:t xml:space="preserve">Должны быть разработаны технологические инструкции по обеспечению информационной безопасности лицам, ответственным за обеспечение безопасности информации, ответственным за функционирование </w:t>
      </w:r>
      <w:proofErr w:type="spellStart"/>
      <w:r w:rsidRPr="00A20379">
        <w:t>СЗПДн</w:t>
      </w:r>
      <w:proofErr w:type="spellEnd"/>
      <w:r w:rsidRPr="00A20379">
        <w:t xml:space="preserve">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 xml:space="preserve">, а также лицам, допущенным непосредственно к работе в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w:t>
      </w:r>
      <w:r w:rsidRPr="006E25C7">
        <w:rPr>
          <w:color w:val="ED0000"/>
        </w:rPr>
        <w:t xml:space="preserve"> </w:t>
      </w:r>
    </w:p>
    <w:p w14:paraId="24EAB12D" w14:textId="5F086D07" w:rsidR="00983102" w:rsidRPr="006E25C7" w:rsidRDefault="00983102" w:rsidP="00D60234">
      <w:pPr>
        <w:rPr>
          <w:color w:val="ED0000"/>
        </w:rPr>
      </w:pPr>
      <w:r w:rsidRPr="00A20379">
        <w:t xml:space="preserve">Допуск к обработке информации в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 xml:space="preserve"> с определением полномочий пользователей должен осуществляться на основании Перечня лиц, доступ которым к защищаемой информации, в </w:t>
      </w:r>
      <w:proofErr w:type="spellStart"/>
      <w:r w:rsidRPr="00A20379">
        <w:t>т.ч</w:t>
      </w:r>
      <w:proofErr w:type="spellEnd"/>
      <w:r w:rsidRPr="00A20379">
        <w:t>. персональным данным, обрабатываемым в информационной системе персональных данных, необходим для выполнения служебных (трудовых) обязанностей и Матрицы доступа.</w:t>
      </w:r>
    </w:p>
    <w:p w14:paraId="5A9BD7D9" w14:textId="2A70AC9C" w:rsidR="00983102" w:rsidRPr="006E25C7" w:rsidRDefault="00983102" w:rsidP="00D60234">
      <w:pPr>
        <w:rPr>
          <w:color w:val="ED0000"/>
        </w:rPr>
      </w:pPr>
      <w:r w:rsidRPr="00A20379">
        <w:t xml:space="preserve">На период обработки защищаемой информации в помещениях, где размещаются ТС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 должны находиться только лица, допущенные в установленном порядке к обрабатываемой информации. Допуск других лиц для проведения необходимых профилактических мероприятий может осуществляться в эти помещения только с разрешения руководителя организации или администратора безопасности.</w:t>
      </w:r>
    </w:p>
    <w:p w14:paraId="27B48B22" w14:textId="1982AE9D" w:rsidR="00983102" w:rsidRPr="00A20379" w:rsidRDefault="00983102" w:rsidP="00D60234">
      <w:r w:rsidRPr="00A20379">
        <w:t xml:space="preserve">В </w:t>
      </w:r>
      <w:bookmarkStart w:id="132" w:name="_Hlk23171882"/>
      <w:proofErr w:type="spellStart"/>
      <w:r w:rsidRPr="00A20379">
        <w:t>ИСПДн</w:t>
      </w:r>
      <w:proofErr w:type="spellEnd"/>
      <w:r w:rsidRPr="00A20379">
        <w:t xml:space="preserve"> </w:t>
      </w:r>
      <w:bookmarkEnd w:id="132"/>
      <w:r w:rsidR="00FA4872" w:rsidRPr="00A20379">
        <w:rPr>
          <w:lang w:bidi="ar-SA"/>
        </w:rPr>
        <w:t>«</w:t>
      </w:r>
      <w:r w:rsidR="00485751">
        <w:t>ВЛАДЕЛЕЦ ИСПДН</w:t>
      </w:r>
      <w:r w:rsidR="00FA4872" w:rsidRPr="00A20379">
        <w:rPr>
          <w:lang w:bidi="ar-SA"/>
        </w:rPr>
        <w:t>»</w:t>
      </w:r>
      <w:r w:rsidRPr="00A20379">
        <w:t xml:space="preserve"> быть определен порядок использования машинных носителей информации (</w:t>
      </w:r>
      <w:r w:rsidRPr="00A20379">
        <w:rPr>
          <w:lang w:val="en-US"/>
        </w:rPr>
        <w:t>HDD</w:t>
      </w:r>
      <w:r w:rsidRPr="00A20379">
        <w:t xml:space="preserve">, </w:t>
      </w:r>
      <w:r w:rsidRPr="00A20379">
        <w:rPr>
          <w:lang w:val="en-US"/>
        </w:rPr>
        <w:t>CD</w:t>
      </w:r>
      <w:r w:rsidRPr="00A20379">
        <w:t xml:space="preserve">, </w:t>
      </w:r>
      <w:r w:rsidRPr="00A20379">
        <w:rPr>
          <w:lang w:val="en-US"/>
        </w:rPr>
        <w:t>DVD</w:t>
      </w:r>
      <w:r w:rsidRPr="00A20379">
        <w:t xml:space="preserve">, </w:t>
      </w:r>
      <w:proofErr w:type="spellStart"/>
      <w:r w:rsidRPr="00A20379">
        <w:t>флеш</w:t>
      </w:r>
      <w:proofErr w:type="spellEnd"/>
      <w:r w:rsidRPr="00A20379">
        <w:t xml:space="preserve">-накопители и др.). Используемые в технологическом процессе обработки информации в </w:t>
      </w:r>
      <w:proofErr w:type="spellStart"/>
      <w:r w:rsidRPr="00A20379">
        <w:t>ИСПДн</w:t>
      </w:r>
      <w:proofErr w:type="spellEnd"/>
      <w:r w:rsidRPr="00A20379">
        <w:t xml:space="preserve"> </w:t>
      </w:r>
      <w:r w:rsidR="00FA4872" w:rsidRPr="00A20379">
        <w:rPr>
          <w:lang w:bidi="ar-SA"/>
        </w:rPr>
        <w:t>«</w:t>
      </w:r>
      <w:r w:rsidR="00485751">
        <w:t>ВЛАДЕЛЕЦ ИСПДН</w:t>
      </w:r>
      <w:r w:rsidR="00FA4872" w:rsidRPr="00A20379">
        <w:rPr>
          <w:lang w:bidi="ar-SA"/>
        </w:rPr>
        <w:t>»</w:t>
      </w:r>
      <w:r w:rsidRPr="00A20379">
        <w:t xml:space="preserve"> машинные носители информации подлежат обязательному учету.</w:t>
      </w:r>
    </w:p>
    <w:p w14:paraId="544A4F06" w14:textId="77777777" w:rsidR="00983102" w:rsidRPr="00A20379" w:rsidRDefault="00983102" w:rsidP="00D60234">
      <w:r w:rsidRPr="00A20379">
        <w:t>Организация антивирусной защиты должна осуществляться в соответствии с требованиями организационно-распорядительной документации по защите информации и документацией на используемые средства антивирусной защиты.</w:t>
      </w:r>
    </w:p>
    <w:p w14:paraId="41C67172" w14:textId="77777777" w:rsidR="00983102" w:rsidRPr="006E25C7" w:rsidRDefault="00983102" w:rsidP="00D60234">
      <w:pPr>
        <w:rPr>
          <w:color w:val="ED0000"/>
        </w:rPr>
      </w:pPr>
      <w:r w:rsidRPr="00A20379">
        <w:t>Разрабатываемые организационно-распорядительные документы по защите информации должны включать:</w:t>
      </w:r>
    </w:p>
    <w:p w14:paraId="3A7A6A9C" w14:textId="77777777" w:rsidR="009C1BF9" w:rsidRPr="00A20379" w:rsidRDefault="009C1BF9" w:rsidP="009C1BF9">
      <w:pPr>
        <w:widowControl/>
        <w:suppressAutoHyphens w:val="0"/>
        <w:rPr>
          <w:rStyle w:val="normaltextrun"/>
        </w:rPr>
      </w:pPr>
      <w:bookmarkStart w:id="133" w:name="_Toc263698698"/>
      <w:bookmarkStart w:id="134" w:name="_Toc338671200"/>
      <w:bookmarkStart w:id="135" w:name="_Toc338673395"/>
      <w:bookmarkStart w:id="136" w:name="_Toc338673493"/>
      <w:bookmarkStart w:id="137" w:name="_Toc338673717"/>
      <w:r w:rsidRPr="00A20379">
        <w:rPr>
          <w:rStyle w:val="normaltextrun"/>
        </w:rPr>
        <w:t>1.</w:t>
      </w:r>
      <w:r w:rsidRPr="00A20379">
        <w:rPr>
          <w:rStyle w:val="normaltextrun"/>
        </w:rPr>
        <w:tab/>
        <w:t>Перечень лиц, доступ которых к персональным данным, обрабатываемым в информационной системе персональных данных, необходим для выполнения ими служебных (трудовых) обязанностей.</w:t>
      </w:r>
    </w:p>
    <w:p w14:paraId="0558B2D9" w14:textId="77777777" w:rsidR="009C1BF9" w:rsidRPr="00A20379" w:rsidRDefault="009C1BF9" w:rsidP="009C1BF9">
      <w:pPr>
        <w:widowControl/>
        <w:suppressAutoHyphens w:val="0"/>
        <w:rPr>
          <w:rStyle w:val="normaltextrun"/>
        </w:rPr>
      </w:pPr>
      <w:r w:rsidRPr="00A20379">
        <w:rPr>
          <w:rStyle w:val="normaltextrun"/>
        </w:rPr>
        <w:t>2.</w:t>
      </w:r>
      <w:r w:rsidRPr="00A20379">
        <w:rPr>
          <w:rStyle w:val="normaltextrun"/>
        </w:rPr>
        <w:tab/>
        <w:t>Приказ о назначении должностного лица (работника), ответственного за обеспечение безопасности персональных данных в информационной системе персональных данных.</w:t>
      </w:r>
    </w:p>
    <w:p w14:paraId="36D1EFF2" w14:textId="77777777" w:rsidR="009C1BF9" w:rsidRPr="00A20379" w:rsidRDefault="009C1BF9" w:rsidP="009C1BF9">
      <w:pPr>
        <w:widowControl/>
        <w:suppressAutoHyphens w:val="0"/>
        <w:rPr>
          <w:rStyle w:val="normaltextrun"/>
        </w:rPr>
      </w:pPr>
      <w:r w:rsidRPr="00A20379">
        <w:rPr>
          <w:rStyle w:val="normaltextrun"/>
        </w:rPr>
        <w:lastRenderedPageBreak/>
        <w:t>3.</w:t>
      </w:r>
      <w:r w:rsidRPr="00A20379">
        <w:rPr>
          <w:rStyle w:val="normaltextrun"/>
        </w:rPr>
        <w:tab/>
        <w:t>Приказ о назначении должностных лиц (работников) оператора или уполномоченного лица, которым сведения, содержащиеся в электронном журнале сообщений, необходимы для выполнения служебных (трудовых) обязанностей.</w:t>
      </w:r>
    </w:p>
    <w:p w14:paraId="2EEEEAD6" w14:textId="77777777" w:rsidR="009C1BF9" w:rsidRPr="00A20379" w:rsidRDefault="009C1BF9" w:rsidP="009C1BF9">
      <w:pPr>
        <w:widowControl/>
        <w:suppressAutoHyphens w:val="0"/>
        <w:rPr>
          <w:rStyle w:val="normaltextrun"/>
        </w:rPr>
      </w:pPr>
      <w:r w:rsidRPr="00A20379">
        <w:rPr>
          <w:rStyle w:val="normaltextrun"/>
        </w:rPr>
        <w:t>4.</w:t>
      </w:r>
      <w:r w:rsidRPr="00A20379">
        <w:rPr>
          <w:rStyle w:val="normaltextrun"/>
        </w:rPr>
        <w:tab/>
        <w:t>Приказ о создании отдельного структурного подразделения, ответственного за обеспечение безопасности персональных данных в информационной системе персональных данных. Или приказ о возложении обязанностей по обеспечению безопасности персональных данных в информационной системе персональных данных на имеющееся подразделение.</w:t>
      </w:r>
    </w:p>
    <w:p w14:paraId="1EB3D801" w14:textId="77777777" w:rsidR="009C1BF9" w:rsidRPr="00A20379" w:rsidRDefault="009C1BF9" w:rsidP="009C1BF9">
      <w:pPr>
        <w:widowControl/>
        <w:suppressAutoHyphens w:val="0"/>
        <w:rPr>
          <w:rStyle w:val="normaltextrun"/>
        </w:rPr>
      </w:pPr>
      <w:r w:rsidRPr="00A20379">
        <w:rPr>
          <w:rStyle w:val="normaltextrun"/>
        </w:rPr>
        <w:t>5.</w:t>
      </w:r>
      <w:r w:rsidRPr="00A20379">
        <w:rPr>
          <w:rStyle w:val="normaltextrun"/>
        </w:rPr>
        <w:tab/>
        <w:t>Положение по защите персональных данных в информационной системе персональных данных.</w:t>
      </w:r>
    </w:p>
    <w:p w14:paraId="7472640B" w14:textId="77777777" w:rsidR="009C1BF9" w:rsidRPr="00A20379" w:rsidRDefault="009C1BF9" w:rsidP="009C1BF9">
      <w:pPr>
        <w:widowControl/>
        <w:suppressAutoHyphens w:val="0"/>
        <w:rPr>
          <w:rStyle w:val="normaltextrun"/>
        </w:rPr>
      </w:pPr>
      <w:r w:rsidRPr="00A20379">
        <w:rPr>
          <w:rStyle w:val="normaltextrun"/>
        </w:rPr>
        <w:t>6.</w:t>
      </w:r>
      <w:r w:rsidRPr="00A20379">
        <w:rPr>
          <w:rStyle w:val="normaltextrun"/>
        </w:rPr>
        <w:tab/>
        <w:t>Правила доступа в помещения с информационной системой персональных данных в рабочее и нерабочее время, а также в нештатных ситуациях.</w:t>
      </w:r>
    </w:p>
    <w:p w14:paraId="6374F759" w14:textId="77777777" w:rsidR="009C1BF9" w:rsidRPr="00A20379" w:rsidRDefault="009C1BF9" w:rsidP="009C1BF9">
      <w:pPr>
        <w:widowControl/>
        <w:suppressAutoHyphens w:val="0"/>
        <w:rPr>
          <w:rStyle w:val="normaltextrun"/>
        </w:rPr>
      </w:pPr>
      <w:r w:rsidRPr="00A20379">
        <w:rPr>
          <w:rStyle w:val="normaltextrun"/>
        </w:rPr>
        <w:t>7.</w:t>
      </w:r>
      <w:r w:rsidRPr="00A20379">
        <w:rPr>
          <w:rStyle w:val="normaltextrun"/>
        </w:rPr>
        <w:tab/>
        <w:t>Перечень лиц, имеющих право доступа в помещения с информационной системой персональных данных.</w:t>
      </w:r>
    </w:p>
    <w:p w14:paraId="19420D31" w14:textId="77777777" w:rsidR="009C1BF9" w:rsidRPr="00A20379" w:rsidRDefault="009C1BF9" w:rsidP="009C1BF9">
      <w:pPr>
        <w:widowControl/>
        <w:suppressAutoHyphens w:val="0"/>
        <w:rPr>
          <w:rStyle w:val="normaltextrun"/>
        </w:rPr>
      </w:pPr>
      <w:r w:rsidRPr="00A20379">
        <w:rPr>
          <w:rStyle w:val="normaltextrun"/>
        </w:rPr>
        <w:t>8.</w:t>
      </w:r>
      <w:r w:rsidRPr="00A20379">
        <w:rPr>
          <w:rStyle w:val="normaltextrun"/>
        </w:rPr>
        <w:tab/>
        <w:t>Журнал учета носителей персональных данных с использованием регистрационных (заводских) номеров.</w:t>
      </w:r>
    </w:p>
    <w:p w14:paraId="1600CDF2" w14:textId="77777777" w:rsidR="009C1BF9" w:rsidRPr="00A20379" w:rsidRDefault="009C1BF9" w:rsidP="009C1BF9">
      <w:pPr>
        <w:widowControl/>
        <w:suppressAutoHyphens w:val="0"/>
        <w:rPr>
          <w:rStyle w:val="normaltextrun"/>
        </w:rPr>
      </w:pPr>
      <w:r w:rsidRPr="00A20379">
        <w:rPr>
          <w:rStyle w:val="normaltextrun"/>
        </w:rPr>
        <w:t>9.</w:t>
      </w:r>
      <w:r w:rsidRPr="00A20379">
        <w:rPr>
          <w:rStyle w:val="normaltextrun"/>
        </w:rPr>
        <w:tab/>
        <w:t>Технический паспорт информационной системы.</w:t>
      </w:r>
    </w:p>
    <w:p w14:paraId="37E978C8" w14:textId="77777777" w:rsidR="009C1BF9" w:rsidRPr="00A20379" w:rsidRDefault="009C1BF9" w:rsidP="009C1BF9">
      <w:pPr>
        <w:widowControl/>
        <w:suppressAutoHyphens w:val="0"/>
        <w:rPr>
          <w:rStyle w:val="normaltextrun"/>
        </w:rPr>
      </w:pPr>
      <w:r w:rsidRPr="00A20379">
        <w:rPr>
          <w:rStyle w:val="normaltextrun"/>
        </w:rPr>
        <w:t>10.</w:t>
      </w:r>
      <w:r w:rsidRPr="00A20379">
        <w:rPr>
          <w:rStyle w:val="normaltextrun"/>
        </w:rPr>
        <w:tab/>
        <w:t>Разрешительная система доступа к защищаемым информационным ресурсам, программным и техническим средствам информационной системы.</w:t>
      </w:r>
    </w:p>
    <w:p w14:paraId="12CB6F85" w14:textId="77777777" w:rsidR="009C1BF9" w:rsidRPr="00A20379" w:rsidRDefault="009C1BF9" w:rsidP="009C1BF9">
      <w:pPr>
        <w:widowControl/>
        <w:suppressAutoHyphens w:val="0"/>
        <w:rPr>
          <w:rStyle w:val="normaltextrun"/>
        </w:rPr>
      </w:pPr>
      <w:r w:rsidRPr="00A20379">
        <w:rPr>
          <w:rStyle w:val="normaltextrun"/>
        </w:rPr>
        <w:t>11.</w:t>
      </w:r>
      <w:r w:rsidRPr="00A20379">
        <w:rPr>
          <w:rStyle w:val="normaltextrun"/>
        </w:rPr>
        <w:tab/>
        <w:t>Описание технологического процесса обработки информации в информационной системе.</w:t>
      </w:r>
    </w:p>
    <w:p w14:paraId="2181F325" w14:textId="77777777" w:rsidR="009C1BF9" w:rsidRPr="00A20379" w:rsidRDefault="009C1BF9" w:rsidP="009C1BF9">
      <w:pPr>
        <w:widowControl/>
        <w:suppressAutoHyphens w:val="0"/>
        <w:rPr>
          <w:rStyle w:val="normaltextrun"/>
        </w:rPr>
      </w:pPr>
      <w:r w:rsidRPr="00A20379">
        <w:rPr>
          <w:rStyle w:val="normaltextrun"/>
        </w:rPr>
        <w:t>12.</w:t>
      </w:r>
      <w:r w:rsidRPr="00A20379">
        <w:rPr>
          <w:rStyle w:val="normaltextrun"/>
        </w:rPr>
        <w:tab/>
        <w:t>Инструкция пользователю системы защиты информации информационной системы (при наличии в ролевой модели).</w:t>
      </w:r>
    </w:p>
    <w:p w14:paraId="1159A444" w14:textId="77777777" w:rsidR="009C1BF9" w:rsidRPr="00A20379" w:rsidRDefault="009C1BF9" w:rsidP="009C1BF9">
      <w:pPr>
        <w:widowControl/>
        <w:suppressAutoHyphens w:val="0"/>
        <w:rPr>
          <w:rStyle w:val="normaltextrun"/>
        </w:rPr>
      </w:pPr>
      <w:r w:rsidRPr="00A20379">
        <w:rPr>
          <w:rStyle w:val="normaltextrun"/>
        </w:rPr>
        <w:t>13.</w:t>
      </w:r>
      <w:r w:rsidRPr="00A20379">
        <w:rPr>
          <w:rStyle w:val="normaltextrun"/>
        </w:rPr>
        <w:tab/>
        <w:t>Инструкция администратору безопасности информации информационной системы.</w:t>
      </w:r>
    </w:p>
    <w:p w14:paraId="36FF85AB" w14:textId="77777777" w:rsidR="009C1BF9" w:rsidRPr="00A20379" w:rsidRDefault="009C1BF9" w:rsidP="009C1BF9">
      <w:pPr>
        <w:widowControl/>
        <w:suppressAutoHyphens w:val="0"/>
        <w:rPr>
          <w:rStyle w:val="normaltextrun"/>
        </w:rPr>
      </w:pPr>
      <w:r w:rsidRPr="00A20379">
        <w:rPr>
          <w:rStyle w:val="normaltextrun"/>
        </w:rPr>
        <w:t>14.</w:t>
      </w:r>
      <w:r w:rsidRPr="00A20379">
        <w:rPr>
          <w:rStyle w:val="normaltextrun"/>
        </w:rPr>
        <w:tab/>
        <w:t>Инструкция по эксплуатации системы защиты информации.</w:t>
      </w:r>
    </w:p>
    <w:p w14:paraId="03B7B71C" w14:textId="77777777" w:rsidR="009C1BF9" w:rsidRPr="00A20379" w:rsidRDefault="009C1BF9" w:rsidP="009C1BF9">
      <w:pPr>
        <w:widowControl/>
        <w:suppressAutoHyphens w:val="0"/>
        <w:rPr>
          <w:rStyle w:val="normaltextrun"/>
        </w:rPr>
      </w:pPr>
      <w:r w:rsidRPr="00A20379">
        <w:rPr>
          <w:rStyle w:val="normaltextrun"/>
        </w:rPr>
        <w:t>15.</w:t>
      </w:r>
      <w:r w:rsidRPr="00A20379">
        <w:rPr>
          <w:rStyle w:val="normaltextrun"/>
        </w:rPr>
        <w:tab/>
        <w:t>Приказ(ы) о границах контролируемой зоны объекта информатизации.</w:t>
      </w:r>
    </w:p>
    <w:p w14:paraId="39F85350" w14:textId="77777777" w:rsidR="009C1BF9" w:rsidRPr="00A20379" w:rsidRDefault="009C1BF9" w:rsidP="009C1BF9">
      <w:pPr>
        <w:widowControl/>
        <w:suppressAutoHyphens w:val="0"/>
        <w:rPr>
          <w:rStyle w:val="normaltextrun"/>
        </w:rPr>
      </w:pPr>
      <w:r w:rsidRPr="00A20379">
        <w:rPr>
          <w:rStyle w:val="normaltextrun"/>
        </w:rPr>
        <w:t>16.</w:t>
      </w:r>
      <w:r w:rsidRPr="00A20379">
        <w:rPr>
          <w:rStyle w:val="normaltextrun"/>
        </w:rPr>
        <w:tab/>
        <w:t>Приказ(ы) о назначении на роль / должность системного администратора и администратора ИБ.</w:t>
      </w:r>
    </w:p>
    <w:p w14:paraId="06A0E900" w14:textId="77777777" w:rsidR="009C1BF9" w:rsidRPr="00A20379" w:rsidRDefault="009C1BF9" w:rsidP="009C1BF9">
      <w:pPr>
        <w:widowControl/>
        <w:suppressAutoHyphens w:val="0"/>
        <w:rPr>
          <w:rStyle w:val="normaltextrun"/>
        </w:rPr>
      </w:pPr>
      <w:r w:rsidRPr="00A20379">
        <w:rPr>
          <w:rStyle w:val="normaltextrun"/>
        </w:rPr>
        <w:t>17.</w:t>
      </w:r>
      <w:r w:rsidRPr="00A20379">
        <w:rPr>
          <w:rStyle w:val="normaltextrun"/>
        </w:rPr>
        <w:tab/>
        <w:t>Должностная / функциональная инструкция системного администратора и администратора ИБ.</w:t>
      </w:r>
    </w:p>
    <w:p w14:paraId="59233A2B" w14:textId="66175CAB" w:rsidR="00983102" w:rsidRPr="006E25C7" w:rsidRDefault="009C1BF9" w:rsidP="009C1BF9">
      <w:pPr>
        <w:widowControl/>
        <w:suppressAutoHyphens w:val="0"/>
        <w:rPr>
          <w:rFonts w:cs="Times New Roman"/>
          <w:b/>
          <w:bCs/>
          <w:color w:val="ED0000"/>
        </w:rPr>
      </w:pPr>
      <w:r w:rsidRPr="00A20379">
        <w:rPr>
          <w:rStyle w:val="normaltextrun"/>
        </w:rPr>
        <w:t>18.</w:t>
      </w:r>
      <w:r w:rsidRPr="00A20379">
        <w:rPr>
          <w:rStyle w:val="normaltextrun"/>
        </w:rPr>
        <w:tab/>
        <w:t>Акт классификации / установления уровня защищенности.</w:t>
      </w:r>
      <w:r w:rsidR="00983102" w:rsidRPr="006E25C7">
        <w:rPr>
          <w:rFonts w:cs="Times New Roman"/>
          <w:color w:val="ED0000"/>
        </w:rPr>
        <w:br w:type="page"/>
      </w:r>
    </w:p>
    <w:p w14:paraId="377B75F6" w14:textId="3AF8D16C" w:rsidR="00983102" w:rsidRPr="006E25C7" w:rsidRDefault="00983102" w:rsidP="005772E5">
      <w:pPr>
        <w:pStyle w:val="15"/>
      </w:pPr>
      <w:bookmarkStart w:id="138" w:name="_Toc158124995"/>
      <w:r w:rsidRPr="006E25C7">
        <w:lastRenderedPageBreak/>
        <w:t>5. С</w:t>
      </w:r>
      <w:r w:rsidR="00D42D6D" w:rsidRPr="006E25C7">
        <w:t xml:space="preserve">остав и содержание работ по созданию </w:t>
      </w:r>
      <w:bookmarkEnd w:id="133"/>
      <w:bookmarkEnd w:id="134"/>
      <w:bookmarkEnd w:id="135"/>
      <w:bookmarkEnd w:id="136"/>
      <w:bookmarkEnd w:id="137"/>
      <w:r w:rsidRPr="006E25C7">
        <w:t>СЗПДн</w:t>
      </w:r>
      <w:bookmarkEnd w:id="138"/>
      <w:r w:rsidRPr="006E25C7">
        <w:t xml:space="preserve"> </w:t>
      </w:r>
    </w:p>
    <w:p w14:paraId="16693F41" w14:textId="77777777" w:rsidR="00983102" w:rsidRPr="00A20379" w:rsidRDefault="00983102" w:rsidP="00983102">
      <w:pPr>
        <w:spacing w:line="276" w:lineRule="auto"/>
        <w:ind w:firstLine="567"/>
        <w:rPr>
          <w:rFonts w:cs="Times New Roman"/>
        </w:rPr>
      </w:pPr>
      <w:r w:rsidRPr="00A20379">
        <w:rPr>
          <w:rFonts w:cs="Times New Roman"/>
        </w:rPr>
        <w:t xml:space="preserve">Состав и содержание работ по созданию </w:t>
      </w:r>
      <w:proofErr w:type="spellStart"/>
      <w:r w:rsidRPr="00A20379">
        <w:rPr>
          <w:rFonts w:cs="Times New Roman"/>
        </w:rPr>
        <w:t>СЗПДн</w:t>
      </w:r>
      <w:proofErr w:type="spellEnd"/>
      <w:r w:rsidRPr="00A20379">
        <w:rPr>
          <w:rFonts w:cs="Times New Roman"/>
        </w:rPr>
        <w:t xml:space="preserve"> приведены в таблице 26.</w:t>
      </w:r>
    </w:p>
    <w:p w14:paraId="5EAC4EC4" w14:textId="77777777" w:rsidR="00983102" w:rsidRPr="00A20379" w:rsidRDefault="00983102" w:rsidP="003D3F1F">
      <w:pPr>
        <w:spacing w:before="120" w:line="276" w:lineRule="auto"/>
        <w:ind w:firstLine="0"/>
        <w:rPr>
          <w:rFonts w:cs="Times New Roman"/>
        </w:rPr>
      </w:pPr>
      <w:r w:rsidRPr="00A20379">
        <w:rPr>
          <w:rFonts w:cs="Times New Roman"/>
        </w:rPr>
        <w:t xml:space="preserve">Таблица 26 – Перечень и содержание этапов работ по созданию </w:t>
      </w:r>
      <w:proofErr w:type="spellStart"/>
      <w:r w:rsidRPr="00A20379">
        <w:rPr>
          <w:rFonts w:cs="Times New Roman"/>
        </w:rPr>
        <w:t>СЗПДн</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
        <w:gridCol w:w="2080"/>
        <w:gridCol w:w="6705"/>
      </w:tblGrid>
      <w:tr w:rsidR="00A20379" w:rsidRPr="00A20379" w14:paraId="7AEF03CF" w14:textId="77777777" w:rsidTr="00875B33">
        <w:trPr>
          <w:trHeight w:val="207"/>
        </w:trPr>
        <w:tc>
          <w:tcPr>
            <w:tcW w:w="560" w:type="dxa"/>
            <w:shd w:val="clear" w:color="auto" w:fill="auto"/>
            <w:vAlign w:val="center"/>
          </w:tcPr>
          <w:p w14:paraId="1356B136" w14:textId="77777777" w:rsidR="00983102" w:rsidRPr="00A20379" w:rsidRDefault="00983102" w:rsidP="00875B33">
            <w:pPr>
              <w:spacing w:line="240" w:lineRule="auto"/>
              <w:ind w:firstLine="0"/>
              <w:jc w:val="center"/>
              <w:rPr>
                <w:rFonts w:cs="Times New Roman"/>
                <w:b/>
              </w:rPr>
            </w:pPr>
            <w:r w:rsidRPr="00A20379">
              <w:rPr>
                <w:rFonts w:cs="Times New Roman"/>
                <w:b/>
              </w:rPr>
              <w:t>№</w:t>
            </w:r>
          </w:p>
          <w:p w14:paraId="7FD92FB1" w14:textId="77777777" w:rsidR="00983102" w:rsidRPr="00A20379" w:rsidRDefault="00983102" w:rsidP="00875B33">
            <w:pPr>
              <w:spacing w:line="240" w:lineRule="auto"/>
              <w:ind w:firstLine="0"/>
              <w:jc w:val="center"/>
              <w:rPr>
                <w:rFonts w:cs="Times New Roman"/>
                <w:b/>
              </w:rPr>
            </w:pPr>
            <w:r w:rsidRPr="00A20379">
              <w:rPr>
                <w:rFonts w:cs="Times New Roman"/>
                <w:b/>
              </w:rPr>
              <w:t>п/п</w:t>
            </w:r>
          </w:p>
        </w:tc>
        <w:tc>
          <w:tcPr>
            <w:tcW w:w="2111" w:type="dxa"/>
            <w:shd w:val="clear" w:color="auto" w:fill="auto"/>
            <w:vAlign w:val="center"/>
          </w:tcPr>
          <w:p w14:paraId="4A0799A7" w14:textId="77777777" w:rsidR="00983102" w:rsidRPr="00A20379" w:rsidRDefault="00983102" w:rsidP="00875B33">
            <w:pPr>
              <w:spacing w:line="240" w:lineRule="auto"/>
              <w:ind w:firstLine="0"/>
              <w:jc w:val="center"/>
              <w:rPr>
                <w:rFonts w:cs="Times New Roman"/>
                <w:b/>
              </w:rPr>
            </w:pPr>
            <w:r w:rsidRPr="00A20379">
              <w:rPr>
                <w:rFonts w:cs="Times New Roman"/>
                <w:b/>
              </w:rPr>
              <w:t>Наименование этапа</w:t>
            </w:r>
          </w:p>
        </w:tc>
        <w:tc>
          <w:tcPr>
            <w:tcW w:w="7235" w:type="dxa"/>
            <w:shd w:val="clear" w:color="auto" w:fill="auto"/>
            <w:vAlign w:val="center"/>
          </w:tcPr>
          <w:p w14:paraId="209E7B5B" w14:textId="77777777" w:rsidR="00983102" w:rsidRPr="00A20379" w:rsidRDefault="00983102" w:rsidP="00875B33">
            <w:pPr>
              <w:spacing w:line="240" w:lineRule="auto"/>
              <w:ind w:firstLine="0"/>
              <w:jc w:val="center"/>
              <w:rPr>
                <w:rFonts w:cs="Times New Roman"/>
                <w:b/>
              </w:rPr>
            </w:pPr>
            <w:r w:rsidRPr="00A20379">
              <w:rPr>
                <w:rFonts w:cs="Times New Roman"/>
                <w:b/>
              </w:rPr>
              <w:t>Содержание работ</w:t>
            </w:r>
          </w:p>
        </w:tc>
      </w:tr>
      <w:tr w:rsidR="00A20379" w:rsidRPr="00A20379" w14:paraId="7608618D" w14:textId="77777777" w:rsidTr="00875B33">
        <w:tc>
          <w:tcPr>
            <w:tcW w:w="560" w:type="dxa"/>
            <w:shd w:val="clear" w:color="auto" w:fill="auto"/>
          </w:tcPr>
          <w:p w14:paraId="3E720D6B" w14:textId="77777777" w:rsidR="00983102" w:rsidRPr="00A20379" w:rsidRDefault="00983102" w:rsidP="00875B33">
            <w:pPr>
              <w:spacing w:line="240" w:lineRule="auto"/>
              <w:ind w:firstLine="0"/>
              <w:jc w:val="center"/>
              <w:rPr>
                <w:rFonts w:cs="Times New Roman"/>
              </w:rPr>
            </w:pPr>
            <w:r w:rsidRPr="00A20379">
              <w:rPr>
                <w:rFonts w:cs="Times New Roman"/>
              </w:rPr>
              <w:t>1</w:t>
            </w:r>
          </w:p>
        </w:tc>
        <w:tc>
          <w:tcPr>
            <w:tcW w:w="2111" w:type="dxa"/>
            <w:shd w:val="clear" w:color="auto" w:fill="auto"/>
          </w:tcPr>
          <w:p w14:paraId="38798708" w14:textId="77777777" w:rsidR="00983102" w:rsidRPr="00A20379" w:rsidRDefault="00983102" w:rsidP="00875B33">
            <w:pPr>
              <w:spacing w:line="240" w:lineRule="auto"/>
              <w:ind w:firstLine="0"/>
              <w:rPr>
                <w:rFonts w:cs="Times New Roman"/>
              </w:rPr>
            </w:pPr>
            <w:r w:rsidRPr="00A20379">
              <w:rPr>
                <w:rFonts w:eastAsia="Times New Roman" w:cs="Times New Roman"/>
                <w:kern w:val="0"/>
                <w:lang w:eastAsia="ru-RU" w:bidi="ar-SA"/>
              </w:rPr>
              <w:t xml:space="preserve">Разработка </w:t>
            </w:r>
            <w:proofErr w:type="spellStart"/>
            <w:r w:rsidRPr="00A20379">
              <w:rPr>
                <w:rFonts w:eastAsia="Times New Roman" w:cs="Times New Roman"/>
                <w:kern w:val="0"/>
                <w:lang w:eastAsia="ru-RU" w:bidi="ar-SA"/>
              </w:rPr>
              <w:t>СЗПДн</w:t>
            </w:r>
            <w:proofErr w:type="spellEnd"/>
          </w:p>
        </w:tc>
        <w:tc>
          <w:tcPr>
            <w:tcW w:w="7235" w:type="dxa"/>
            <w:shd w:val="clear" w:color="auto" w:fill="auto"/>
          </w:tcPr>
          <w:p w14:paraId="293E0A7C" w14:textId="77777777" w:rsidR="00983102" w:rsidRPr="00A20379" w:rsidRDefault="00983102" w:rsidP="00617259">
            <w:pPr>
              <w:widowControl/>
              <w:suppressAutoHyphens w:val="0"/>
              <w:spacing w:line="240" w:lineRule="auto"/>
              <w:ind w:firstLine="0"/>
              <w:rPr>
                <w:rFonts w:ascii="Arial" w:eastAsia="Times New Roman" w:hAnsi="Arial" w:cs="Arial"/>
                <w:kern w:val="0"/>
                <w:lang w:eastAsia="ru-RU" w:bidi="ar-SA"/>
              </w:rPr>
            </w:pPr>
            <w:r w:rsidRPr="00A20379">
              <w:rPr>
                <w:rFonts w:eastAsia="Times New Roman" w:cs="Times New Roman"/>
                <w:kern w:val="0"/>
                <w:lang w:eastAsia="ru-RU" w:bidi="ar-SA"/>
              </w:rPr>
              <w:t>На данном этапе разрабатываются следующие документы:</w:t>
            </w:r>
          </w:p>
          <w:p w14:paraId="4C2502F3" w14:textId="77777777" w:rsidR="00983102" w:rsidRPr="00A20379" w:rsidRDefault="00983102" w:rsidP="00617259">
            <w:pPr>
              <w:widowControl/>
              <w:suppressAutoHyphens w:val="0"/>
              <w:spacing w:line="240" w:lineRule="auto"/>
              <w:ind w:firstLine="0"/>
              <w:rPr>
                <w:rFonts w:ascii="Arial" w:eastAsia="Times New Roman" w:hAnsi="Arial" w:cs="Arial"/>
                <w:kern w:val="0"/>
                <w:lang w:eastAsia="ru-RU" w:bidi="ar-SA"/>
              </w:rPr>
            </w:pPr>
            <w:r w:rsidRPr="00A20379">
              <w:rPr>
                <w:rFonts w:eastAsia="Times New Roman" w:cs="Times New Roman"/>
                <w:kern w:val="0"/>
                <w:lang w:eastAsia="ru-RU" w:bidi="ar-SA"/>
              </w:rPr>
              <w:t>Технический проект на создание подсистемы «Информационная безопасность» в составе:</w:t>
            </w:r>
          </w:p>
          <w:p w14:paraId="42EEFE31" w14:textId="77777777" w:rsidR="00983102" w:rsidRPr="00A20379" w:rsidRDefault="00983102" w:rsidP="00617259">
            <w:pPr>
              <w:widowControl/>
              <w:suppressAutoHyphens w:val="0"/>
              <w:spacing w:line="240" w:lineRule="auto"/>
              <w:ind w:firstLine="0"/>
              <w:rPr>
                <w:rFonts w:ascii="Arial" w:eastAsia="Times New Roman" w:hAnsi="Arial" w:cs="Arial"/>
                <w:kern w:val="0"/>
                <w:lang w:eastAsia="ru-RU" w:bidi="ar-SA"/>
              </w:rPr>
            </w:pPr>
            <w:r w:rsidRPr="00A20379">
              <w:rPr>
                <w:rFonts w:eastAsia="Times New Roman" w:cs="Times New Roman"/>
                <w:kern w:val="0"/>
                <w:lang w:eastAsia="ru-RU" w:bidi="ar-SA"/>
              </w:rPr>
              <w:t>– Пояснительная записка к техническому проекту.</w:t>
            </w:r>
          </w:p>
          <w:p w14:paraId="659A7670" w14:textId="43238C53" w:rsidR="00983102" w:rsidRPr="00A20379" w:rsidRDefault="00983102" w:rsidP="00617259">
            <w:pPr>
              <w:widowControl/>
              <w:suppressAutoHyphens w:val="0"/>
              <w:spacing w:line="240" w:lineRule="auto"/>
              <w:ind w:firstLine="0"/>
              <w:rPr>
                <w:rFonts w:ascii="Arial" w:eastAsia="Times New Roman" w:hAnsi="Arial" w:cs="Arial"/>
                <w:kern w:val="0"/>
                <w:lang w:eastAsia="ru-RU" w:bidi="ar-SA"/>
              </w:rPr>
            </w:pPr>
            <w:r w:rsidRPr="00A20379">
              <w:rPr>
                <w:rFonts w:eastAsia="Times New Roman" w:cs="Times New Roman"/>
                <w:kern w:val="0"/>
                <w:lang w:eastAsia="ru-RU" w:bidi="ar-SA"/>
              </w:rPr>
              <w:t xml:space="preserve">– </w:t>
            </w:r>
            <w:r w:rsidR="00B11CA2" w:rsidRPr="00A20379">
              <w:rPr>
                <w:rFonts w:eastAsia="Times New Roman" w:cs="Times New Roman"/>
                <w:kern w:val="0"/>
                <w:lang w:eastAsia="ru-RU" w:bidi="ar-SA"/>
              </w:rPr>
              <w:t>*</w:t>
            </w:r>
            <w:r w:rsidRPr="00A20379">
              <w:rPr>
                <w:rFonts w:eastAsia="Times New Roman" w:cs="Times New Roman"/>
                <w:kern w:val="0"/>
                <w:lang w:eastAsia="ru-RU" w:bidi="ar-SA"/>
              </w:rPr>
              <w:t>Спецификация средств защиты информации (включая средства криптографической защиты информации при необходимости их применения).</w:t>
            </w:r>
          </w:p>
          <w:p w14:paraId="71BEA251" w14:textId="0F10BE09" w:rsidR="00983102" w:rsidRPr="00A20379" w:rsidRDefault="00983102" w:rsidP="00617259">
            <w:pPr>
              <w:widowControl/>
              <w:suppressAutoHyphens w:val="0"/>
              <w:spacing w:line="240" w:lineRule="auto"/>
              <w:ind w:firstLine="0"/>
              <w:rPr>
                <w:rFonts w:ascii="Arial" w:eastAsia="Times New Roman" w:hAnsi="Arial" w:cs="Arial"/>
                <w:kern w:val="0"/>
                <w:lang w:eastAsia="ru-RU" w:bidi="ar-SA"/>
              </w:rPr>
            </w:pPr>
            <w:r w:rsidRPr="00A20379">
              <w:rPr>
                <w:rFonts w:eastAsia="Times New Roman" w:cs="Times New Roman"/>
                <w:kern w:val="0"/>
                <w:lang w:eastAsia="ru-RU" w:bidi="ar-SA"/>
              </w:rPr>
              <w:t>–</w:t>
            </w:r>
            <w:r w:rsidR="00C411D2" w:rsidRPr="00A20379">
              <w:rPr>
                <w:rFonts w:eastAsia="Times New Roman" w:cs="Times New Roman"/>
                <w:kern w:val="0"/>
                <w:lang w:eastAsia="ru-RU" w:bidi="ar-SA"/>
              </w:rPr>
              <w:t xml:space="preserve"> </w:t>
            </w:r>
            <w:r w:rsidRPr="00A20379">
              <w:rPr>
                <w:rFonts w:eastAsia="Times New Roman" w:cs="Times New Roman"/>
                <w:kern w:val="0"/>
                <w:lang w:eastAsia="ru-RU" w:bidi="ar-SA"/>
              </w:rPr>
              <w:t>Ведомость технического проекта.</w:t>
            </w:r>
          </w:p>
          <w:p w14:paraId="3965F264" w14:textId="45CB3101" w:rsidR="00983102" w:rsidRPr="00A20379" w:rsidRDefault="00983102" w:rsidP="00617259">
            <w:pPr>
              <w:widowControl/>
              <w:suppressAutoHyphens w:val="0"/>
              <w:spacing w:line="240" w:lineRule="auto"/>
              <w:ind w:firstLine="0"/>
              <w:rPr>
                <w:rFonts w:ascii="Arial" w:eastAsia="Times New Roman" w:hAnsi="Arial" w:cs="Arial"/>
                <w:kern w:val="0"/>
                <w:lang w:eastAsia="ru-RU" w:bidi="ar-SA"/>
              </w:rPr>
            </w:pPr>
            <w:r w:rsidRPr="00A20379">
              <w:rPr>
                <w:rFonts w:eastAsia="Times New Roman" w:cs="Times New Roman"/>
                <w:kern w:val="0"/>
                <w:lang w:eastAsia="ru-RU" w:bidi="ar-SA"/>
              </w:rPr>
              <w:t xml:space="preserve">– </w:t>
            </w:r>
            <w:r w:rsidR="00B11CA2" w:rsidRPr="00A20379">
              <w:rPr>
                <w:rFonts w:eastAsia="Times New Roman" w:cs="Times New Roman"/>
                <w:kern w:val="0"/>
                <w:lang w:eastAsia="ru-RU" w:bidi="ar-SA"/>
              </w:rPr>
              <w:t>*</w:t>
            </w:r>
            <w:r w:rsidRPr="00A20379">
              <w:rPr>
                <w:rFonts w:eastAsia="Times New Roman" w:cs="Times New Roman"/>
                <w:kern w:val="0"/>
                <w:lang w:eastAsia="ru-RU" w:bidi="ar-SA"/>
              </w:rPr>
              <w:t xml:space="preserve">Структурная схема </w:t>
            </w:r>
            <w:proofErr w:type="spellStart"/>
            <w:r w:rsidRPr="00A20379">
              <w:rPr>
                <w:rFonts w:eastAsia="Times New Roman" w:cs="Times New Roman"/>
                <w:kern w:val="0"/>
                <w:lang w:eastAsia="ru-RU" w:bidi="ar-SA"/>
              </w:rPr>
              <w:t>СЗДПн</w:t>
            </w:r>
            <w:proofErr w:type="spellEnd"/>
            <w:r w:rsidRPr="00A20379">
              <w:rPr>
                <w:rFonts w:eastAsia="Times New Roman" w:cs="Times New Roman"/>
                <w:kern w:val="0"/>
                <w:lang w:eastAsia="ru-RU" w:bidi="ar-SA"/>
              </w:rPr>
              <w:t>.</w:t>
            </w:r>
          </w:p>
          <w:p w14:paraId="05FF775F" w14:textId="77777777" w:rsidR="00983102" w:rsidRPr="00A20379" w:rsidRDefault="00983102" w:rsidP="00617259">
            <w:pPr>
              <w:spacing w:line="240" w:lineRule="auto"/>
              <w:ind w:firstLine="0"/>
              <w:rPr>
                <w:rFonts w:eastAsia="Times New Roman" w:cs="Times New Roman"/>
                <w:kern w:val="0"/>
                <w:lang w:eastAsia="ru-RU" w:bidi="ar-SA"/>
              </w:rPr>
            </w:pPr>
            <w:r w:rsidRPr="00A20379">
              <w:rPr>
                <w:rFonts w:eastAsia="Times New Roman" w:cs="Times New Roman"/>
                <w:kern w:val="0"/>
                <w:lang w:eastAsia="ru-RU" w:bidi="ar-SA"/>
              </w:rPr>
              <w:t xml:space="preserve">– </w:t>
            </w:r>
            <w:r w:rsidR="00B11CA2" w:rsidRPr="00A20379">
              <w:rPr>
                <w:rFonts w:eastAsia="Times New Roman" w:cs="Times New Roman"/>
                <w:kern w:val="0"/>
                <w:lang w:eastAsia="ru-RU" w:bidi="ar-SA"/>
              </w:rPr>
              <w:t>*</w:t>
            </w:r>
            <w:r w:rsidRPr="00A20379">
              <w:rPr>
                <w:rFonts w:eastAsia="Times New Roman" w:cs="Times New Roman"/>
                <w:kern w:val="0"/>
                <w:lang w:eastAsia="ru-RU" w:bidi="ar-SA"/>
              </w:rPr>
              <w:t xml:space="preserve">Описание комплекса средств </w:t>
            </w:r>
            <w:proofErr w:type="spellStart"/>
            <w:r w:rsidRPr="00A20379">
              <w:rPr>
                <w:rFonts w:eastAsia="Times New Roman" w:cs="Times New Roman"/>
                <w:kern w:val="0"/>
                <w:lang w:eastAsia="ru-RU" w:bidi="ar-SA"/>
              </w:rPr>
              <w:t>СЗПДн</w:t>
            </w:r>
            <w:proofErr w:type="spellEnd"/>
            <w:r w:rsidRPr="00A20379">
              <w:rPr>
                <w:rFonts w:eastAsia="Times New Roman" w:cs="Times New Roman"/>
                <w:kern w:val="0"/>
                <w:lang w:eastAsia="ru-RU" w:bidi="ar-SA"/>
              </w:rPr>
              <w:t>.</w:t>
            </w:r>
          </w:p>
          <w:p w14:paraId="1710AEA3" w14:textId="6F68FB6C" w:rsidR="00B11CA2" w:rsidRPr="00A20379" w:rsidRDefault="00B11CA2" w:rsidP="00617259">
            <w:pPr>
              <w:spacing w:line="240" w:lineRule="auto"/>
              <w:ind w:firstLine="0"/>
              <w:rPr>
                <w:rFonts w:cs="Times New Roman"/>
              </w:rPr>
            </w:pPr>
            <w:r w:rsidRPr="00A20379">
              <w:rPr>
                <w:rFonts w:cs="Times New Roman"/>
              </w:rPr>
              <w:t>* - документы могут не разрабатываться при включении соответствующих сведений в пояснительную записку</w:t>
            </w:r>
          </w:p>
        </w:tc>
      </w:tr>
      <w:tr w:rsidR="00A20379" w:rsidRPr="00A20379" w14:paraId="4C69FD4C" w14:textId="77777777" w:rsidTr="00875B33">
        <w:tc>
          <w:tcPr>
            <w:tcW w:w="560" w:type="dxa"/>
            <w:shd w:val="clear" w:color="auto" w:fill="auto"/>
          </w:tcPr>
          <w:p w14:paraId="3A936339" w14:textId="77777777" w:rsidR="00983102" w:rsidRPr="00A20379" w:rsidRDefault="00983102" w:rsidP="00875B33">
            <w:pPr>
              <w:spacing w:line="240" w:lineRule="auto"/>
              <w:ind w:firstLine="0"/>
              <w:jc w:val="center"/>
              <w:rPr>
                <w:rFonts w:cs="Times New Roman"/>
              </w:rPr>
            </w:pPr>
            <w:r w:rsidRPr="00A20379">
              <w:rPr>
                <w:rFonts w:cs="Times New Roman"/>
              </w:rPr>
              <w:t>2</w:t>
            </w:r>
          </w:p>
        </w:tc>
        <w:tc>
          <w:tcPr>
            <w:tcW w:w="2111" w:type="dxa"/>
            <w:shd w:val="clear" w:color="auto" w:fill="auto"/>
          </w:tcPr>
          <w:p w14:paraId="43524511" w14:textId="77777777" w:rsidR="00983102" w:rsidRPr="00A20379" w:rsidRDefault="00983102" w:rsidP="00875B33">
            <w:pPr>
              <w:spacing w:line="240" w:lineRule="auto"/>
              <w:ind w:firstLine="0"/>
              <w:rPr>
                <w:rFonts w:cs="Times New Roman"/>
              </w:rPr>
            </w:pPr>
            <w:r w:rsidRPr="00A20379">
              <w:rPr>
                <w:rFonts w:eastAsia="Times New Roman" w:cs="Times New Roman"/>
                <w:kern w:val="0"/>
                <w:lang w:eastAsia="ru-RU" w:bidi="ar-SA"/>
              </w:rPr>
              <w:t>Поставка, установка и настройка средств защиты персональных данных.</w:t>
            </w:r>
          </w:p>
        </w:tc>
        <w:tc>
          <w:tcPr>
            <w:tcW w:w="7235" w:type="dxa"/>
            <w:shd w:val="clear" w:color="auto" w:fill="auto"/>
          </w:tcPr>
          <w:p w14:paraId="46308254" w14:textId="77777777" w:rsidR="00983102" w:rsidRPr="00A20379" w:rsidRDefault="00983102" w:rsidP="00875B33">
            <w:pPr>
              <w:widowControl/>
              <w:suppressAutoHyphens w:val="0"/>
              <w:spacing w:line="240" w:lineRule="auto"/>
              <w:ind w:firstLine="0"/>
              <w:rPr>
                <w:rFonts w:ascii="Arial" w:eastAsia="Times New Roman" w:hAnsi="Arial" w:cs="Arial"/>
                <w:kern w:val="0"/>
                <w:lang w:eastAsia="ru-RU" w:bidi="ar-SA"/>
              </w:rPr>
            </w:pPr>
            <w:r w:rsidRPr="00A20379">
              <w:rPr>
                <w:rFonts w:eastAsia="Times New Roman" w:cs="Times New Roman"/>
                <w:kern w:val="0"/>
                <w:lang w:eastAsia="ru-RU" w:bidi="ar-SA"/>
              </w:rPr>
              <w:t>Поставка, установка и настройка средств защиты персональных данных осуществляется для Заказчика за счет Заказчика с учетом требований к системе защиты информации информационной системы в соответствии с техническим заданием на создание информационной системы и техническим проектом.</w:t>
            </w:r>
          </w:p>
          <w:p w14:paraId="4E04B299" w14:textId="77777777" w:rsidR="00983102" w:rsidRPr="00A20379" w:rsidRDefault="00983102" w:rsidP="00875B33">
            <w:pPr>
              <w:widowControl/>
              <w:suppressAutoHyphens w:val="0"/>
              <w:spacing w:line="240" w:lineRule="auto"/>
              <w:ind w:firstLine="0"/>
              <w:jc w:val="left"/>
              <w:rPr>
                <w:rFonts w:ascii="Arial" w:eastAsia="Times New Roman" w:hAnsi="Arial" w:cs="Arial"/>
                <w:kern w:val="0"/>
                <w:lang w:eastAsia="ru-RU" w:bidi="ar-SA"/>
              </w:rPr>
            </w:pPr>
            <w:r w:rsidRPr="00A20379">
              <w:rPr>
                <w:rFonts w:eastAsia="Times New Roman" w:cs="Times New Roman"/>
                <w:kern w:val="0"/>
                <w:lang w:eastAsia="ru-RU" w:bidi="ar-SA"/>
              </w:rPr>
              <w:t>На данном этапе формируются следующие отчетные документы:</w:t>
            </w:r>
          </w:p>
          <w:p w14:paraId="25446882" w14:textId="77777777" w:rsidR="00983102" w:rsidRPr="00A20379" w:rsidRDefault="00983102" w:rsidP="00875B33">
            <w:pPr>
              <w:spacing w:line="240" w:lineRule="auto"/>
              <w:ind w:firstLine="0"/>
              <w:rPr>
                <w:rFonts w:cs="Times New Roman"/>
              </w:rPr>
            </w:pPr>
            <w:r w:rsidRPr="00A20379">
              <w:rPr>
                <w:rFonts w:eastAsia="Times New Roman" w:cs="Times New Roman"/>
                <w:kern w:val="0"/>
                <w:lang w:eastAsia="ru-RU" w:bidi="ar-SA"/>
              </w:rPr>
              <w:t>– Акт установки средств защиты информации.</w:t>
            </w:r>
          </w:p>
        </w:tc>
      </w:tr>
      <w:tr w:rsidR="00A20379" w:rsidRPr="00A20379" w14:paraId="770E9DF1" w14:textId="77777777" w:rsidTr="00875B33">
        <w:tc>
          <w:tcPr>
            <w:tcW w:w="560" w:type="dxa"/>
            <w:shd w:val="clear" w:color="auto" w:fill="auto"/>
          </w:tcPr>
          <w:p w14:paraId="19271DAF" w14:textId="77777777" w:rsidR="00983102" w:rsidRPr="00A20379" w:rsidRDefault="00983102" w:rsidP="00875B33">
            <w:pPr>
              <w:spacing w:line="240" w:lineRule="auto"/>
              <w:ind w:firstLine="0"/>
              <w:jc w:val="center"/>
              <w:rPr>
                <w:rFonts w:cs="Times New Roman"/>
              </w:rPr>
            </w:pPr>
            <w:r w:rsidRPr="00A20379">
              <w:rPr>
                <w:rFonts w:cs="Times New Roman"/>
              </w:rPr>
              <w:t>3</w:t>
            </w:r>
          </w:p>
        </w:tc>
        <w:tc>
          <w:tcPr>
            <w:tcW w:w="2111" w:type="dxa"/>
            <w:shd w:val="clear" w:color="auto" w:fill="auto"/>
          </w:tcPr>
          <w:p w14:paraId="0CAA8A95" w14:textId="77777777" w:rsidR="00983102" w:rsidRPr="00A20379" w:rsidRDefault="00983102" w:rsidP="00875B33">
            <w:pPr>
              <w:spacing w:line="240" w:lineRule="auto"/>
              <w:ind w:firstLine="0"/>
              <w:rPr>
                <w:rFonts w:cs="Times New Roman"/>
              </w:rPr>
            </w:pPr>
            <w:r w:rsidRPr="00A20379">
              <w:rPr>
                <w:rFonts w:eastAsia="Times New Roman" w:cs="Times New Roman"/>
                <w:kern w:val="0"/>
                <w:lang w:eastAsia="ru-RU" w:bidi="ar-SA"/>
              </w:rPr>
              <w:t xml:space="preserve">Аттестация </w:t>
            </w:r>
            <w:proofErr w:type="spellStart"/>
            <w:r w:rsidRPr="00A20379">
              <w:rPr>
                <w:rFonts w:eastAsia="Times New Roman" w:cs="Times New Roman"/>
                <w:kern w:val="0"/>
                <w:lang w:eastAsia="ru-RU" w:bidi="ar-SA"/>
              </w:rPr>
              <w:t>ИСПДн</w:t>
            </w:r>
            <w:proofErr w:type="spellEnd"/>
            <w:r w:rsidRPr="00A20379">
              <w:rPr>
                <w:rFonts w:eastAsia="Times New Roman" w:cs="Times New Roman"/>
                <w:kern w:val="0"/>
                <w:lang w:eastAsia="ru-RU" w:bidi="ar-SA"/>
              </w:rPr>
              <w:t xml:space="preserve"> по требованиям безопасности персональных данных</w:t>
            </w:r>
          </w:p>
        </w:tc>
        <w:tc>
          <w:tcPr>
            <w:tcW w:w="7235" w:type="dxa"/>
            <w:shd w:val="clear" w:color="auto" w:fill="auto"/>
          </w:tcPr>
          <w:p w14:paraId="05933EF7" w14:textId="77777777" w:rsidR="00983102" w:rsidRPr="00A20379" w:rsidRDefault="00983102" w:rsidP="00875B33">
            <w:pPr>
              <w:widowControl/>
              <w:suppressAutoHyphens w:val="0"/>
              <w:spacing w:line="240" w:lineRule="auto"/>
              <w:ind w:firstLine="0"/>
              <w:jc w:val="left"/>
              <w:rPr>
                <w:rFonts w:ascii="Arial" w:eastAsia="Times New Roman" w:hAnsi="Arial" w:cs="Arial"/>
                <w:kern w:val="0"/>
                <w:lang w:eastAsia="ru-RU" w:bidi="ar-SA"/>
              </w:rPr>
            </w:pPr>
            <w:r w:rsidRPr="00A20379">
              <w:rPr>
                <w:rFonts w:eastAsia="Times New Roman" w:cs="Times New Roman"/>
                <w:kern w:val="0"/>
                <w:lang w:eastAsia="ru-RU" w:bidi="ar-SA"/>
              </w:rPr>
              <w:t>Аттестация информационной системы должна проводится в соответствии с программой и методиками аттестационных испытаний, утвержденной Исполнителем и согласованной с Заказчиком.</w:t>
            </w:r>
          </w:p>
          <w:p w14:paraId="7CE32C1F" w14:textId="77777777" w:rsidR="00983102" w:rsidRPr="00A20379" w:rsidRDefault="00983102" w:rsidP="00875B33">
            <w:pPr>
              <w:widowControl/>
              <w:suppressAutoHyphens w:val="0"/>
              <w:spacing w:line="240" w:lineRule="auto"/>
              <w:ind w:firstLine="0"/>
              <w:jc w:val="left"/>
              <w:rPr>
                <w:rFonts w:ascii="Arial" w:eastAsia="Times New Roman" w:hAnsi="Arial" w:cs="Arial"/>
                <w:kern w:val="0"/>
                <w:lang w:eastAsia="ru-RU" w:bidi="ar-SA"/>
              </w:rPr>
            </w:pPr>
            <w:r w:rsidRPr="00A20379">
              <w:rPr>
                <w:rFonts w:eastAsia="Times New Roman" w:cs="Times New Roman"/>
                <w:kern w:val="0"/>
                <w:lang w:eastAsia="ru-RU" w:bidi="ar-SA"/>
              </w:rPr>
              <w:t>По результатам аттестационных испытаний Исполнителем должны быть оформлены:</w:t>
            </w:r>
          </w:p>
          <w:p w14:paraId="3220896A" w14:textId="77777777" w:rsidR="00983102" w:rsidRPr="00A20379" w:rsidRDefault="00983102" w:rsidP="00875B33">
            <w:pPr>
              <w:widowControl/>
              <w:suppressAutoHyphens w:val="0"/>
              <w:spacing w:line="240" w:lineRule="auto"/>
              <w:ind w:firstLine="0"/>
              <w:jc w:val="left"/>
              <w:rPr>
                <w:rFonts w:ascii="Arial" w:eastAsia="Times New Roman" w:hAnsi="Arial" w:cs="Arial"/>
                <w:kern w:val="0"/>
                <w:lang w:eastAsia="ru-RU" w:bidi="ar-SA"/>
              </w:rPr>
            </w:pPr>
            <w:r w:rsidRPr="00A20379">
              <w:rPr>
                <w:rFonts w:eastAsia="Times New Roman" w:cs="Times New Roman"/>
                <w:kern w:val="0"/>
                <w:lang w:eastAsia="ru-RU" w:bidi="ar-SA"/>
              </w:rPr>
              <w:t>- Программа и методики аттестационных испытаний.</w:t>
            </w:r>
          </w:p>
          <w:p w14:paraId="25446D91" w14:textId="77777777" w:rsidR="00983102" w:rsidRPr="00A20379" w:rsidRDefault="00983102" w:rsidP="00875B33">
            <w:pPr>
              <w:widowControl/>
              <w:suppressAutoHyphens w:val="0"/>
              <w:spacing w:line="240" w:lineRule="auto"/>
              <w:ind w:firstLine="0"/>
              <w:jc w:val="left"/>
              <w:rPr>
                <w:rFonts w:ascii="Arial" w:eastAsia="Times New Roman" w:hAnsi="Arial" w:cs="Arial"/>
                <w:kern w:val="0"/>
                <w:lang w:eastAsia="ru-RU" w:bidi="ar-SA"/>
              </w:rPr>
            </w:pPr>
            <w:r w:rsidRPr="00A20379">
              <w:rPr>
                <w:rFonts w:eastAsia="Times New Roman" w:cs="Times New Roman"/>
                <w:kern w:val="0"/>
                <w:lang w:eastAsia="ru-RU" w:bidi="ar-SA"/>
              </w:rPr>
              <w:t>- Протоколы аттестационных испытаний.</w:t>
            </w:r>
          </w:p>
          <w:p w14:paraId="4D2C2725" w14:textId="77777777" w:rsidR="00983102" w:rsidRPr="00A20379" w:rsidRDefault="00983102" w:rsidP="00875B33">
            <w:pPr>
              <w:widowControl/>
              <w:suppressAutoHyphens w:val="0"/>
              <w:spacing w:line="240" w:lineRule="auto"/>
              <w:ind w:firstLine="0"/>
              <w:jc w:val="left"/>
              <w:rPr>
                <w:rFonts w:ascii="Arial" w:eastAsia="Times New Roman" w:hAnsi="Arial" w:cs="Arial"/>
                <w:kern w:val="0"/>
                <w:lang w:eastAsia="ru-RU" w:bidi="ar-SA"/>
              </w:rPr>
            </w:pPr>
            <w:r w:rsidRPr="00A20379">
              <w:rPr>
                <w:rFonts w:eastAsia="Times New Roman" w:cs="Times New Roman"/>
                <w:kern w:val="0"/>
                <w:lang w:eastAsia="ru-RU" w:bidi="ar-SA"/>
              </w:rPr>
              <w:t>- Заключение по результатам аттестационных испытаний.</w:t>
            </w:r>
          </w:p>
          <w:p w14:paraId="31E69D9E" w14:textId="77777777" w:rsidR="00983102" w:rsidRPr="00A20379" w:rsidRDefault="00983102" w:rsidP="00875B33">
            <w:pPr>
              <w:widowControl/>
              <w:suppressAutoHyphens w:val="0"/>
              <w:spacing w:line="240" w:lineRule="auto"/>
              <w:ind w:firstLine="0"/>
              <w:jc w:val="left"/>
              <w:rPr>
                <w:rFonts w:ascii="Arial" w:eastAsia="Times New Roman" w:hAnsi="Arial" w:cs="Arial"/>
                <w:kern w:val="0"/>
                <w:lang w:eastAsia="ru-RU" w:bidi="ar-SA"/>
              </w:rPr>
            </w:pPr>
            <w:r w:rsidRPr="00A20379">
              <w:rPr>
                <w:rFonts w:eastAsia="Times New Roman" w:cs="Times New Roman"/>
                <w:kern w:val="0"/>
                <w:lang w:eastAsia="ru-RU" w:bidi="ar-SA"/>
              </w:rPr>
              <w:t>- Аттестат соответствия требованиям по безопасности персональных данных (в случае положительного заключения).</w:t>
            </w:r>
          </w:p>
          <w:p w14:paraId="773994CE" w14:textId="77777777" w:rsidR="00983102" w:rsidRPr="00A20379" w:rsidRDefault="00983102" w:rsidP="00875B33">
            <w:pPr>
              <w:spacing w:line="240" w:lineRule="auto"/>
              <w:ind w:firstLine="0"/>
              <w:rPr>
                <w:rFonts w:cs="Times New Roman"/>
              </w:rPr>
            </w:pPr>
            <w:r w:rsidRPr="00A20379">
              <w:rPr>
                <w:rFonts w:eastAsia="Times New Roman" w:cs="Times New Roman"/>
                <w:kern w:val="0"/>
                <w:lang w:eastAsia="ru-RU" w:bidi="ar-SA"/>
              </w:rPr>
              <w:t>При невозможности выдачи Аттестата соответствия в Заключении должны быть указаны выявленные недостатки с рекомендациями по их устранению.</w:t>
            </w:r>
          </w:p>
        </w:tc>
      </w:tr>
    </w:tbl>
    <w:p w14:paraId="06CE112D" w14:textId="77777777" w:rsidR="00983102" w:rsidRPr="006E25C7" w:rsidRDefault="00983102" w:rsidP="00983102">
      <w:pPr>
        <w:spacing w:line="276" w:lineRule="auto"/>
        <w:rPr>
          <w:color w:val="ED0000"/>
        </w:rPr>
      </w:pPr>
    </w:p>
    <w:p w14:paraId="2A75B11C" w14:textId="1996CF36" w:rsidR="00983102" w:rsidRPr="006E25C7" w:rsidRDefault="00983102" w:rsidP="005772E5">
      <w:pPr>
        <w:pStyle w:val="15"/>
      </w:pPr>
      <w:bookmarkStart w:id="139" w:name="_Toc338671201"/>
      <w:bookmarkStart w:id="140" w:name="_Toc338673396"/>
      <w:bookmarkStart w:id="141" w:name="_Toc338673494"/>
      <w:bookmarkStart w:id="142" w:name="_Toc338673718"/>
      <w:r w:rsidRPr="006E25C7">
        <w:br w:type="page"/>
      </w:r>
      <w:bookmarkStart w:id="143" w:name="_Toc158124996"/>
      <w:r w:rsidRPr="006E25C7">
        <w:lastRenderedPageBreak/>
        <w:t>6. П</w:t>
      </w:r>
      <w:r w:rsidR="00D42D6D" w:rsidRPr="006E25C7">
        <w:t xml:space="preserve">орядок контроля и приемки </w:t>
      </w:r>
      <w:r w:rsidRPr="006E25C7">
        <w:t>С</w:t>
      </w:r>
      <w:bookmarkEnd w:id="139"/>
      <w:bookmarkEnd w:id="140"/>
      <w:bookmarkEnd w:id="141"/>
      <w:bookmarkEnd w:id="142"/>
      <w:r w:rsidRPr="006E25C7">
        <w:t>ЗПДн</w:t>
      </w:r>
      <w:bookmarkEnd w:id="143"/>
    </w:p>
    <w:p w14:paraId="001836C6" w14:textId="77777777" w:rsidR="00983102" w:rsidRPr="00A20379" w:rsidRDefault="00983102" w:rsidP="00D60234">
      <w:bookmarkStart w:id="144" w:name="_Toc338671151"/>
      <w:bookmarkStart w:id="145" w:name="_Toc338671202"/>
      <w:bookmarkStart w:id="146" w:name="_Toc338671299"/>
      <w:bookmarkStart w:id="147" w:name="_Toc338673397"/>
      <w:bookmarkStart w:id="148" w:name="_Toc338673495"/>
      <w:bookmarkStart w:id="149" w:name="_Toc338673719"/>
      <w:bookmarkEnd w:id="144"/>
      <w:bookmarkEnd w:id="145"/>
      <w:bookmarkEnd w:id="146"/>
      <w:bookmarkEnd w:id="147"/>
      <w:bookmarkEnd w:id="148"/>
      <w:bookmarkEnd w:id="149"/>
      <w:r w:rsidRPr="00A20379">
        <w:t>Контроль и приемка работ осуществляются на основании настоящего Частного технического задания, соответствующих программ и методик испытаний.</w:t>
      </w:r>
    </w:p>
    <w:p w14:paraId="3BF9F4DD" w14:textId="77777777" w:rsidR="00983102" w:rsidRPr="00A20379" w:rsidRDefault="00983102" w:rsidP="00D60234">
      <w:r w:rsidRPr="00A20379">
        <w:t>Содержание отчетных материалов согласуется на уровне ответственных специалистов Заказчика и Исполнителя.</w:t>
      </w:r>
    </w:p>
    <w:p w14:paraId="7F339F32" w14:textId="77777777" w:rsidR="00983102" w:rsidRPr="00A20379" w:rsidRDefault="00983102" w:rsidP="00D60234">
      <w:r w:rsidRPr="00A20379">
        <w:t>Дополнения, уточнения или изменения в технической задание могут вноситься по согласованию Сторон и должны оформляться в виде приложений к настоящему Частному техническому заданию и подписываться уполномоченными представителями Сторон.</w:t>
      </w:r>
    </w:p>
    <w:p w14:paraId="7A6F31A1" w14:textId="77777777" w:rsidR="00983102" w:rsidRPr="00A20379" w:rsidRDefault="00983102" w:rsidP="00D60234">
      <w:r w:rsidRPr="00A20379">
        <w:t>Замечания по отчетным материалам должны быть представлены Исполнителю с техническим обоснованием в письменной форме.</w:t>
      </w:r>
    </w:p>
    <w:p w14:paraId="16CFE00E" w14:textId="77777777" w:rsidR="00983102" w:rsidRPr="00A20379" w:rsidRDefault="00983102" w:rsidP="00D60234">
      <w:r w:rsidRPr="00A20379">
        <w:t xml:space="preserve">Испытания проводятся на площадках развертывания </w:t>
      </w:r>
      <w:proofErr w:type="spellStart"/>
      <w:r w:rsidRPr="00A20379">
        <w:t>СЗПДн</w:t>
      </w:r>
      <w:proofErr w:type="spellEnd"/>
      <w:r w:rsidRPr="00A20379">
        <w:t>.</w:t>
      </w:r>
    </w:p>
    <w:p w14:paraId="3FD34896" w14:textId="7DDAA047" w:rsidR="00983102" w:rsidRPr="006E25C7" w:rsidRDefault="00983102" w:rsidP="005772E5">
      <w:pPr>
        <w:pStyle w:val="15"/>
      </w:pPr>
      <w:bookmarkStart w:id="150" w:name="_Toc338671206"/>
      <w:bookmarkStart w:id="151" w:name="_Toc338673401"/>
      <w:bookmarkStart w:id="152" w:name="_Toc338673499"/>
      <w:bookmarkStart w:id="153" w:name="_Toc338673723"/>
      <w:r w:rsidRPr="006E25C7">
        <w:br w:type="page"/>
      </w:r>
      <w:bookmarkStart w:id="154" w:name="_Toc158124997"/>
      <w:r w:rsidRPr="006E25C7">
        <w:lastRenderedPageBreak/>
        <w:t>7. Т</w:t>
      </w:r>
      <w:r w:rsidR="00D42D6D" w:rsidRPr="006E25C7">
        <w:t>ребования к документированию</w:t>
      </w:r>
      <w:bookmarkEnd w:id="150"/>
      <w:bookmarkEnd w:id="151"/>
      <w:bookmarkEnd w:id="152"/>
      <w:bookmarkEnd w:id="153"/>
      <w:bookmarkEnd w:id="154"/>
    </w:p>
    <w:p w14:paraId="2794719E" w14:textId="77777777" w:rsidR="00983102" w:rsidRPr="00A20379" w:rsidRDefault="00983102" w:rsidP="00D60234">
      <w:r w:rsidRPr="00A20379">
        <w:t>Перечень подлежащих к разработке комплектов и видов документов, а также формы их представления Заказчику и требования к их оформлению представлены в Договоре.</w:t>
      </w:r>
    </w:p>
    <w:p w14:paraId="04D78D0C" w14:textId="77777777" w:rsidR="00983102" w:rsidRPr="00A20379" w:rsidRDefault="00983102" w:rsidP="00D60234">
      <w:r w:rsidRPr="00A20379">
        <w:t>Вся документация должна быть выполнена на русском языке.</w:t>
      </w:r>
    </w:p>
    <w:p w14:paraId="5C4AC63F" w14:textId="5EF112EA" w:rsidR="00983102" w:rsidRPr="006E25C7" w:rsidRDefault="00983102" w:rsidP="005772E5">
      <w:pPr>
        <w:pStyle w:val="15"/>
      </w:pPr>
      <w:r w:rsidRPr="006E25C7">
        <w:br w:type="page"/>
      </w:r>
      <w:bookmarkStart w:id="155" w:name="_Toc158124998"/>
      <w:r w:rsidRPr="006E25C7">
        <w:lastRenderedPageBreak/>
        <w:t>8. И</w:t>
      </w:r>
      <w:r w:rsidR="00D42D6D" w:rsidRPr="006E25C7">
        <w:t>сточники разработки</w:t>
      </w:r>
      <w:bookmarkEnd w:id="155"/>
    </w:p>
    <w:p w14:paraId="3BA44444" w14:textId="77777777" w:rsidR="00983102" w:rsidRPr="00A20379" w:rsidRDefault="00983102" w:rsidP="00D60234">
      <w:pPr>
        <w:rPr>
          <w:shd w:val="clear" w:color="auto" w:fill="FFFFFF"/>
        </w:rPr>
      </w:pPr>
      <w:r w:rsidRPr="00A20379">
        <w:rPr>
          <w:shd w:val="clear" w:color="auto" w:fill="FFFFFF"/>
        </w:rPr>
        <w:t>Настоящее Частное техническое задание разработано на основе следующих документов и информационных материалов:</w:t>
      </w:r>
    </w:p>
    <w:p w14:paraId="27DBB554" w14:textId="3520012B" w:rsidR="00983102" w:rsidRPr="00840592" w:rsidRDefault="00983102" w:rsidP="00D60234">
      <w:r w:rsidRPr="00840592">
        <w:t xml:space="preserve">- Договор между </w:t>
      </w:r>
      <w:r w:rsidR="00FA4872" w:rsidRPr="00840592">
        <w:t>ООО «</w:t>
      </w:r>
      <w:r w:rsidR="00485751">
        <w:t>ВЛАДЕЛЕЦ ИСПДН</w:t>
      </w:r>
      <w:r w:rsidR="00FA4872" w:rsidRPr="00840592">
        <w:t>»</w:t>
      </w:r>
      <w:r w:rsidRPr="00840592">
        <w:t xml:space="preserve"> и ООО «</w:t>
      </w:r>
      <w:r w:rsidR="00485751">
        <w:t>ОРГАН ПО АТТЕСТАЦИИ</w:t>
      </w:r>
      <w:r w:rsidRPr="00840592">
        <w:t>»;</w:t>
      </w:r>
    </w:p>
    <w:p w14:paraId="32C81C13" w14:textId="3ACF868F" w:rsidR="00983102" w:rsidRPr="00840592" w:rsidRDefault="00983102" w:rsidP="00C411D2">
      <w:r w:rsidRPr="00840592">
        <w:t xml:space="preserve">- </w:t>
      </w:r>
      <w:r w:rsidR="00C411D2" w:rsidRPr="00840592">
        <w:t>Модель угроз безопасности информации Информационной системы персональных данных «</w:t>
      </w:r>
      <w:r w:rsidR="00485751">
        <w:t>ВЛАДЕЛЕЦ ИСПДН</w:t>
      </w:r>
      <w:r w:rsidR="00C411D2" w:rsidRPr="00840592">
        <w:t>» ООО «</w:t>
      </w:r>
      <w:r w:rsidR="00485751">
        <w:t>ВЛАДЕЛЕЦ ИСПДН</w:t>
      </w:r>
      <w:r w:rsidR="00C411D2" w:rsidRPr="00840592">
        <w:t>»</w:t>
      </w:r>
      <w:r w:rsidR="00C7541F" w:rsidRPr="00840592">
        <w:t>;</w:t>
      </w:r>
    </w:p>
    <w:p w14:paraId="41E9E676" w14:textId="0A0D697D" w:rsidR="00983102" w:rsidRPr="00840592" w:rsidRDefault="00983102" w:rsidP="00C7541F">
      <w:r w:rsidRPr="00840592">
        <w:t xml:space="preserve">- Отчет об обследовании информационной системы персональных данных </w:t>
      </w:r>
      <w:r w:rsidR="00FA4872" w:rsidRPr="00840592">
        <w:t>«</w:t>
      </w:r>
      <w:r w:rsidR="00485751">
        <w:t>ВЛАДЕЛЕЦ ИСПДН</w:t>
      </w:r>
      <w:r w:rsidR="00FA4872" w:rsidRPr="00840592">
        <w:t>»</w:t>
      </w:r>
      <w:r w:rsidR="00C7541F" w:rsidRPr="00840592">
        <w:t xml:space="preserve"> </w:t>
      </w:r>
      <w:r w:rsidR="00FA4872" w:rsidRPr="00840592">
        <w:t>ООО «</w:t>
      </w:r>
      <w:r w:rsidR="00485751">
        <w:t>ВЛАДЕЛЕЦ ИСПДН</w:t>
      </w:r>
      <w:r w:rsidR="00FA4872" w:rsidRPr="00840592">
        <w:t>»</w:t>
      </w:r>
      <w:r w:rsidRPr="00840592">
        <w:t>;</w:t>
      </w:r>
    </w:p>
    <w:p w14:paraId="453B0360" w14:textId="626F99E4" w:rsidR="00983102" w:rsidRPr="00840592" w:rsidRDefault="00983102" w:rsidP="00C7541F">
      <w:r w:rsidRPr="00840592">
        <w:t xml:space="preserve">- Акт определения уровня защищенности персональных данных при их обработке в информационной системе персональных данных </w:t>
      </w:r>
      <w:r w:rsidR="00FA4872" w:rsidRPr="00840592">
        <w:t>«</w:t>
      </w:r>
      <w:r w:rsidR="00485751">
        <w:t>ВЛАДЕЛЕЦ ИСПДН</w:t>
      </w:r>
      <w:r w:rsidR="00FA4872" w:rsidRPr="00840592">
        <w:t>»</w:t>
      </w:r>
      <w:r w:rsidR="00C7541F" w:rsidRPr="00840592">
        <w:t xml:space="preserve"> </w:t>
      </w:r>
      <w:r w:rsidR="00FA4872" w:rsidRPr="00840592">
        <w:t>ООО «</w:t>
      </w:r>
      <w:r w:rsidR="00485751">
        <w:t>ВЛАДЕЛЕЦ ИСПДН</w:t>
      </w:r>
      <w:r w:rsidR="00FA4872" w:rsidRPr="00840592">
        <w:t>»</w:t>
      </w:r>
      <w:r w:rsidRPr="00840592">
        <w:t>.</w:t>
      </w:r>
    </w:p>
    <w:p w14:paraId="03FD50CC" w14:textId="30AF1381" w:rsidR="00983102" w:rsidRPr="006E25C7" w:rsidRDefault="00983102" w:rsidP="005772E5">
      <w:pPr>
        <w:pStyle w:val="15"/>
      </w:pPr>
      <w:bookmarkStart w:id="156" w:name="_Toc400445519"/>
      <w:r w:rsidRPr="006E25C7">
        <w:br w:type="page"/>
      </w:r>
      <w:bookmarkStart w:id="157" w:name="_Toc158124999"/>
      <w:r w:rsidRPr="006E25C7">
        <w:lastRenderedPageBreak/>
        <w:t>Л</w:t>
      </w:r>
      <w:r w:rsidR="00563009" w:rsidRPr="006E25C7">
        <w:t>ист согласования</w:t>
      </w:r>
      <w:bookmarkEnd w:id="156"/>
      <w:bookmarkEnd w:id="157"/>
    </w:p>
    <w:p w14:paraId="3A5840D2" w14:textId="77777777" w:rsidR="00983102" w:rsidRPr="002A1A3B" w:rsidRDefault="00983102" w:rsidP="00983102">
      <w:pPr>
        <w:ind w:firstLine="0"/>
        <w:jc w:val="center"/>
        <w:rPr>
          <w:rFonts w:cs="Times New Roman"/>
        </w:rPr>
      </w:pPr>
      <w:r w:rsidRPr="002A1A3B">
        <w:rPr>
          <w:rFonts w:cs="Times New Roman"/>
        </w:rPr>
        <w:t>СОСТАВИЛИ</w:t>
      </w:r>
    </w:p>
    <w:p w14:paraId="66BB9E44" w14:textId="77777777" w:rsidR="00983102" w:rsidRPr="002A1A3B" w:rsidRDefault="00983102" w:rsidP="00983102">
      <w:pPr>
        <w:jc w:val="center"/>
        <w:rPr>
          <w:rFonts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410"/>
        <w:gridCol w:w="1843"/>
        <w:gridCol w:w="1417"/>
        <w:gridCol w:w="1418"/>
      </w:tblGrid>
      <w:tr w:rsidR="002A1A3B" w:rsidRPr="002A1A3B" w14:paraId="77B5D0F3" w14:textId="77777777" w:rsidTr="00875B33">
        <w:trPr>
          <w:cantSplit/>
          <w:trHeight w:hRule="exact" w:val="760"/>
        </w:trPr>
        <w:tc>
          <w:tcPr>
            <w:tcW w:w="2376" w:type="dxa"/>
            <w:tcBorders>
              <w:top w:val="single" w:sz="4" w:space="0" w:color="auto"/>
              <w:left w:val="single" w:sz="4" w:space="0" w:color="auto"/>
              <w:bottom w:val="single" w:sz="4" w:space="0" w:color="auto"/>
              <w:right w:val="single" w:sz="4" w:space="0" w:color="auto"/>
            </w:tcBorders>
            <w:vAlign w:val="center"/>
          </w:tcPr>
          <w:p w14:paraId="46B378B6" w14:textId="77777777" w:rsidR="00983102" w:rsidRPr="002A1A3B" w:rsidRDefault="00983102" w:rsidP="00875B33">
            <w:pPr>
              <w:pStyle w:val="afd"/>
              <w:spacing w:before="0" w:after="0" w:line="240" w:lineRule="auto"/>
              <w:rPr>
                <w:sz w:val="20"/>
                <w:szCs w:val="20"/>
              </w:rPr>
            </w:pPr>
            <w:r w:rsidRPr="002A1A3B">
              <w:rPr>
                <w:sz w:val="20"/>
                <w:szCs w:val="20"/>
              </w:rPr>
              <w:t>Наименование</w:t>
            </w:r>
            <w:r w:rsidRPr="002A1A3B">
              <w:rPr>
                <w:sz w:val="20"/>
                <w:szCs w:val="20"/>
              </w:rPr>
              <w:br/>
              <w:t>организации, предприятия</w:t>
            </w:r>
          </w:p>
        </w:tc>
        <w:tc>
          <w:tcPr>
            <w:tcW w:w="2410" w:type="dxa"/>
            <w:tcBorders>
              <w:top w:val="single" w:sz="4" w:space="0" w:color="auto"/>
              <w:left w:val="single" w:sz="4" w:space="0" w:color="auto"/>
              <w:bottom w:val="single" w:sz="4" w:space="0" w:color="auto"/>
              <w:right w:val="single" w:sz="4" w:space="0" w:color="auto"/>
            </w:tcBorders>
            <w:vAlign w:val="center"/>
          </w:tcPr>
          <w:p w14:paraId="6E2AA812" w14:textId="77777777" w:rsidR="00983102" w:rsidRPr="002A1A3B" w:rsidRDefault="00983102" w:rsidP="00875B33">
            <w:pPr>
              <w:pStyle w:val="afd"/>
              <w:spacing w:before="0" w:after="0" w:line="240" w:lineRule="auto"/>
              <w:rPr>
                <w:sz w:val="20"/>
                <w:szCs w:val="20"/>
              </w:rPr>
            </w:pPr>
            <w:r w:rsidRPr="002A1A3B">
              <w:rPr>
                <w:sz w:val="20"/>
                <w:szCs w:val="20"/>
              </w:rPr>
              <w:t>Должность</w:t>
            </w:r>
          </w:p>
          <w:p w14:paraId="757E9F17" w14:textId="77777777" w:rsidR="00983102" w:rsidRPr="002A1A3B" w:rsidRDefault="00983102" w:rsidP="00875B33">
            <w:pPr>
              <w:pStyle w:val="afd"/>
              <w:spacing w:before="0" w:after="0" w:line="240" w:lineRule="auto"/>
              <w:rPr>
                <w:sz w:val="20"/>
                <w:szCs w:val="20"/>
              </w:rPr>
            </w:pPr>
            <w:r w:rsidRPr="002A1A3B">
              <w:rPr>
                <w:sz w:val="20"/>
                <w:szCs w:val="20"/>
              </w:rPr>
              <w:t>исполнителя</w:t>
            </w:r>
          </w:p>
        </w:tc>
        <w:tc>
          <w:tcPr>
            <w:tcW w:w="1843" w:type="dxa"/>
            <w:tcBorders>
              <w:top w:val="single" w:sz="4" w:space="0" w:color="auto"/>
              <w:left w:val="single" w:sz="4" w:space="0" w:color="auto"/>
              <w:bottom w:val="single" w:sz="4" w:space="0" w:color="auto"/>
              <w:right w:val="single" w:sz="4" w:space="0" w:color="auto"/>
            </w:tcBorders>
            <w:vAlign w:val="center"/>
          </w:tcPr>
          <w:p w14:paraId="15AA2C92" w14:textId="77777777" w:rsidR="00983102" w:rsidRPr="002A1A3B" w:rsidRDefault="00983102" w:rsidP="00875B33">
            <w:pPr>
              <w:pStyle w:val="afd"/>
              <w:spacing w:before="0" w:after="0" w:line="240" w:lineRule="auto"/>
              <w:rPr>
                <w:sz w:val="20"/>
                <w:szCs w:val="20"/>
              </w:rPr>
            </w:pPr>
            <w:r w:rsidRPr="002A1A3B">
              <w:rPr>
                <w:sz w:val="20"/>
                <w:szCs w:val="20"/>
              </w:rPr>
              <w:t>Фамилия и инициалы</w:t>
            </w:r>
          </w:p>
        </w:tc>
        <w:tc>
          <w:tcPr>
            <w:tcW w:w="1417" w:type="dxa"/>
            <w:tcBorders>
              <w:top w:val="single" w:sz="4" w:space="0" w:color="auto"/>
              <w:left w:val="single" w:sz="4" w:space="0" w:color="auto"/>
              <w:bottom w:val="single" w:sz="4" w:space="0" w:color="auto"/>
              <w:right w:val="single" w:sz="4" w:space="0" w:color="auto"/>
            </w:tcBorders>
            <w:vAlign w:val="center"/>
          </w:tcPr>
          <w:p w14:paraId="3C7C9037" w14:textId="77777777" w:rsidR="00983102" w:rsidRPr="002A1A3B" w:rsidRDefault="00983102" w:rsidP="00875B33">
            <w:pPr>
              <w:pStyle w:val="afd"/>
              <w:spacing w:before="0" w:after="0" w:line="240" w:lineRule="auto"/>
              <w:rPr>
                <w:sz w:val="20"/>
                <w:szCs w:val="20"/>
              </w:rPr>
            </w:pPr>
            <w:r w:rsidRPr="002A1A3B">
              <w:rPr>
                <w:sz w:val="20"/>
                <w:szCs w:val="20"/>
              </w:rPr>
              <w:t>Подпись</w:t>
            </w:r>
          </w:p>
        </w:tc>
        <w:tc>
          <w:tcPr>
            <w:tcW w:w="1418" w:type="dxa"/>
            <w:tcBorders>
              <w:top w:val="single" w:sz="4" w:space="0" w:color="auto"/>
              <w:left w:val="single" w:sz="4" w:space="0" w:color="auto"/>
              <w:bottom w:val="single" w:sz="4" w:space="0" w:color="auto"/>
              <w:right w:val="single" w:sz="4" w:space="0" w:color="auto"/>
            </w:tcBorders>
            <w:vAlign w:val="center"/>
          </w:tcPr>
          <w:p w14:paraId="11B56A25" w14:textId="77777777" w:rsidR="00983102" w:rsidRPr="002A1A3B" w:rsidRDefault="00983102" w:rsidP="00875B33">
            <w:pPr>
              <w:pStyle w:val="afd"/>
              <w:spacing w:before="0" w:after="0" w:line="240" w:lineRule="auto"/>
              <w:rPr>
                <w:sz w:val="20"/>
                <w:szCs w:val="20"/>
              </w:rPr>
            </w:pPr>
            <w:r w:rsidRPr="002A1A3B">
              <w:rPr>
                <w:sz w:val="20"/>
                <w:szCs w:val="20"/>
              </w:rPr>
              <w:t>Дата</w:t>
            </w:r>
          </w:p>
        </w:tc>
      </w:tr>
      <w:tr w:rsidR="005772E5" w:rsidRPr="002A1A3B" w14:paraId="6AC4501E" w14:textId="77777777" w:rsidTr="00875B33">
        <w:trPr>
          <w:cantSplit/>
          <w:trHeight w:val="737"/>
        </w:trPr>
        <w:tc>
          <w:tcPr>
            <w:tcW w:w="2376" w:type="dxa"/>
            <w:tcBorders>
              <w:top w:val="single" w:sz="4" w:space="0" w:color="auto"/>
              <w:left w:val="single" w:sz="4" w:space="0" w:color="auto"/>
              <w:bottom w:val="single" w:sz="4" w:space="0" w:color="auto"/>
              <w:right w:val="single" w:sz="4" w:space="0" w:color="auto"/>
            </w:tcBorders>
            <w:vAlign w:val="center"/>
          </w:tcPr>
          <w:p w14:paraId="151DED5F" w14:textId="4A750BF7" w:rsidR="00983102" w:rsidRPr="002A1A3B" w:rsidRDefault="00983102" w:rsidP="00875B33">
            <w:pPr>
              <w:pStyle w:val="afe"/>
              <w:spacing w:before="0" w:after="0"/>
              <w:ind w:firstLine="0"/>
              <w:jc w:val="left"/>
              <w:rPr>
                <w:sz w:val="20"/>
                <w:szCs w:val="20"/>
              </w:rPr>
            </w:pPr>
            <w:r w:rsidRPr="002A1A3B">
              <w:rPr>
                <w:sz w:val="20"/>
                <w:szCs w:val="20"/>
              </w:rPr>
              <w:t>ООО «</w:t>
            </w:r>
            <w:r w:rsidR="00485751">
              <w:rPr>
                <w:sz w:val="20"/>
                <w:szCs w:val="20"/>
              </w:rPr>
              <w:t>ОРГАН ПО АТТЕСТАЦИИ</w:t>
            </w:r>
            <w:r w:rsidRPr="002A1A3B">
              <w:rPr>
                <w:sz w:val="20"/>
                <w:szCs w:val="20"/>
              </w:rPr>
              <w:t>»</w:t>
            </w:r>
          </w:p>
        </w:tc>
        <w:tc>
          <w:tcPr>
            <w:tcW w:w="2410" w:type="dxa"/>
            <w:tcBorders>
              <w:top w:val="single" w:sz="4" w:space="0" w:color="auto"/>
              <w:left w:val="single" w:sz="4" w:space="0" w:color="auto"/>
              <w:bottom w:val="single" w:sz="4" w:space="0" w:color="auto"/>
              <w:right w:val="single" w:sz="4" w:space="0" w:color="auto"/>
            </w:tcBorders>
            <w:vAlign w:val="center"/>
          </w:tcPr>
          <w:p w14:paraId="382808FD" w14:textId="07613064" w:rsidR="00983102" w:rsidRPr="002A1A3B" w:rsidRDefault="00983102" w:rsidP="00875B33">
            <w:pPr>
              <w:pStyle w:val="afe"/>
              <w:spacing w:before="0" w:after="0" w:line="240" w:lineRule="auto"/>
              <w:ind w:firstLine="0"/>
              <w:jc w:val="left"/>
              <w:rPr>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72EDA394" w14:textId="1374EAD2" w:rsidR="00983102" w:rsidRPr="002A1A3B" w:rsidRDefault="00983102" w:rsidP="00875B33">
            <w:pPr>
              <w:pStyle w:val="afe"/>
              <w:spacing w:before="0" w:after="0" w:line="240" w:lineRule="auto"/>
              <w:jc w:val="left"/>
              <w:rPr>
                <w:sz w:val="20"/>
                <w:szCs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21A96485" w14:textId="77777777" w:rsidR="00983102" w:rsidRPr="002A1A3B" w:rsidRDefault="00983102" w:rsidP="00875B33">
            <w:pPr>
              <w:pStyle w:val="afe"/>
              <w:spacing w:before="0" w:after="0" w:line="240" w:lineRule="auto"/>
              <w:jc w:val="left"/>
              <w:rPr>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7A82109D" w14:textId="539197AF" w:rsidR="00983102" w:rsidRPr="002A1A3B" w:rsidRDefault="00983102" w:rsidP="00875B33">
            <w:pPr>
              <w:pStyle w:val="afe"/>
              <w:spacing w:before="0" w:after="0" w:line="240" w:lineRule="auto"/>
              <w:ind w:firstLine="0"/>
              <w:jc w:val="center"/>
              <w:rPr>
                <w:sz w:val="20"/>
                <w:szCs w:val="20"/>
              </w:rPr>
            </w:pPr>
          </w:p>
        </w:tc>
      </w:tr>
    </w:tbl>
    <w:p w14:paraId="08427D1F" w14:textId="77777777" w:rsidR="00983102" w:rsidRPr="002A1A3B" w:rsidRDefault="00983102" w:rsidP="005772E5">
      <w:pPr>
        <w:pStyle w:val="15"/>
      </w:pPr>
    </w:p>
    <w:p w14:paraId="79C6C93A" w14:textId="77777777" w:rsidR="00983102" w:rsidRPr="002A1A3B" w:rsidRDefault="00983102" w:rsidP="00983102">
      <w:pPr>
        <w:jc w:val="center"/>
        <w:rPr>
          <w:rFonts w:cs="Times New Roman"/>
        </w:rPr>
      </w:pPr>
      <w:r w:rsidRPr="002A1A3B">
        <w:rPr>
          <w:rFonts w:cs="Times New Roman"/>
        </w:rPr>
        <w:t>СОГЛАСОВАНО</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410"/>
        <w:gridCol w:w="1843"/>
        <w:gridCol w:w="1417"/>
        <w:gridCol w:w="1418"/>
      </w:tblGrid>
      <w:tr w:rsidR="002A1A3B" w:rsidRPr="002A1A3B" w14:paraId="1B88C04F" w14:textId="77777777" w:rsidTr="00875B33">
        <w:trPr>
          <w:cantSplit/>
          <w:trHeight w:hRule="exact" w:val="908"/>
        </w:trPr>
        <w:tc>
          <w:tcPr>
            <w:tcW w:w="2376" w:type="dxa"/>
            <w:tcBorders>
              <w:top w:val="single" w:sz="4" w:space="0" w:color="auto"/>
              <w:left w:val="single" w:sz="4" w:space="0" w:color="auto"/>
              <w:bottom w:val="single" w:sz="4" w:space="0" w:color="auto"/>
              <w:right w:val="single" w:sz="4" w:space="0" w:color="auto"/>
            </w:tcBorders>
            <w:vAlign w:val="center"/>
          </w:tcPr>
          <w:p w14:paraId="5A22B466" w14:textId="77777777" w:rsidR="00983102" w:rsidRPr="002A1A3B" w:rsidRDefault="00983102" w:rsidP="00875B33">
            <w:pPr>
              <w:pStyle w:val="afd"/>
              <w:spacing w:before="0" w:after="0" w:line="240" w:lineRule="auto"/>
              <w:rPr>
                <w:sz w:val="20"/>
                <w:szCs w:val="20"/>
              </w:rPr>
            </w:pPr>
            <w:r w:rsidRPr="002A1A3B">
              <w:rPr>
                <w:sz w:val="20"/>
                <w:szCs w:val="20"/>
              </w:rPr>
              <w:t>Наименование</w:t>
            </w:r>
            <w:r w:rsidRPr="002A1A3B">
              <w:rPr>
                <w:sz w:val="20"/>
                <w:szCs w:val="20"/>
              </w:rPr>
              <w:br/>
              <w:t>организации, предприятия</w:t>
            </w:r>
          </w:p>
        </w:tc>
        <w:tc>
          <w:tcPr>
            <w:tcW w:w="2410" w:type="dxa"/>
            <w:tcBorders>
              <w:top w:val="single" w:sz="4" w:space="0" w:color="auto"/>
              <w:left w:val="single" w:sz="4" w:space="0" w:color="auto"/>
              <w:bottom w:val="single" w:sz="4" w:space="0" w:color="auto"/>
              <w:right w:val="single" w:sz="4" w:space="0" w:color="auto"/>
            </w:tcBorders>
            <w:vAlign w:val="center"/>
          </w:tcPr>
          <w:p w14:paraId="006F907D" w14:textId="77777777" w:rsidR="00983102" w:rsidRPr="002A1A3B" w:rsidRDefault="00983102" w:rsidP="00875B33">
            <w:pPr>
              <w:pStyle w:val="afd"/>
              <w:spacing w:before="0" w:after="0" w:line="240" w:lineRule="auto"/>
              <w:rPr>
                <w:sz w:val="20"/>
                <w:szCs w:val="20"/>
              </w:rPr>
            </w:pPr>
            <w:r w:rsidRPr="002A1A3B">
              <w:rPr>
                <w:sz w:val="20"/>
                <w:szCs w:val="20"/>
              </w:rPr>
              <w:t>Должность</w:t>
            </w:r>
          </w:p>
          <w:p w14:paraId="5306C04F" w14:textId="77777777" w:rsidR="00983102" w:rsidRPr="002A1A3B" w:rsidRDefault="00983102" w:rsidP="00875B33">
            <w:pPr>
              <w:pStyle w:val="afd"/>
              <w:spacing w:before="0" w:after="0" w:line="240" w:lineRule="auto"/>
              <w:rPr>
                <w:sz w:val="20"/>
                <w:szCs w:val="20"/>
              </w:rPr>
            </w:pPr>
            <w:r w:rsidRPr="002A1A3B">
              <w:rPr>
                <w:sz w:val="20"/>
                <w:szCs w:val="20"/>
              </w:rPr>
              <w:t>исполнителя</w:t>
            </w:r>
          </w:p>
        </w:tc>
        <w:tc>
          <w:tcPr>
            <w:tcW w:w="1843" w:type="dxa"/>
            <w:tcBorders>
              <w:top w:val="single" w:sz="4" w:space="0" w:color="auto"/>
              <w:left w:val="single" w:sz="4" w:space="0" w:color="auto"/>
              <w:bottom w:val="single" w:sz="4" w:space="0" w:color="auto"/>
              <w:right w:val="single" w:sz="4" w:space="0" w:color="auto"/>
            </w:tcBorders>
            <w:vAlign w:val="center"/>
          </w:tcPr>
          <w:p w14:paraId="450C79AE" w14:textId="77777777" w:rsidR="00983102" w:rsidRPr="002A1A3B" w:rsidRDefault="00983102" w:rsidP="00875B33">
            <w:pPr>
              <w:pStyle w:val="afd"/>
              <w:spacing w:before="0" w:after="0" w:line="240" w:lineRule="auto"/>
              <w:rPr>
                <w:sz w:val="20"/>
                <w:szCs w:val="20"/>
              </w:rPr>
            </w:pPr>
            <w:r w:rsidRPr="002A1A3B">
              <w:rPr>
                <w:sz w:val="20"/>
                <w:szCs w:val="20"/>
              </w:rPr>
              <w:t>Фамилия и инициалы</w:t>
            </w:r>
          </w:p>
        </w:tc>
        <w:tc>
          <w:tcPr>
            <w:tcW w:w="1417" w:type="dxa"/>
            <w:tcBorders>
              <w:top w:val="single" w:sz="4" w:space="0" w:color="auto"/>
              <w:left w:val="single" w:sz="4" w:space="0" w:color="auto"/>
              <w:bottom w:val="single" w:sz="4" w:space="0" w:color="auto"/>
              <w:right w:val="single" w:sz="4" w:space="0" w:color="auto"/>
            </w:tcBorders>
            <w:vAlign w:val="center"/>
          </w:tcPr>
          <w:p w14:paraId="0AA4EB7F" w14:textId="77777777" w:rsidR="00983102" w:rsidRPr="002A1A3B" w:rsidRDefault="00983102" w:rsidP="00875B33">
            <w:pPr>
              <w:pStyle w:val="afd"/>
              <w:spacing w:before="0" w:after="0" w:line="240" w:lineRule="auto"/>
              <w:rPr>
                <w:sz w:val="20"/>
                <w:szCs w:val="20"/>
              </w:rPr>
            </w:pPr>
            <w:r w:rsidRPr="002A1A3B">
              <w:rPr>
                <w:sz w:val="20"/>
                <w:szCs w:val="20"/>
              </w:rPr>
              <w:t>Подпись</w:t>
            </w:r>
          </w:p>
        </w:tc>
        <w:tc>
          <w:tcPr>
            <w:tcW w:w="1418" w:type="dxa"/>
            <w:tcBorders>
              <w:top w:val="single" w:sz="4" w:space="0" w:color="auto"/>
              <w:left w:val="single" w:sz="4" w:space="0" w:color="auto"/>
              <w:bottom w:val="single" w:sz="4" w:space="0" w:color="auto"/>
              <w:right w:val="single" w:sz="4" w:space="0" w:color="auto"/>
            </w:tcBorders>
            <w:vAlign w:val="center"/>
          </w:tcPr>
          <w:p w14:paraId="73EB0E19" w14:textId="77777777" w:rsidR="00983102" w:rsidRPr="002A1A3B" w:rsidRDefault="00983102" w:rsidP="00875B33">
            <w:pPr>
              <w:pStyle w:val="afd"/>
              <w:spacing w:before="0" w:after="0" w:line="240" w:lineRule="auto"/>
              <w:rPr>
                <w:sz w:val="20"/>
                <w:szCs w:val="20"/>
              </w:rPr>
            </w:pPr>
            <w:r w:rsidRPr="002A1A3B">
              <w:rPr>
                <w:sz w:val="20"/>
                <w:szCs w:val="20"/>
              </w:rPr>
              <w:t>Дата</w:t>
            </w:r>
          </w:p>
        </w:tc>
      </w:tr>
      <w:tr w:rsidR="002A1A3B" w:rsidRPr="002A1A3B" w14:paraId="1C62ADED" w14:textId="77777777" w:rsidTr="00875B33">
        <w:trPr>
          <w:cantSplit/>
          <w:trHeight w:val="737"/>
        </w:trPr>
        <w:tc>
          <w:tcPr>
            <w:tcW w:w="2376" w:type="dxa"/>
            <w:tcBorders>
              <w:top w:val="single" w:sz="4" w:space="0" w:color="auto"/>
              <w:left w:val="single" w:sz="4" w:space="0" w:color="auto"/>
              <w:bottom w:val="single" w:sz="4" w:space="0" w:color="auto"/>
              <w:right w:val="single" w:sz="4" w:space="0" w:color="auto"/>
            </w:tcBorders>
            <w:shd w:val="clear" w:color="auto" w:fill="auto"/>
          </w:tcPr>
          <w:p w14:paraId="6846477A" w14:textId="77777777" w:rsidR="00983102" w:rsidRPr="002A1A3B" w:rsidRDefault="00983102" w:rsidP="00875B33">
            <w:pPr>
              <w:pStyle w:val="afe"/>
              <w:ind w:firstLine="0"/>
              <w:jc w:val="left"/>
              <w:rPr>
                <w:sz w:val="20"/>
                <w:szCs w:val="20"/>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B30F6AC" w14:textId="77777777" w:rsidR="00983102" w:rsidRPr="002A1A3B" w:rsidRDefault="00983102" w:rsidP="00875B33">
            <w:pPr>
              <w:pStyle w:val="afe"/>
              <w:spacing w:before="0" w:after="0"/>
              <w:ind w:firstLine="0"/>
              <w:jc w:val="left"/>
              <w:rPr>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0741F24" w14:textId="77777777" w:rsidR="00983102" w:rsidRPr="002A1A3B" w:rsidRDefault="00983102" w:rsidP="00875B33">
            <w:pPr>
              <w:pStyle w:val="afe"/>
              <w:spacing w:before="0"/>
              <w:ind w:firstLine="0"/>
              <w:jc w:val="left"/>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1DB8F42" w14:textId="77777777" w:rsidR="00983102" w:rsidRPr="002A1A3B" w:rsidRDefault="00983102" w:rsidP="00875B33">
            <w:pPr>
              <w:pStyle w:val="afe"/>
              <w:jc w:val="left"/>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F138F06" w14:textId="77777777" w:rsidR="00983102" w:rsidRPr="002A1A3B" w:rsidRDefault="00983102" w:rsidP="00875B33">
            <w:pPr>
              <w:pStyle w:val="afe"/>
              <w:jc w:val="left"/>
              <w:rPr>
                <w:sz w:val="20"/>
                <w:szCs w:val="20"/>
              </w:rPr>
            </w:pPr>
          </w:p>
        </w:tc>
      </w:tr>
      <w:tr w:rsidR="00C411D2" w:rsidRPr="002A1A3B" w14:paraId="6F00893A" w14:textId="77777777" w:rsidTr="00875B33">
        <w:trPr>
          <w:cantSplit/>
          <w:trHeight w:val="737"/>
        </w:trPr>
        <w:tc>
          <w:tcPr>
            <w:tcW w:w="2376" w:type="dxa"/>
            <w:tcBorders>
              <w:top w:val="single" w:sz="4" w:space="0" w:color="auto"/>
              <w:left w:val="single" w:sz="4" w:space="0" w:color="auto"/>
              <w:bottom w:val="single" w:sz="4" w:space="0" w:color="auto"/>
              <w:right w:val="single" w:sz="4" w:space="0" w:color="auto"/>
            </w:tcBorders>
            <w:shd w:val="clear" w:color="auto" w:fill="auto"/>
          </w:tcPr>
          <w:p w14:paraId="10B72149" w14:textId="77777777" w:rsidR="00983102" w:rsidRPr="002A1A3B" w:rsidRDefault="00983102" w:rsidP="00875B33">
            <w:pPr>
              <w:pStyle w:val="afe"/>
              <w:ind w:firstLine="0"/>
              <w:jc w:val="left"/>
              <w:rPr>
                <w:sz w:val="20"/>
                <w:szCs w:val="20"/>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C84AC3C" w14:textId="77777777" w:rsidR="00983102" w:rsidRPr="002A1A3B" w:rsidRDefault="00983102" w:rsidP="00875B33">
            <w:pPr>
              <w:pStyle w:val="afe"/>
              <w:spacing w:before="0" w:after="0"/>
              <w:ind w:firstLine="0"/>
              <w:jc w:val="left"/>
              <w:rPr>
                <w:sz w:val="20"/>
                <w:szCs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8D054E8" w14:textId="77777777" w:rsidR="00983102" w:rsidRPr="002A1A3B" w:rsidRDefault="00983102" w:rsidP="00875B33">
            <w:pPr>
              <w:pStyle w:val="afe"/>
              <w:spacing w:before="0"/>
              <w:ind w:firstLine="0"/>
              <w:jc w:val="left"/>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B5643B1" w14:textId="77777777" w:rsidR="00983102" w:rsidRPr="002A1A3B" w:rsidRDefault="00983102" w:rsidP="00875B33">
            <w:pPr>
              <w:pStyle w:val="afe"/>
              <w:jc w:val="left"/>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576F96FF" w14:textId="77777777" w:rsidR="00983102" w:rsidRPr="002A1A3B" w:rsidRDefault="00983102" w:rsidP="00875B33">
            <w:pPr>
              <w:pStyle w:val="afe"/>
              <w:jc w:val="left"/>
              <w:rPr>
                <w:sz w:val="20"/>
                <w:szCs w:val="20"/>
              </w:rPr>
            </w:pPr>
          </w:p>
        </w:tc>
      </w:tr>
    </w:tbl>
    <w:p w14:paraId="029D790D" w14:textId="77777777" w:rsidR="00983102" w:rsidRPr="002A1A3B" w:rsidRDefault="00983102" w:rsidP="00983102">
      <w:pPr>
        <w:ind w:firstLine="0"/>
        <w:rPr>
          <w:rFonts w:cs="Times New Roman"/>
        </w:rPr>
      </w:pPr>
    </w:p>
    <w:sectPr w:rsidR="00983102" w:rsidRPr="002A1A3B" w:rsidSect="00497309">
      <w:headerReference w:type="default" r:id="rId15"/>
      <w:footerReference w:type="default" r:id="rId16"/>
      <w:pgSz w:w="11901" w:h="16817"/>
      <w:pgMar w:top="1134" w:right="1128" w:bottom="1134" w:left="1418"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D936A" w14:textId="77777777" w:rsidR="005B5850" w:rsidRDefault="005B5850">
      <w:pPr>
        <w:spacing w:line="240" w:lineRule="auto"/>
      </w:pPr>
      <w:r>
        <w:separator/>
      </w:r>
    </w:p>
  </w:endnote>
  <w:endnote w:type="continuationSeparator" w:id="0">
    <w:p w14:paraId="685865D7" w14:textId="77777777" w:rsidR="005B5850" w:rsidRDefault="005B5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Verdana"/>
    <w:charset w:val="CC"/>
    <w:family w:val="swiss"/>
    <w:pitch w:val="variable"/>
    <w:sig w:usb0="E7002EFF" w:usb1="D200FDFF" w:usb2="0A246029" w:usb3="00000000" w:csb0="000001FF" w:csb1="00000000"/>
  </w:font>
  <w:font w:name="Times New Roman Полужирный">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309020205020404"/>
    <w:charset w:val="00"/>
    <w:family w:val="auto"/>
    <w:pitch w:val="variable"/>
    <w:sig w:usb0="00000003" w:usb1="00000000" w:usb2="00000000" w:usb3="00000000" w:csb0="00000003" w:csb1="00000000"/>
  </w:font>
  <w:font w:name="Arial Narrow">
    <w:panose1 w:val="020B0606020202030204"/>
    <w:charset w:val="CC"/>
    <w:family w:val="swiss"/>
    <w:pitch w:val="variable"/>
    <w:sig w:usb0="00000287" w:usb1="000008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E44B6" w14:textId="41EBEA71" w:rsidR="00485751" w:rsidRPr="00C2064D" w:rsidRDefault="00485751" w:rsidP="00875B33">
    <w:pPr>
      <w:pStyle w:val="af1"/>
      <w:jc w:val="right"/>
      <w:rPr>
        <w:rFonts w:cs="Times New Roman"/>
      </w:rPr>
    </w:pPr>
    <w:r w:rsidRPr="00C2064D">
      <w:rPr>
        <w:rFonts w:cs="Times New Roman"/>
      </w:rPr>
      <w:t>Уч. № 1-4/</w:t>
    </w:r>
    <w:r w:rsidRPr="009E66B7">
      <w:t xml:space="preserve"> </w:t>
    </w:r>
    <w:r w:rsidRPr="00915CA6">
      <w:rPr>
        <w:rFonts w:cs="Times New Roman"/>
      </w:rPr>
      <w:t>А21-020224-1</w:t>
    </w:r>
    <w:r w:rsidRPr="00C2064D">
      <w:rPr>
        <w:rFonts w:cs="Times New Roman"/>
      </w:rPr>
      <w:t>/К</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92664" w14:textId="18CF5CD8" w:rsidR="00485751" w:rsidRPr="00C2064D" w:rsidRDefault="00485751" w:rsidP="00875B33">
    <w:pPr>
      <w:pStyle w:val="af1"/>
      <w:tabs>
        <w:tab w:val="left" w:pos="8102"/>
        <w:tab w:val="right" w:pos="14549"/>
      </w:tabs>
      <w:jc w:val="right"/>
      <w:rPr>
        <w:rFonts w:cs="Times New Roman"/>
      </w:rPr>
    </w:pPr>
    <w:r>
      <w:rPr>
        <w:rFonts w:cs="Times New Roman"/>
      </w:rPr>
      <w:tab/>
    </w:r>
    <w:r w:rsidRPr="00C2064D">
      <w:rPr>
        <w:rFonts w:cs="Times New Roman"/>
      </w:rPr>
      <w:t>Уч. № 1-4/</w:t>
    </w:r>
    <w:r w:rsidRPr="009E66B7">
      <w:t xml:space="preserve"> </w:t>
    </w:r>
    <w:r w:rsidRPr="00915CA6">
      <w:rPr>
        <w:rFonts w:cs="Times New Roman"/>
      </w:rPr>
      <w:t>А21-020224-1</w:t>
    </w:r>
    <w:r w:rsidRPr="00C2064D">
      <w:rPr>
        <w:rFonts w:cs="Times New Roman"/>
      </w:rPr>
      <w:t>/К</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69DF4" w14:textId="77777777" w:rsidR="005B5850" w:rsidRDefault="005B5850">
      <w:pPr>
        <w:spacing w:line="240" w:lineRule="auto"/>
      </w:pPr>
      <w:r>
        <w:separator/>
      </w:r>
    </w:p>
  </w:footnote>
  <w:footnote w:type="continuationSeparator" w:id="0">
    <w:p w14:paraId="18E833F6" w14:textId="77777777" w:rsidR="005B5850" w:rsidRDefault="005B58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CAED3" w14:textId="77777777" w:rsidR="00485751" w:rsidRDefault="00485751" w:rsidP="00875B33">
    <w:pPr>
      <w:pStyle w:val="af"/>
      <w:jc w:val="center"/>
      <w:rPr>
        <w:rFonts w:cs="Times New Roman"/>
      </w:rPr>
    </w:pPr>
    <w:r w:rsidRPr="005256F5">
      <w:rPr>
        <w:rFonts w:eastAsia="Calibri" w:cs="Times New Roman"/>
        <w:i/>
        <w:kern w:val="0"/>
        <w:szCs w:val="28"/>
        <w:lang w:eastAsia="ru-RU" w:bidi="ar-SA"/>
      </w:rPr>
      <w:t>49960674.</w:t>
    </w:r>
    <w:r w:rsidRPr="004F5CAD">
      <w:rPr>
        <w:bCs/>
        <w:i/>
        <w:noProof/>
        <w:szCs w:val="28"/>
      </w:rPr>
      <w:t xml:space="preserve">СЗИ </w:t>
    </w:r>
    <w:r>
      <w:rPr>
        <w:bCs/>
        <w:i/>
        <w:noProof/>
        <w:szCs w:val="28"/>
      </w:rPr>
      <w:t>АРМ оператора ПГиМУ СО</w:t>
    </w:r>
    <w:r w:rsidRPr="004F5CAD">
      <w:rPr>
        <w:bCs/>
        <w:i/>
        <w:noProof/>
        <w:szCs w:val="28"/>
      </w:rPr>
      <w:t>.001.ТЗ.01</w:t>
    </w:r>
  </w:p>
  <w:p w14:paraId="671BACB1" w14:textId="414D6F49" w:rsidR="00485751" w:rsidRPr="004F5CAD" w:rsidRDefault="00485751" w:rsidP="00875B33">
    <w:pPr>
      <w:pStyle w:val="af"/>
      <w:jc w:val="center"/>
      <w:rPr>
        <w:rFonts w:cs="Times New Roman"/>
      </w:rPr>
    </w:pPr>
    <w:r w:rsidRPr="004F5CAD">
      <w:rPr>
        <w:rFonts w:cs="Times New Roman"/>
      </w:rPr>
      <w:fldChar w:fldCharType="begin"/>
    </w:r>
    <w:r w:rsidRPr="004F5CAD">
      <w:rPr>
        <w:rFonts w:cs="Times New Roman"/>
      </w:rPr>
      <w:instrText>PAGE   \* MERGEFORMAT</w:instrText>
    </w:r>
    <w:r w:rsidRPr="004F5CAD">
      <w:rPr>
        <w:rFonts w:cs="Times New Roman"/>
      </w:rPr>
      <w:fldChar w:fldCharType="separate"/>
    </w:r>
    <w:r w:rsidR="00C0520F">
      <w:rPr>
        <w:rFonts w:cs="Times New Roman"/>
        <w:noProof/>
      </w:rPr>
      <w:t>2</w:t>
    </w:r>
    <w:r w:rsidRPr="004F5CAD">
      <w:rPr>
        <w:rFonts w:cs="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9CD16" w14:textId="3F0430C2" w:rsidR="00E7419D" w:rsidRDefault="00E7419D" w:rsidP="00E7419D">
    <w:pPr>
      <w:pStyle w:val="af"/>
      <w:jc w:val="right"/>
      <w:rPr>
        <w:rFonts w:eastAsia="Times New Roman" w:cs="Times New Roman"/>
        <w:b/>
        <w:kern w:val="0"/>
        <w:szCs w:val="24"/>
        <w:lang w:eastAsia="zh-CN" w:bidi="ar-SA"/>
      </w:rPr>
    </w:pPr>
    <w:r>
      <w:rPr>
        <w:b/>
        <w:szCs w:val="24"/>
      </w:rPr>
      <w:t>Приложение 8</w:t>
    </w:r>
  </w:p>
  <w:p w14:paraId="09CBA66E" w14:textId="3D32F781" w:rsidR="00485751" w:rsidRPr="00E7419D" w:rsidRDefault="00E7419D" w:rsidP="00E7419D">
    <w:pPr>
      <w:pStyle w:val="af"/>
      <w:jc w:val="right"/>
      <w:rPr>
        <w:szCs w:val="24"/>
      </w:rPr>
    </w:pPr>
    <w:r>
      <w:rPr>
        <w:szCs w:val="24"/>
      </w:rPr>
      <w:t>ОРД</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16ED8" w14:textId="7861053D" w:rsidR="00485751" w:rsidRPr="00033445" w:rsidRDefault="00485751" w:rsidP="00875B33">
    <w:pPr>
      <w:pStyle w:val="af"/>
      <w:spacing w:line="276" w:lineRule="auto"/>
      <w:jc w:val="center"/>
      <w:rPr>
        <w:sz w:val="22"/>
      </w:rPr>
    </w:pPr>
    <w:r w:rsidRPr="00033445">
      <w:rPr>
        <w:rFonts w:cs="Times New Roman"/>
        <w:szCs w:val="28"/>
      </w:rPr>
      <w:fldChar w:fldCharType="begin"/>
    </w:r>
    <w:r w:rsidRPr="00033445">
      <w:rPr>
        <w:rFonts w:cs="Times New Roman"/>
        <w:szCs w:val="28"/>
      </w:rPr>
      <w:instrText>PAGE   \* MERGEFORMAT</w:instrText>
    </w:r>
    <w:r w:rsidRPr="00033445">
      <w:rPr>
        <w:rFonts w:cs="Times New Roman"/>
        <w:szCs w:val="28"/>
      </w:rPr>
      <w:fldChar w:fldCharType="separate"/>
    </w:r>
    <w:r w:rsidR="00C0520F">
      <w:rPr>
        <w:rFonts w:cs="Times New Roman"/>
        <w:noProof/>
        <w:szCs w:val="28"/>
      </w:rPr>
      <w:t>25</w:t>
    </w:r>
    <w:r w:rsidRPr="00033445">
      <w:rPr>
        <w:rFonts w:cs="Times New Roman"/>
        <w:szCs w:val="2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DC24844"/>
    <w:lvl w:ilvl="0">
      <w:start w:val="1"/>
      <w:numFmt w:val="bullet"/>
      <w:pStyle w:val="4"/>
      <w:lvlText w:val=""/>
      <w:lvlJc w:val="left"/>
      <w:pPr>
        <w:tabs>
          <w:tab w:val="num" w:pos="763"/>
        </w:tabs>
        <w:ind w:left="763" w:hanging="360"/>
      </w:pPr>
      <w:rPr>
        <w:rFonts w:ascii="Symbol" w:hAnsi="Symbol" w:hint="default"/>
      </w:rPr>
    </w:lvl>
  </w:abstractNum>
  <w:abstractNum w:abstractNumId="1" w15:restartNumberingAfterBreak="0">
    <w:nsid w:val="FFFFFF82"/>
    <w:multiLevelType w:val="singleLevel"/>
    <w:tmpl w:val="37A29276"/>
    <w:lvl w:ilvl="0">
      <w:start w:val="1"/>
      <w:numFmt w:val="bullet"/>
      <w:pStyle w:val="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26658A8"/>
    <w:lvl w:ilvl="0">
      <w:start w:val="1"/>
      <w:numFmt w:val="bullet"/>
      <w:pStyle w:val="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5FCEF596"/>
    <w:lvl w:ilvl="0">
      <w:start w:val="1"/>
      <w:numFmt w:val="bullet"/>
      <w:pStyle w:val="a"/>
      <w:lvlText w:val=""/>
      <w:lvlJc w:val="left"/>
      <w:pPr>
        <w:tabs>
          <w:tab w:val="num" w:pos="1077"/>
        </w:tabs>
        <w:ind w:left="0" w:firstLine="720"/>
      </w:pPr>
      <w:rPr>
        <w:rFonts w:ascii="Symbol" w:hAnsi="Symbol" w:hint="default"/>
        <w:b w:val="0"/>
        <w:i w:val="0"/>
        <w:color w:val="auto"/>
        <w:sz w:val="24"/>
        <w:szCs w:val="24"/>
        <w:u w:val="none"/>
      </w:rPr>
    </w:lvl>
  </w:abstractNum>
  <w:abstractNum w:abstractNumId="4" w15:restartNumberingAfterBreak="0">
    <w:nsid w:val="05F000ED"/>
    <w:multiLevelType w:val="multilevel"/>
    <w:tmpl w:val="0478A8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90793A"/>
    <w:multiLevelType w:val="multilevel"/>
    <w:tmpl w:val="27E6E94E"/>
    <w:lvl w:ilvl="0">
      <w:start w:val="1"/>
      <w:numFmt w:val="decimal"/>
      <w:lvlText w:val="%1."/>
      <w:lvlJc w:val="left"/>
      <w:pPr>
        <w:ind w:left="720" w:hanging="360"/>
      </w:pPr>
      <w:rPr>
        <w:rFonts w:cstheme="majorBidi" w:hint="default"/>
      </w:rPr>
    </w:lvl>
    <w:lvl w:ilvl="1">
      <w:start w:val="1"/>
      <w:numFmt w:val="decimal"/>
      <w:pStyle w:val="11"/>
      <w:isLgl/>
      <w:lvlText w:val="%1.%2"/>
      <w:lvlJc w:val="left"/>
      <w:pPr>
        <w:ind w:left="780" w:hanging="420"/>
      </w:pPr>
      <w:rPr>
        <w:rFonts w:hint="default"/>
      </w:rPr>
    </w:lvl>
    <w:lvl w:ilvl="2">
      <w:start w:val="1"/>
      <w:numFmt w:val="decimal"/>
      <w:pStyle w:val="111"/>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0866CD"/>
    <w:multiLevelType w:val="hybridMultilevel"/>
    <w:tmpl w:val="55DE7C16"/>
    <w:lvl w:ilvl="0" w:tplc="0419000F">
      <w:start w:val="1"/>
      <w:numFmt w:val="decimal"/>
      <w:lvlText w:val="%1."/>
      <w:lvlJc w:val="left"/>
      <w:pPr>
        <w:ind w:left="928" w:hanging="360"/>
      </w:pPr>
    </w:lvl>
    <w:lvl w:ilvl="1" w:tplc="04190019" w:tentative="1">
      <w:start w:val="1"/>
      <w:numFmt w:val="lowerLetter"/>
      <w:lvlText w:val="%2."/>
      <w:lvlJc w:val="left"/>
      <w:pPr>
        <w:ind w:left="1434" w:hanging="360"/>
      </w:pPr>
    </w:lvl>
    <w:lvl w:ilvl="2" w:tplc="0419001B" w:tentative="1">
      <w:start w:val="1"/>
      <w:numFmt w:val="lowerRoman"/>
      <w:lvlText w:val="%3."/>
      <w:lvlJc w:val="right"/>
      <w:pPr>
        <w:ind w:left="2154" w:hanging="180"/>
      </w:pPr>
    </w:lvl>
    <w:lvl w:ilvl="3" w:tplc="0419000F" w:tentative="1">
      <w:start w:val="1"/>
      <w:numFmt w:val="decimal"/>
      <w:lvlText w:val="%4."/>
      <w:lvlJc w:val="left"/>
      <w:pPr>
        <w:ind w:left="2874" w:hanging="360"/>
      </w:pPr>
    </w:lvl>
    <w:lvl w:ilvl="4" w:tplc="04190019" w:tentative="1">
      <w:start w:val="1"/>
      <w:numFmt w:val="lowerLetter"/>
      <w:lvlText w:val="%5."/>
      <w:lvlJc w:val="left"/>
      <w:pPr>
        <w:ind w:left="3594" w:hanging="360"/>
      </w:pPr>
    </w:lvl>
    <w:lvl w:ilvl="5" w:tplc="0419001B" w:tentative="1">
      <w:start w:val="1"/>
      <w:numFmt w:val="lowerRoman"/>
      <w:lvlText w:val="%6."/>
      <w:lvlJc w:val="right"/>
      <w:pPr>
        <w:ind w:left="4314" w:hanging="180"/>
      </w:pPr>
    </w:lvl>
    <w:lvl w:ilvl="6" w:tplc="0419000F" w:tentative="1">
      <w:start w:val="1"/>
      <w:numFmt w:val="decimal"/>
      <w:lvlText w:val="%7."/>
      <w:lvlJc w:val="left"/>
      <w:pPr>
        <w:ind w:left="5034" w:hanging="360"/>
      </w:pPr>
    </w:lvl>
    <w:lvl w:ilvl="7" w:tplc="04190019" w:tentative="1">
      <w:start w:val="1"/>
      <w:numFmt w:val="lowerLetter"/>
      <w:lvlText w:val="%8."/>
      <w:lvlJc w:val="left"/>
      <w:pPr>
        <w:ind w:left="5754" w:hanging="360"/>
      </w:pPr>
    </w:lvl>
    <w:lvl w:ilvl="8" w:tplc="0419001B" w:tentative="1">
      <w:start w:val="1"/>
      <w:numFmt w:val="lowerRoman"/>
      <w:lvlText w:val="%9."/>
      <w:lvlJc w:val="right"/>
      <w:pPr>
        <w:ind w:left="6474" w:hanging="180"/>
      </w:pPr>
    </w:lvl>
  </w:abstractNum>
  <w:abstractNum w:abstractNumId="7" w15:restartNumberingAfterBreak="0">
    <w:nsid w:val="1C2D11B8"/>
    <w:multiLevelType w:val="hybridMultilevel"/>
    <w:tmpl w:val="E1E46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5A21F6"/>
    <w:multiLevelType w:val="multilevel"/>
    <w:tmpl w:val="459257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bullet"/>
      <w:pStyle w:val="20"/>
      <w:lvlText w:val=""/>
      <w:lvlJc w:val="left"/>
      <w:pPr>
        <w:tabs>
          <w:tab w:val="num" w:pos="1080"/>
        </w:tabs>
        <w:ind w:left="1080" w:hanging="360"/>
      </w:pPr>
      <w:rPr>
        <w:rFonts w:ascii="Wingdings" w:hAnsi="Wingding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AF11014"/>
    <w:multiLevelType w:val="hybridMultilevel"/>
    <w:tmpl w:val="EE8E84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033E89"/>
    <w:multiLevelType w:val="multilevel"/>
    <w:tmpl w:val="1A6C0610"/>
    <w:lvl w:ilvl="0">
      <w:start w:val="1"/>
      <w:numFmt w:val="decimal"/>
      <w:pStyle w:val="1"/>
      <w:lvlText w:val="%1"/>
      <w:lvlJc w:val="left"/>
      <w:pPr>
        <w:ind w:left="432" w:hanging="432"/>
      </w:pPr>
      <w:rPr>
        <w:rFonts w:hint="default"/>
        <w:sz w:val="24"/>
        <w:szCs w:val="28"/>
      </w:rPr>
    </w:lvl>
    <w:lvl w:ilvl="1">
      <w:start w:val="1"/>
      <w:numFmt w:val="decimal"/>
      <w:lvlText w:val="%1.%2"/>
      <w:lvlJc w:val="left"/>
      <w:pPr>
        <w:ind w:left="1852" w:hanging="576"/>
      </w:pPr>
      <w:rPr>
        <w:rFonts w:ascii="Times New Roman" w:hAnsi="Times New Roman" w:cs="Times New Roman" w:hint="default"/>
        <w:sz w:val="24"/>
      </w:rPr>
    </w:lvl>
    <w:lvl w:ilvl="2">
      <w:start w:val="1"/>
      <w:numFmt w:val="decimal"/>
      <w:lvlText w:val="%1.%2.%3"/>
      <w:lvlJc w:val="left"/>
      <w:pPr>
        <w:ind w:left="2422" w:hanging="720"/>
      </w:pPr>
      <w:rPr>
        <w:rFonts w:ascii="Times New Roman" w:hAnsi="Times New Roman" w:cs="Times New Roman" w:hint="default"/>
        <w:i w:val="0"/>
        <w:sz w:val="24"/>
        <w:szCs w:val="24"/>
      </w:rPr>
    </w:lvl>
    <w:lvl w:ilvl="3">
      <w:start w:val="1"/>
      <w:numFmt w:val="decimal"/>
      <w:pStyle w:val="40"/>
      <w:lvlText w:val="%1.%2.%3.%4"/>
      <w:lvlJc w:val="left"/>
      <w:pPr>
        <w:ind w:left="864" w:hanging="864"/>
      </w:pPr>
      <w:rPr>
        <w:rFonts w:ascii="Times New Roman" w:hAnsi="Times New Roman" w:cs="Times New Roman" w:hint="default"/>
        <w:sz w:val="24"/>
        <w:szCs w:val="24"/>
      </w:rPr>
    </w:lvl>
    <w:lvl w:ilvl="4">
      <w:start w:val="1"/>
      <w:numFmt w:val="decimal"/>
      <w:pStyle w:val="5"/>
      <w:lvlText w:val="%1.%2.%3.%4.%5"/>
      <w:lvlJc w:val="left"/>
      <w:pPr>
        <w:ind w:left="1008" w:hanging="1008"/>
      </w:pPr>
      <w:rPr>
        <w:rFonts w:hint="default"/>
        <w:sz w:val="28"/>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0C814A0"/>
    <w:multiLevelType w:val="hybridMultilevel"/>
    <w:tmpl w:val="DFF08C38"/>
    <w:name w:val="WW8Num26222"/>
    <w:lvl w:ilvl="0" w:tplc="80F81740">
      <w:start w:val="1"/>
      <w:numFmt w:val="bullet"/>
      <w:pStyle w:val="-1"/>
      <w:lvlText w:val=""/>
      <w:lvlJc w:val="left"/>
      <w:pPr>
        <w:tabs>
          <w:tab w:val="num" w:pos="1333"/>
        </w:tabs>
        <w:ind w:left="1333" w:hanging="340"/>
      </w:pPr>
      <w:rPr>
        <w:rFonts w:ascii="Symbol" w:hAnsi="Symbol" w:hint="default"/>
        <w:lang w:val="en-US"/>
      </w:rPr>
    </w:lvl>
    <w:lvl w:ilvl="1" w:tplc="04190003">
      <w:start w:val="1"/>
      <w:numFmt w:val="bullet"/>
      <w:lvlText w:val="o"/>
      <w:lvlJc w:val="left"/>
      <w:pPr>
        <w:tabs>
          <w:tab w:val="num" w:pos="873"/>
        </w:tabs>
        <w:ind w:left="873" w:hanging="360"/>
      </w:pPr>
      <w:rPr>
        <w:rFonts w:ascii="Courier New" w:hAnsi="Courier New" w:cs="Courier New" w:hint="default"/>
      </w:rPr>
    </w:lvl>
    <w:lvl w:ilvl="2" w:tplc="04190005">
      <w:start w:val="1"/>
      <w:numFmt w:val="bullet"/>
      <w:lvlText w:val=""/>
      <w:lvlJc w:val="left"/>
      <w:pPr>
        <w:tabs>
          <w:tab w:val="num" w:pos="1593"/>
        </w:tabs>
        <w:ind w:left="1593" w:hanging="360"/>
      </w:pPr>
      <w:rPr>
        <w:rFonts w:ascii="Wingdings" w:hAnsi="Wingdings" w:hint="default"/>
      </w:rPr>
    </w:lvl>
    <w:lvl w:ilvl="3" w:tplc="04190001" w:tentative="1">
      <w:start w:val="1"/>
      <w:numFmt w:val="bullet"/>
      <w:lvlText w:val=""/>
      <w:lvlJc w:val="left"/>
      <w:pPr>
        <w:tabs>
          <w:tab w:val="num" w:pos="2313"/>
        </w:tabs>
        <w:ind w:left="2313" w:hanging="360"/>
      </w:pPr>
      <w:rPr>
        <w:rFonts w:ascii="Symbol" w:hAnsi="Symbol" w:hint="default"/>
      </w:rPr>
    </w:lvl>
    <w:lvl w:ilvl="4" w:tplc="04190003" w:tentative="1">
      <w:start w:val="1"/>
      <w:numFmt w:val="bullet"/>
      <w:lvlText w:val="o"/>
      <w:lvlJc w:val="left"/>
      <w:pPr>
        <w:tabs>
          <w:tab w:val="num" w:pos="3033"/>
        </w:tabs>
        <w:ind w:left="3033" w:hanging="360"/>
      </w:pPr>
      <w:rPr>
        <w:rFonts w:ascii="Courier New" w:hAnsi="Courier New" w:hint="default"/>
      </w:rPr>
    </w:lvl>
    <w:lvl w:ilvl="5" w:tplc="04190005" w:tentative="1">
      <w:start w:val="1"/>
      <w:numFmt w:val="bullet"/>
      <w:lvlText w:val=""/>
      <w:lvlJc w:val="left"/>
      <w:pPr>
        <w:tabs>
          <w:tab w:val="num" w:pos="3753"/>
        </w:tabs>
        <w:ind w:left="3753" w:hanging="360"/>
      </w:pPr>
      <w:rPr>
        <w:rFonts w:ascii="Wingdings" w:hAnsi="Wingdings" w:hint="default"/>
      </w:rPr>
    </w:lvl>
    <w:lvl w:ilvl="6" w:tplc="04190001" w:tentative="1">
      <w:start w:val="1"/>
      <w:numFmt w:val="bullet"/>
      <w:lvlText w:val=""/>
      <w:lvlJc w:val="left"/>
      <w:pPr>
        <w:tabs>
          <w:tab w:val="num" w:pos="4473"/>
        </w:tabs>
        <w:ind w:left="4473" w:hanging="360"/>
      </w:pPr>
      <w:rPr>
        <w:rFonts w:ascii="Symbol" w:hAnsi="Symbol" w:hint="default"/>
      </w:rPr>
    </w:lvl>
    <w:lvl w:ilvl="7" w:tplc="04190003" w:tentative="1">
      <w:start w:val="1"/>
      <w:numFmt w:val="bullet"/>
      <w:lvlText w:val="o"/>
      <w:lvlJc w:val="left"/>
      <w:pPr>
        <w:tabs>
          <w:tab w:val="num" w:pos="5193"/>
        </w:tabs>
        <w:ind w:left="5193" w:hanging="360"/>
      </w:pPr>
      <w:rPr>
        <w:rFonts w:ascii="Courier New" w:hAnsi="Courier New" w:hint="default"/>
      </w:rPr>
    </w:lvl>
    <w:lvl w:ilvl="8" w:tplc="04190005" w:tentative="1">
      <w:start w:val="1"/>
      <w:numFmt w:val="bullet"/>
      <w:lvlText w:val=""/>
      <w:lvlJc w:val="left"/>
      <w:pPr>
        <w:tabs>
          <w:tab w:val="num" w:pos="5913"/>
        </w:tabs>
        <w:ind w:left="5913" w:hanging="360"/>
      </w:pPr>
      <w:rPr>
        <w:rFonts w:ascii="Wingdings" w:hAnsi="Wingdings" w:hint="default"/>
      </w:rPr>
    </w:lvl>
  </w:abstractNum>
  <w:abstractNum w:abstractNumId="12" w15:restartNumberingAfterBreak="0">
    <w:nsid w:val="311E07CF"/>
    <w:multiLevelType w:val="hybridMultilevel"/>
    <w:tmpl w:val="55DE7C16"/>
    <w:lvl w:ilvl="0" w:tplc="0419000F">
      <w:start w:val="1"/>
      <w:numFmt w:val="decimal"/>
      <w:lvlText w:val="%1."/>
      <w:lvlJc w:val="left"/>
      <w:pPr>
        <w:ind w:left="928" w:hanging="360"/>
      </w:pPr>
    </w:lvl>
    <w:lvl w:ilvl="1" w:tplc="04190019" w:tentative="1">
      <w:start w:val="1"/>
      <w:numFmt w:val="lowerLetter"/>
      <w:lvlText w:val="%2."/>
      <w:lvlJc w:val="left"/>
      <w:pPr>
        <w:ind w:left="1434" w:hanging="360"/>
      </w:pPr>
    </w:lvl>
    <w:lvl w:ilvl="2" w:tplc="0419001B" w:tentative="1">
      <w:start w:val="1"/>
      <w:numFmt w:val="lowerRoman"/>
      <w:lvlText w:val="%3."/>
      <w:lvlJc w:val="right"/>
      <w:pPr>
        <w:ind w:left="2154" w:hanging="180"/>
      </w:pPr>
    </w:lvl>
    <w:lvl w:ilvl="3" w:tplc="0419000F" w:tentative="1">
      <w:start w:val="1"/>
      <w:numFmt w:val="decimal"/>
      <w:lvlText w:val="%4."/>
      <w:lvlJc w:val="left"/>
      <w:pPr>
        <w:ind w:left="2874" w:hanging="360"/>
      </w:pPr>
    </w:lvl>
    <w:lvl w:ilvl="4" w:tplc="04190019" w:tentative="1">
      <w:start w:val="1"/>
      <w:numFmt w:val="lowerLetter"/>
      <w:lvlText w:val="%5."/>
      <w:lvlJc w:val="left"/>
      <w:pPr>
        <w:ind w:left="3594" w:hanging="360"/>
      </w:pPr>
    </w:lvl>
    <w:lvl w:ilvl="5" w:tplc="0419001B" w:tentative="1">
      <w:start w:val="1"/>
      <w:numFmt w:val="lowerRoman"/>
      <w:lvlText w:val="%6."/>
      <w:lvlJc w:val="right"/>
      <w:pPr>
        <w:ind w:left="4314" w:hanging="180"/>
      </w:pPr>
    </w:lvl>
    <w:lvl w:ilvl="6" w:tplc="0419000F" w:tentative="1">
      <w:start w:val="1"/>
      <w:numFmt w:val="decimal"/>
      <w:lvlText w:val="%7."/>
      <w:lvlJc w:val="left"/>
      <w:pPr>
        <w:ind w:left="5034" w:hanging="360"/>
      </w:pPr>
    </w:lvl>
    <w:lvl w:ilvl="7" w:tplc="04190019" w:tentative="1">
      <w:start w:val="1"/>
      <w:numFmt w:val="lowerLetter"/>
      <w:lvlText w:val="%8."/>
      <w:lvlJc w:val="left"/>
      <w:pPr>
        <w:ind w:left="5754" w:hanging="360"/>
      </w:pPr>
    </w:lvl>
    <w:lvl w:ilvl="8" w:tplc="0419001B" w:tentative="1">
      <w:start w:val="1"/>
      <w:numFmt w:val="lowerRoman"/>
      <w:lvlText w:val="%9."/>
      <w:lvlJc w:val="right"/>
      <w:pPr>
        <w:ind w:left="6474" w:hanging="180"/>
      </w:pPr>
    </w:lvl>
  </w:abstractNum>
  <w:abstractNum w:abstractNumId="13" w15:restartNumberingAfterBreak="0">
    <w:nsid w:val="3ADC52EA"/>
    <w:multiLevelType w:val="multilevel"/>
    <w:tmpl w:val="59DCB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AD28D6"/>
    <w:multiLevelType w:val="hybridMultilevel"/>
    <w:tmpl w:val="B53A040A"/>
    <w:lvl w:ilvl="0" w:tplc="50E48D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hint="default"/>
        <w:b w:val="0"/>
        <w:i w:val="0"/>
        <w:color w:val="auto"/>
        <w:spacing w:val="0"/>
        <w:w w:val="100"/>
        <w:kern w:val="0"/>
        <w:position w:val="0"/>
        <w:sz w:val="24"/>
        <w:szCs w:val="24"/>
        <w:u w:val="none"/>
        <w:effect w:val="none"/>
      </w:rPr>
    </w:lvl>
    <w:lvl w:ilvl="1">
      <w:start w:val="2"/>
      <w:numFmt w:val="decimal"/>
      <w:suff w:val="space"/>
      <w:lvlText w:val="%1.%2"/>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2">
      <w:start w:val="1"/>
      <w:numFmt w:val="decimal"/>
      <w:suff w:val="space"/>
      <w:lvlText w:val="%1.%2.%3"/>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3">
      <w:start w:val="1"/>
      <w:numFmt w:val="decimal"/>
      <w:suff w:val="space"/>
      <w:lvlText w:val="%1.%2.%3.%4"/>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18A1A51"/>
    <w:multiLevelType w:val="multilevel"/>
    <w:tmpl w:val="DC309898"/>
    <w:lvl w:ilvl="0">
      <w:start w:val="1"/>
      <w:numFmt w:val="decimal"/>
      <w:pStyle w:val="10"/>
      <w:lvlText w:val="%1"/>
      <w:lvlJc w:val="left"/>
      <w:pPr>
        <w:tabs>
          <w:tab w:val="num" w:pos="567"/>
        </w:tabs>
        <w:ind w:left="567" w:hanging="567"/>
      </w:pPr>
    </w:lvl>
    <w:lvl w:ilvl="1">
      <w:start w:val="1"/>
      <w:numFmt w:val="decimal"/>
      <w:pStyle w:val="21"/>
      <w:lvlText w:val="%1.%2"/>
      <w:lvlJc w:val="left"/>
      <w:pPr>
        <w:tabs>
          <w:tab w:val="num" w:pos="576"/>
        </w:tabs>
        <w:ind w:left="576" w:hanging="576"/>
      </w:pPr>
    </w:lvl>
    <w:lvl w:ilvl="2">
      <w:start w:val="1"/>
      <w:numFmt w:val="decimal"/>
      <w:pStyle w:val="30"/>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B5F4581"/>
    <w:multiLevelType w:val="hybridMultilevel"/>
    <w:tmpl w:val="3B1E56E4"/>
    <w:lvl w:ilvl="0" w:tplc="137CCD7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1A73513"/>
    <w:multiLevelType w:val="hybridMultilevel"/>
    <w:tmpl w:val="9DAC70A8"/>
    <w:lvl w:ilvl="0" w:tplc="0AF2536C">
      <w:start w:val="1"/>
      <w:numFmt w:val="decimal"/>
      <w:pStyle w:val="22"/>
      <w:lvlText w:val="%1."/>
      <w:lvlJc w:val="left"/>
      <w:pPr>
        <w:tabs>
          <w:tab w:val="num" w:pos="340"/>
        </w:tabs>
        <w:ind w:left="340" w:hanging="340"/>
      </w:pPr>
      <w:rPr>
        <w:rFonts w:hint="default"/>
      </w:rPr>
    </w:lvl>
    <w:lvl w:ilvl="1" w:tplc="0AF2536C" w:tentative="1">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9" w15:restartNumberingAfterBreak="0">
    <w:nsid w:val="590728F5"/>
    <w:multiLevelType w:val="hybridMultilevel"/>
    <w:tmpl w:val="49500B6A"/>
    <w:lvl w:ilvl="0" w:tplc="5966FBFC">
      <w:start w:val="1"/>
      <w:numFmt w:val="bullet"/>
      <w:pStyle w:val="12"/>
      <w:lvlText w:val=""/>
      <w:lvlJc w:val="left"/>
      <w:pPr>
        <w:tabs>
          <w:tab w:val="num" w:pos="717"/>
        </w:tabs>
        <w:ind w:left="1134" w:firstLine="0"/>
      </w:pPr>
      <w:rPr>
        <w:rFonts w:ascii="Symbol" w:hAnsi="Symbol" w:hint="default"/>
      </w:rPr>
    </w:lvl>
    <w:lvl w:ilvl="1" w:tplc="04190019">
      <w:start w:val="1"/>
      <w:numFmt w:val="bullet"/>
      <w:lvlText w:val=""/>
      <w:lvlJc w:val="left"/>
      <w:pPr>
        <w:tabs>
          <w:tab w:val="num" w:pos="1440"/>
        </w:tabs>
        <w:ind w:left="1440" w:hanging="360"/>
      </w:pPr>
      <w:rPr>
        <w:rFonts w:ascii="Symbol" w:hAnsi="Symbol" w:hint="default"/>
      </w:rPr>
    </w:lvl>
    <w:lvl w:ilvl="2" w:tplc="0419001B">
      <w:start w:val="2001"/>
      <w:numFmt w:val="bullet"/>
      <w:lvlText w:val="-"/>
      <w:lvlJc w:val="left"/>
      <w:pPr>
        <w:tabs>
          <w:tab w:val="num" w:pos="2160"/>
        </w:tabs>
        <w:ind w:left="2160" w:hanging="360"/>
      </w:pPr>
      <w:rPr>
        <w:rFonts w:ascii="Times New Roman" w:eastAsia="Times New Roman" w:hAnsi="Times New Roman" w:cs="Times New Roman"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594D2D"/>
    <w:multiLevelType w:val="hybridMultilevel"/>
    <w:tmpl w:val="55DE7C16"/>
    <w:lvl w:ilvl="0" w:tplc="0419000F">
      <w:start w:val="1"/>
      <w:numFmt w:val="decimal"/>
      <w:lvlText w:val="%1."/>
      <w:lvlJc w:val="left"/>
      <w:pPr>
        <w:ind w:left="928" w:hanging="360"/>
      </w:pPr>
    </w:lvl>
    <w:lvl w:ilvl="1" w:tplc="04190019" w:tentative="1">
      <w:start w:val="1"/>
      <w:numFmt w:val="lowerLetter"/>
      <w:lvlText w:val="%2."/>
      <w:lvlJc w:val="left"/>
      <w:pPr>
        <w:ind w:left="1434" w:hanging="360"/>
      </w:pPr>
    </w:lvl>
    <w:lvl w:ilvl="2" w:tplc="0419001B" w:tentative="1">
      <w:start w:val="1"/>
      <w:numFmt w:val="lowerRoman"/>
      <w:lvlText w:val="%3."/>
      <w:lvlJc w:val="right"/>
      <w:pPr>
        <w:ind w:left="2154" w:hanging="180"/>
      </w:pPr>
    </w:lvl>
    <w:lvl w:ilvl="3" w:tplc="0419000F" w:tentative="1">
      <w:start w:val="1"/>
      <w:numFmt w:val="decimal"/>
      <w:lvlText w:val="%4."/>
      <w:lvlJc w:val="left"/>
      <w:pPr>
        <w:ind w:left="2874" w:hanging="360"/>
      </w:pPr>
    </w:lvl>
    <w:lvl w:ilvl="4" w:tplc="04190019" w:tentative="1">
      <w:start w:val="1"/>
      <w:numFmt w:val="lowerLetter"/>
      <w:lvlText w:val="%5."/>
      <w:lvlJc w:val="left"/>
      <w:pPr>
        <w:ind w:left="3594" w:hanging="360"/>
      </w:pPr>
    </w:lvl>
    <w:lvl w:ilvl="5" w:tplc="0419001B" w:tentative="1">
      <w:start w:val="1"/>
      <w:numFmt w:val="lowerRoman"/>
      <w:lvlText w:val="%6."/>
      <w:lvlJc w:val="right"/>
      <w:pPr>
        <w:ind w:left="4314" w:hanging="180"/>
      </w:pPr>
    </w:lvl>
    <w:lvl w:ilvl="6" w:tplc="0419000F" w:tentative="1">
      <w:start w:val="1"/>
      <w:numFmt w:val="decimal"/>
      <w:lvlText w:val="%7."/>
      <w:lvlJc w:val="left"/>
      <w:pPr>
        <w:ind w:left="5034" w:hanging="360"/>
      </w:pPr>
    </w:lvl>
    <w:lvl w:ilvl="7" w:tplc="04190019" w:tentative="1">
      <w:start w:val="1"/>
      <w:numFmt w:val="lowerLetter"/>
      <w:lvlText w:val="%8."/>
      <w:lvlJc w:val="left"/>
      <w:pPr>
        <w:ind w:left="5754" w:hanging="360"/>
      </w:pPr>
    </w:lvl>
    <w:lvl w:ilvl="8" w:tplc="0419001B" w:tentative="1">
      <w:start w:val="1"/>
      <w:numFmt w:val="lowerRoman"/>
      <w:lvlText w:val="%9."/>
      <w:lvlJc w:val="right"/>
      <w:pPr>
        <w:ind w:left="6474" w:hanging="180"/>
      </w:pPr>
    </w:lvl>
  </w:abstractNum>
  <w:abstractNum w:abstractNumId="21" w15:restartNumberingAfterBreak="0">
    <w:nsid w:val="67BD7853"/>
    <w:multiLevelType w:val="multilevel"/>
    <w:tmpl w:val="54D4B86C"/>
    <w:styleLink w:val="61Numbered"/>
    <w:lvl w:ilvl="0">
      <w:start w:val="6"/>
      <w:numFmt w:val="decimal"/>
      <w:suff w:val="space"/>
      <w:lvlText w:val="%1"/>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1">
      <w:start w:val="1"/>
      <w:numFmt w:val="decimal"/>
      <w:suff w:val="space"/>
      <w:lvlText w:val="%1.%2"/>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2">
      <w:start w:val="1"/>
      <w:numFmt w:val="decimal"/>
      <w:suff w:val="space"/>
      <w:lvlText w:val="%1.%2.%3"/>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3">
      <w:start w:val="1"/>
      <w:numFmt w:val="decimal"/>
      <w:suff w:val="space"/>
      <w:lvlText w:val="%1.%2.%3.%4"/>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2" w15:restartNumberingAfterBreak="0">
    <w:nsid w:val="77791C10"/>
    <w:multiLevelType w:val="multilevel"/>
    <w:tmpl w:val="81AAD80E"/>
    <w:lvl w:ilvl="0">
      <w:start w:val="1"/>
      <w:numFmt w:val="decimal"/>
      <w:lvlText w:val="%1"/>
      <w:lvlJc w:val="left"/>
      <w:pPr>
        <w:ind w:left="432" w:hanging="432"/>
      </w:pPr>
      <w:rPr>
        <w:rFonts w:hint="default"/>
      </w:rPr>
    </w:lvl>
    <w:lvl w:ilvl="1">
      <w:start w:val="1"/>
      <w:numFmt w:val="decimal"/>
      <w:pStyle w:val="110"/>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8"/>
    <w:lvlOverride w:ilvl="0">
      <w:startOverride w:val="1"/>
    </w:lvlOverride>
  </w:num>
  <w:num w:numId="3">
    <w:abstractNumId w:val="19"/>
  </w:num>
  <w:num w:numId="4">
    <w:abstractNumId w:val="3"/>
  </w:num>
  <w:num w:numId="5">
    <w:abstractNumId w:val="21"/>
  </w:num>
  <w:num w:numId="6">
    <w:abstractNumId w:val="15"/>
  </w:num>
  <w:num w:numId="7">
    <w:abstractNumId w:val="1"/>
  </w:num>
  <w:num w:numId="8">
    <w:abstractNumId w:val="22"/>
  </w:num>
  <w:num w:numId="9">
    <w:abstractNumId w:val="2"/>
  </w:num>
  <w:num w:numId="10">
    <w:abstractNumId w:val="0"/>
  </w:num>
  <w:num w:numId="11">
    <w:abstractNumId w:val="10"/>
  </w:num>
  <w:num w:numId="12">
    <w:abstractNumId w:val="5"/>
  </w:num>
  <w:num w:numId="13">
    <w:abstractNumId w:val="17"/>
  </w:num>
  <w:num w:numId="14">
    <w:abstractNumId w:val="16"/>
  </w:num>
  <w:num w:numId="15">
    <w:abstractNumId w:val="13"/>
  </w:num>
  <w:num w:numId="16">
    <w:abstractNumId w:val="4"/>
  </w:num>
  <w:num w:numId="17">
    <w:abstractNumId w:val="9"/>
  </w:num>
  <w:num w:numId="18">
    <w:abstractNumId w:val="11"/>
  </w:num>
  <w:num w:numId="19">
    <w:abstractNumId w:val="14"/>
  </w:num>
  <w:num w:numId="20">
    <w:abstractNumId w:val="12"/>
  </w:num>
  <w:num w:numId="21">
    <w:abstractNumId w:val="6"/>
  </w:num>
  <w:num w:numId="22">
    <w:abstractNumId w:val="20"/>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A0"/>
    <w:rsid w:val="000020CF"/>
    <w:rsid w:val="00013F8D"/>
    <w:rsid w:val="00014194"/>
    <w:rsid w:val="00016030"/>
    <w:rsid w:val="00020671"/>
    <w:rsid w:val="00031EC9"/>
    <w:rsid w:val="00045384"/>
    <w:rsid w:val="00052BF9"/>
    <w:rsid w:val="00067943"/>
    <w:rsid w:val="00087117"/>
    <w:rsid w:val="00093E35"/>
    <w:rsid w:val="00097FD9"/>
    <w:rsid w:val="000A37DD"/>
    <w:rsid w:val="000E6F72"/>
    <w:rsid w:val="000F2D8B"/>
    <w:rsid w:val="00112678"/>
    <w:rsid w:val="00113691"/>
    <w:rsid w:val="00122680"/>
    <w:rsid w:val="001331F2"/>
    <w:rsid w:val="00186328"/>
    <w:rsid w:val="00191138"/>
    <w:rsid w:val="001914DD"/>
    <w:rsid w:val="001A6638"/>
    <w:rsid w:val="001C2D02"/>
    <w:rsid w:val="001F3BDA"/>
    <w:rsid w:val="002113A0"/>
    <w:rsid w:val="0021266D"/>
    <w:rsid w:val="00220DA0"/>
    <w:rsid w:val="00227E66"/>
    <w:rsid w:val="0026668A"/>
    <w:rsid w:val="0027778C"/>
    <w:rsid w:val="0028196E"/>
    <w:rsid w:val="00292081"/>
    <w:rsid w:val="002A1A3B"/>
    <w:rsid w:val="002A3671"/>
    <w:rsid w:val="002C36D4"/>
    <w:rsid w:val="002C53CC"/>
    <w:rsid w:val="002C6CFA"/>
    <w:rsid w:val="002D144C"/>
    <w:rsid w:val="002D5662"/>
    <w:rsid w:val="002F0034"/>
    <w:rsid w:val="003229A8"/>
    <w:rsid w:val="00360229"/>
    <w:rsid w:val="00360CCB"/>
    <w:rsid w:val="003669D2"/>
    <w:rsid w:val="0038376D"/>
    <w:rsid w:val="003A0033"/>
    <w:rsid w:val="003A084E"/>
    <w:rsid w:val="003B7493"/>
    <w:rsid w:val="003C5CB0"/>
    <w:rsid w:val="003D2198"/>
    <w:rsid w:val="003D3F1F"/>
    <w:rsid w:val="003D4FEA"/>
    <w:rsid w:val="003E1A8C"/>
    <w:rsid w:val="003E3F27"/>
    <w:rsid w:val="003F20C0"/>
    <w:rsid w:val="00412246"/>
    <w:rsid w:val="00412E70"/>
    <w:rsid w:val="004634DF"/>
    <w:rsid w:val="00477013"/>
    <w:rsid w:val="00485751"/>
    <w:rsid w:val="0048627D"/>
    <w:rsid w:val="004967C6"/>
    <w:rsid w:val="004968D3"/>
    <w:rsid w:val="00497309"/>
    <w:rsid w:val="004A3D64"/>
    <w:rsid w:val="004D0CAA"/>
    <w:rsid w:val="004E0B34"/>
    <w:rsid w:val="00505FCA"/>
    <w:rsid w:val="005508F7"/>
    <w:rsid w:val="00553AE2"/>
    <w:rsid w:val="00557C5B"/>
    <w:rsid w:val="00563009"/>
    <w:rsid w:val="005772E5"/>
    <w:rsid w:val="005873AE"/>
    <w:rsid w:val="005952BA"/>
    <w:rsid w:val="005A2799"/>
    <w:rsid w:val="005A5A6B"/>
    <w:rsid w:val="005B4B01"/>
    <w:rsid w:val="005B5850"/>
    <w:rsid w:val="005C4C95"/>
    <w:rsid w:val="005F6E58"/>
    <w:rsid w:val="00617259"/>
    <w:rsid w:val="00622974"/>
    <w:rsid w:val="0064434E"/>
    <w:rsid w:val="00646BD1"/>
    <w:rsid w:val="00663424"/>
    <w:rsid w:val="0066537B"/>
    <w:rsid w:val="00665ECD"/>
    <w:rsid w:val="006701C2"/>
    <w:rsid w:val="0067185A"/>
    <w:rsid w:val="0068177A"/>
    <w:rsid w:val="006E25C7"/>
    <w:rsid w:val="006F5203"/>
    <w:rsid w:val="007025CC"/>
    <w:rsid w:val="007220C3"/>
    <w:rsid w:val="00747B7C"/>
    <w:rsid w:val="0075312E"/>
    <w:rsid w:val="00757212"/>
    <w:rsid w:val="00764714"/>
    <w:rsid w:val="007B3027"/>
    <w:rsid w:val="007B60F1"/>
    <w:rsid w:val="007C3A04"/>
    <w:rsid w:val="007C5BB4"/>
    <w:rsid w:val="007D506A"/>
    <w:rsid w:val="007E4FDE"/>
    <w:rsid w:val="007E5E89"/>
    <w:rsid w:val="007F12A3"/>
    <w:rsid w:val="00823719"/>
    <w:rsid w:val="00840592"/>
    <w:rsid w:val="008430F4"/>
    <w:rsid w:val="00875B33"/>
    <w:rsid w:val="008A7CFC"/>
    <w:rsid w:val="008B5515"/>
    <w:rsid w:val="008C0DEE"/>
    <w:rsid w:val="008C583B"/>
    <w:rsid w:val="00915CA6"/>
    <w:rsid w:val="00946D8C"/>
    <w:rsid w:val="00952091"/>
    <w:rsid w:val="0095391E"/>
    <w:rsid w:val="00956124"/>
    <w:rsid w:val="00962812"/>
    <w:rsid w:val="0096781B"/>
    <w:rsid w:val="00967F74"/>
    <w:rsid w:val="009827C9"/>
    <w:rsid w:val="00983102"/>
    <w:rsid w:val="00990FA3"/>
    <w:rsid w:val="00991BE6"/>
    <w:rsid w:val="0099757C"/>
    <w:rsid w:val="009B4528"/>
    <w:rsid w:val="009C1BF9"/>
    <w:rsid w:val="009D5705"/>
    <w:rsid w:val="009E66B7"/>
    <w:rsid w:val="009F0910"/>
    <w:rsid w:val="009F3F56"/>
    <w:rsid w:val="00A173F3"/>
    <w:rsid w:val="00A20379"/>
    <w:rsid w:val="00A24525"/>
    <w:rsid w:val="00A2515F"/>
    <w:rsid w:val="00A30E62"/>
    <w:rsid w:val="00A34081"/>
    <w:rsid w:val="00A501FA"/>
    <w:rsid w:val="00A55D1E"/>
    <w:rsid w:val="00A60FCB"/>
    <w:rsid w:val="00A65D9B"/>
    <w:rsid w:val="00A7114A"/>
    <w:rsid w:val="00A9157E"/>
    <w:rsid w:val="00A95CEC"/>
    <w:rsid w:val="00AA02B5"/>
    <w:rsid w:val="00AA4D61"/>
    <w:rsid w:val="00AB4E4A"/>
    <w:rsid w:val="00AC0855"/>
    <w:rsid w:val="00AD5F26"/>
    <w:rsid w:val="00AF7B84"/>
    <w:rsid w:val="00B11CA2"/>
    <w:rsid w:val="00B15A54"/>
    <w:rsid w:val="00B32BE2"/>
    <w:rsid w:val="00B42020"/>
    <w:rsid w:val="00B45CC6"/>
    <w:rsid w:val="00B46A46"/>
    <w:rsid w:val="00B52CDF"/>
    <w:rsid w:val="00B84140"/>
    <w:rsid w:val="00B86A28"/>
    <w:rsid w:val="00BA516E"/>
    <w:rsid w:val="00BA70BB"/>
    <w:rsid w:val="00BA7CF0"/>
    <w:rsid w:val="00BF061B"/>
    <w:rsid w:val="00BF7B12"/>
    <w:rsid w:val="00BF7F78"/>
    <w:rsid w:val="00C00B56"/>
    <w:rsid w:val="00C04C10"/>
    <w:rsid w:val="00C0520F"/>
    <w:rsid w:val="00C07130"/>
    <w:rsid w:val="00C147C4"/>
    <w:rsid w:val="00C17C91"/>
    <w:rsid w:val="00C22AEF"/>
    <w:rsid w:val="00C411D2"/>
    <w:rsid w:val="00C636A0"/>
    <w:rsid w:val="00C63DB4"/>
    <w:rsid w:val="00C74691"/>
    <w:rsid w:val="00C7541F"/>
    <w:rsid w:val="00C90FC6"/>
    <w:rsid w:val="00C97484"/>
    <w:rsid w:val="00CB6840"/>
    <w:rsid w:val="00CC0DEA"/>
    <w:rsid w:val="00CF4C7D"/>
    <w:rsid w:val="00D06447"/>
    <w:rsid w:val="00D30645"/>
    <w:rsid w:val="00D42D6D"/>
    <w:rsid w:val="00D44790"/>
    <w:rsid w:val="00D60234"/>
    <w:rsid w:val="00D64920"/>
    <w:rsid w:val="00D7609B"/>
    <w:rsid w:val="00DA4681"/>
    <w:rsid w:val="00DC719F"/>
    <w:rsid w:val="00DD07AC"/>
    <w:rsid w:val="00DF5F79"/>
    <w:rsid w:val="00E02588"/>
    <w:rsid w:val="00E525D1"/>
    <w:rsid w:val="00E6218E"/>
    <w:rsid w:val="00E71EB2"/>
    <w:rsid w:val="00E73B13"/>
    <w:rsid w:val="00E7419D"/>
    <w:rsid w:val="00E940B7"/>
    <w:rsid w:val="00EA07C4"/>
    <w:rsid w:val="00EA3B8C"/>
    <w:rsid w:val="00EA6469"/>
    <w:rsid w:val="00EB0805"/>
    <w:rsid w:val="00EB3A82"/>
    <w:rsid w:val="00EE0850"/>
    <w:rsid w:val="00F136DE"/>
    <w:rsid w:val="00F14FEC"/>
    <w:rsid w:val="00F15551"/>
    <w:rsid w:val="00F15B7D"/>
    <w:rsid w:val="00F16535"/>
    <w:rsid w:val="00F21E6A"/>
    <w:rsid w:val="00F2366D"/>
    <w:rsid w:val="00F431B0"/>
    <w:rsid w:val="00F53311"/>
    <w:rsid w:val="00F56716"/>
    <w:rsid w:val="00F57A98"/>
    <w:rsid w:val="00F61749"/>
    <w:rsid w:val="00F642C4"/>
    <w:rsid w:val="00F66AE4"/>
    <w:rsid w:val="00F80027"/>
    <w:rsid w:val="00F80222"/>
    <w:rsid w:val="00F927B7"/>
    <w:rsid w:val="00FA4872"/>
    <w:rsid w:val="00FC052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39B82"/>
  <w15:chartTrackingRefBased/>
  <w15:docId w15:val="{721A2250-1169-4552-9FDB-46C3C130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34081"/>
    <w:pPr>
      <w:widowControl w:val="0"/>
      <w:suppressAutoHyphens/>
      <w:spacing w:after="0" w:line="360" w:lineRule="auto"/>
      <w:ind w:firstLine="709"/>
      <w:jc w:val="both"/>
    </w:pPr>
    <w:rPr>
      <w:rFonts w:ascii="Times New Roman" w:eastAsia="DejaVu Sans" w:hAnsi="Times New Roman" w:cs="DejaVu Sans"/>
      <w:kern w:val="1"/>
      <w:sz w:val="24"/>
      <w:szCs w:val="24"/>
      <w:lang w:eastAsia="hi-IN" w:bidi="hi-IN"/>
      <w14:ligatures w14:val="none"/>
    </w:rPr>
  </w:style>
  <w:style w:type="paragraph" w:styleId="1">
    <w:name w:val="heading 1"/>
    <w:aliases w:val="_Заголовок 1,.,H1,Название спецификации,. Знак,H1 Знак,Chapter Headline,Заголовок 1 Знак1 Знак Знак,. Знак1 Знак Знак,H1 Знак1 Знак Знак,Название спецификации Знак1 Знак Знак,Заголовок 1 Знак Знак Знак Знак,Справа:  0,47 см,. Ch,Заголовок 1+"/>
    <w:basedOn w:val="a0"/>
    <w:next w:val="a1"/>
    <w:link w:val="13"/>
    <w:uiPriority w:val="9"/>
    <w:qFormat/>
    <w:rsid w:val="00983102"/>
    <w:pPr>
      <w:keepNext/>
      <w:numPr>
        <w:numId w:val="11"/>
      </w:numPr>
      <w:spacing w:before="240" w:after="120"/>
      <w:jc w:val="center"/>
      <w:outlineLvl w:val="0"/>
    </w:pPr>
    <w:rPr>
      <w:rFonts w:ascii="Times New Roman Полужирный" w:hAnsi="Times New Roman Полужирный"/>
      <w:b/>
      <w:bCs/>
      <w:caps/>
      <w:kern w:val="28"/>
      <w:sz w:val="28"/>
      <w:szCs w:val="32"/>
    </w:rPr>
  </w:style>
  <w:style w:type="paragraph" w:styleId="23">
    <w:name w:val="heading 2"/>
    <w:aliases w:val="H2,h2,Numbered text 3,Раздел,2,2 headline,h,headline,H2 Знак,h2 Знак,Самостоятельный раздел + Слева:  0,63 см,Первая строка:  0,95 см....,Subhead A,H21,H22,H23,H24,H25,H26,H27,H28,H29,H210,H211,H221,H231,H241,H251,H261,+Заголовок 2"/>
    <w:basedOn w:val="a0"/>
    <w:next w:val="a1"/>
    <w:link w:val="24"/>
    <w:uiPriority w:val="9"/>
    <w:qFormat/>
    <w:rsid w:val="00E525D1"/>
    <w:pPr>
      <w:keepNext/>
      <w:spacing w:before="240" w:after="120"/>
      <w:ind w:firstLine="0"/>
      <w:outlineLvl w:val="1"/>
    </w:pPr>
    <w:rPr>
      <w:b/>
      <w:iCs/>
      <w:szCs w:val="28"/>
    </w:rPr>
  </w:style>
  <w:style w:type="paragraph" w:styleId="31">
    <w:name w:val="heading 3"/>
    <w:aliases w:val="H3,Заголовок 3 Знак1,Заголовок 3 Знак Знак,H3 Знак Знак,h3,Çàãîëîâîê 3,Подраздел,Caaieiaie 3,Subhead B,H3 Знак,Заголовок 3 Знак2,H3 Знак1 Знак,H3 Знак2,Заголовок 3 Знак1 Знак1,H3 Знак1 Знак1,3,Заголовок 3+"/>
    <w:basedOn w:val="a0"/>
    <w:next w:val="a0"/>
    <w:link w:val="32"/>
    <w:uiPriority w:val="9"/>
    <w:qFormat/>
    <w:rsid w:val="00E525D1"/>
    <w:pPr>
      <w:keepNext/>
      <w:spacing w:before="120" w:after="120"/>
      <w:ind w:firstLine="0"/>
      <w:jc w:val="center"/>
      <w:outlineLvl w:val="2"/>
    </w:pPr>
    <w:rPr>
      <w:rFonts w:eastAsia="Times New Roman" w:cs="Mangal"/>
      <w:b/>
      <w:bCs/>
      <w:szCs w:val="23"/>
    </w:rPr>
  </w:style>
  <w:style w:type="paragraph" w:styleId="40">
    <w:name w:val="heading 4"/>
    <w:aliases w:val="Заголовок 4 (Приложение),H4,Заголовок 4 Знак1,Заголовок 4 (Приложение) Знак,H4 Знак,Заголовок 4 Знак Знак Знак Знак Знак,Заголовок 4 Знак Знак Знак Знак,Знак Знак,Заголовок 4 Знак2,Заголовок 4 Знак Знак,H4 Знак1 З, Знак Знак"/>
    <w:basedOn w:val="a0"/>
    <w:next w:val="a0"/>
    <w:link w:val="41"/>
    <w:qFormat/>
    <w:rsid w:val="00983102"/>
    <w:pPr>
      <w:keepNext/>
      <w:numPr>
        <w:ilvl w:val="3"/>
        <w:numId w:val="11"/>
      </w:numPr>
      <w:spacing w:before="240" w:after="60"/>
      <w:outlineLvl w:val="3"/>
    </w:pPr>
    <w:rPr>
      <w:rFonts w:eastAsia="Times New Roman" w:cs="Mangal"/>
      <w:b/>
      <w:bCs/>
      <w:sz w:val="28"/>
      <w:szCs w:val="25"/>
    </w:rPr>
  </w:style>
  <w:style w:type="paragraph" w:styleId="5">
    <w:name w:val="heading 5"/>
    <w:aliases w:val="H5,Заголовок 5 Знак1,Заголовок 5 Знак Знак"/>
    <w:basedOn w:val="a0"/>
    <w:next w:val="a0"/>
    <w:link w:val="50"/>
    <w:uiPriority w:val="9"/>
    <w:qFormat/>
    <w:rsid w:val="00983102"/>
    <w:pPr>
      <w:numPr>
        <w:ilvl w:val="4"/>
        <w:numId w:val="11"/>
      </w:numPr>
      <w:spacing w:before="240" w:after="60"/>
      <w:outlineLvl w:val="4"/>
    </w:pPr>
    <w:rPr>
      <w:rFonts w:eastAsia="Times New Roman" w:cs="Mangal"/>
      <w:b/>
      <w:bCs/>
      <w:i/>
      <w:iCs/>
      <w:sz w:val="26"/>
      <w:szCs w:val="23"/>
    </w:rPr>
  </w:style>
  <w:style w:type="paragraph" w:styleId="6">
    <w:name w:val="heading 6"/>
    <w:basedOn w:val="a0"/>
    <w:next w:val="a0"/>
    <w:link w:val="60"/>
    <w:uiPriority w:val="9"/>
    <w:qFormat/>
    <w:rsid w:val="00983102"/>
    <w:pPr>
      <w:numPr>
        <w:ilvl w:val="5"/>
        <w:numId w:val="11"/>
      </w:numPr>
      <w:spacing w:before="240" w:after="60"/>
      <w:outlineLvl w:val="5"/>
    </w:pPr>
    <w:rPr>
      <w:rFonts w:eastAsia="Times New Roman" w:cs="Mangal"/>
      <w:b/>
      <w:bCs/>
      <w:sz w:val="22"/>
      <w:szCs w:val="20"/>
    </w:rPr>
  </w:style>
  <w:style w:type="paragraph" w:styleId="7">
    <w:name w:val="heading 7"/>
    <w:basedOn w:val="a0"/>
    <w:next w:val="a0"/>
    <w:link w:val="70"/>
    <w:uiPriority w:val="9"/>
    <w:qFormat/>
    <w:rsid w:val="00983102"/>
    <w:pPr>
      <w:numPr>
        <w:ilvl w:val="6"/>
        <w:numId w:val="11"/>
      </w:numPr>
      <w:spacing w:before="240" w:after="60"/>
      <w:outlineLvl w:val="6"/>
    </w:pPr>
    <w:rPr>
      <w:rFonts w:eastAsia="Times New Roman" w:cs="Mangal"/>
      <w:szCs w:val="21"/>
    </w:rPr>
  </w:style>
  <w:style w:type="paragraph" w:styleId="8">
    <w:name w:val="heading 8"/>
    <w:basedOn w:val="a0"/>
    <w:next w:val="a0"/>
    <w:link w:val="80"/>
    <w:uiPriority w:val="9"/>
    <w:qFormat/>
    <w:rsid w:val="00983102"/>
    <w:pPr>
      <w:numPr>
        <w:ilvl w:val="7"/>
        <w:numId w:val="11"/>
      </w:numPr>
      <w:spacing w:before="240" w:after="60"/>
      <w:outlineLvl w:val="7"/>
    </w:pPr>
    <w:rPr>
      <w:rFonts w:eastAsia="Times New Roman" w:cs="Mangal"/>
      <w:i/>
      <w:iCs/>
      <w:szCs w:val="21"/>
    </w:rPr>
  </w:style>
  <w:style w:type="paragraph" w:styleId="9">
    <w:name w:val="heading 9"/>
    <w:basedOn w:val="a0"/>
    <w:next w:val="a0"/>
    <w:link w:val="90"/>
    <w:uiPriority w:val="9"/>
    <w:qFormat/>
    <w:rsid w:val="00983102"/>
    <w:pPr>
      <w:numPr>
        <w:ilvl w:val="8"/>
        <w:numId w:val="11"/>
      </w:numPr>
      <w:spacing w:before="240" w:after="60"/>
      <w:outlineLvl w:val="8"/>
    </w:pPr>
    <w:rPr>
      <w:rFonts w:ascii="Cambria" w:eastAsia="Times New Roman" w:hAnsi="Cambria" w:cs="Mangal"/>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Заголовок 1 Знак"/>
    <w:aliases w:val="_Заголовок 1 Знак,. Знак1,H1 Знак1,Название спецификации Знак,. Знак Знак,H1 Знак Знак,Chapter Headline Знак,Заголовок 1 Знак1 Знак Знак Знак,. Знак1 Знак Знак Знак,H1 Знак1 Знак Знак Знак,Название спецификации Знак1 Знак Знак Знак"/>
    <w:basedOn w:val="a2"/>
    <w:link w:val="1"/>
    <w:uiPriority w:val="9"/>
    <w:rsid w:val="00983102"/>
    <w:rPr>
      <w:rFonts w:ascii="Times New Roman Полужирный" w:eastAsia="DejaVu Sans" w:hAnsi="Times New Roman Полужирный" w:cs="DejaVu Sans"/>
      <w:b/>
      <w:bCs/>
      <w:caps/>
      <w:kern w:val="28"/>
      <w:sz w:val="28"/>
      <w:szCs w:val="32"/>
      <w:lang w:eastAsia="hi-IN" w:bidi="hi-IN"/>
      <w14:ligatures w14:val="none"/>
    </w:rPr>
  </w:style>
  <w:style w:type="character" w:customStyle="1" w:styleId="24">
    <w:name w:val="Заголовок 2 Знак"/>
    <w:aliases w:val="H2 Знак1,h2 Знак1,Numbered text 3 Знак,Раздел Знак,2 Знак,2 headline Знак,h Знак,headline Знак,H2 Знак Знак,h2 Знак Знак,Самостоятельный раздел + Слева:  0 Знак,63 см Знак,Первая строка:  0 Знак,95 см.... Знак,Subhead A Знак,H21 Знак"/>
    <w:basedOn w:val="a2"/>
    <w:link w:val="23"/>
    <w:uiPriority w:val="9"/>
    <w:rsid w:val="00E525D1"/>
    <w:rPr>
      <w:rFonts w:ascii="Times New Roman" w:eastAsia="DejaVu Sans" w:hAnsi="Times New Roman" w:cs="DejaVu Sans"/>
      <w:b/>
      <w:iCs/>
      <w:kern w:val="1"/>
      <w:sz w:val="24"/>
      <w:szCs w:val="28"/>
      <w:lang w:eastAsia="hi-IN" w:bidi="hi-IN"/>
      <w14:ligatures w14:val="none"/>
    </w:rPr>
  </w:style>
  <w:style w:type="character" w:customStyle="1" w:styleId="32">
    <w:name w:val="Заголовок 3 Знак"/>
    <w:aliases w:val="H3 Знак1,Заголовок 3 Знак1 Знак,Заголовок 3 Знак Знак Знак,H3 Знак Знак Знак,h3 Знак,Çàãîëîâîê 3 Знак,Подраздел Знак,Caaieiaie 3 Знак,Subhead B Знак,H3 Знак Знак1,Заголовок 3 Знак2 Знак,H3 Знак1 Знак Знак,H3 Знак2 Знак,3 Знак"/>
    <w:basedOn w:val="a2"/>
    <w:link w:val="31"/>
    <w:uiPriority w:val="9"/>
    <w:rsid w:val="00E525D1"/>
    <w:rPr>
      <w:rFonts w:ascii="Times New Roman" w:eastAsia="Times New Roman" w:hAnsi="Times New Roman" w:cs="Mangal"/>
      <w:b/>
      <w:bCs/>
      <w:kern w:val="1"/>
      <w:sz w:val="24"/>
      <w:szCs w:val="23"/>
      <w:lang w:eastAsia="hi-IN" w:bidi="hi-IN"/>
      <w14:ligatures w14:val="none"/>
    </w:rPr>
  </w:style>
  <w:style w:type="character" w:customStyle="1" w:styleId="41">
    <w:name w:val="Заголовок 4 Знак"/>
    <w:aliases w:val="Заголовок 4 (Приложение) Знак1,H4 Знак1,Заголовок 4 Знак1 Знак,Заголовок 4 (Приложение) Знак Знак,H4 Знак Знак,Заголовок 4 Знак Знак Знак Знак Знак Знак,Заголовок 4 Знак Знак Знак Знак Знак1,Знак Знак Знак,Заголовок 4 Знак2 Знак"/>
    <w:basedOn w:val="a2"/>
    <w:link w:val="40"/>
    <w:rsid w:val="00983102"/>
    <w:rPr>
      <w:rFonts w:ascii="Times New Roman" w:eastAsia="Times New Roman" w:hAnsi="Times New Roman" w:cs="Mangal"/>
      <w:b/>
      <w:bCs/>
      <w:kern w:val="1"/>
      <w:sz w:val="28"/>
      <w:szCs w:val="25"/>
      <w:lang w:eastAsia="hi-IN" w:bidi="hi-IN"/>
      <w14:ligatures w14:val="none"/>
    </w:rPr>
  </w:style>
  <w:style w:type="character" w:customStyle="1" w:styleId="50">
    <w:name w:val="Заголовок 5 Знак"/>
    <w:aliases w:val="H5 Знак,Заголовок 5 Знак1 Знак,Заголовок 5 Знак Знак Знак"/>
    <w:basedOn w:val="a2"/>
    <w:link w:val="5"/>
    <w:uiPriority w:val="9"/>
    <w:rsid w:val="00983102"/>
    <w:rPr>
      <w:rFonts w:ascii="Times New Roman" w:eastAsia="Times New Roman" w:hAnsi="Times New Roman" w:cs="Mangal"/>
      <w:b/>
      <w:bCs/>
      <w:i/>
      <w:iCs/>
      <w:kern w:val="1"/>
      <w:sz w:val="26"/>
      <w:szCs w:val="23"/>
      <w:lang w:eastAsia="hi-IN" w:bidi="hi-IN"/>
      <w14:ligatures w14:val="none"/>
    </w:rPr>
  </w:style>
  <w:style w:type="character" w:customStyle="1" w:styleId="60">
    <w:name w:val="Заголовок 6 Знак"/>
    <w:basedOn w:val="a2"/>
    <w:link w:val="6"/>
    <w:uiPriority w:val="9"/>
    <w:rsid w:val="00983102"/>
    <w:rPr>
      <w:rFonts w:ascii="Times New Roman" w:eastAsia="Times New Roman" w:hAnsi="Times New Roman" w:cs="Mangal"/>
      <w:b/>
      <w:bCs/>
      <w:kern w:val="1"/>
      <w:szCs w:val="20"/>
      <w:lang w:eastAsia="hi-IN" w:bidi="hi-IN"/>
      <w14:ligatures w14:val="none"/>
    </w:rPr>
  </w:style>
  <w:style w:type="character" w:customStyle="1" w:styleId="70">
    <w:name w:val="Заголовок 7 Знак"/>
    <w:basedOn w:val="a2"/>
    <w:link w:val="7"/>
    <w:uiPriority w:val="9"/>
    <w:rsid w:val="00983102"/>
    <w:rPr>
      <w:rFonts w:ascii="Times New Roman" w:eastAsia="Times New Roman" w:hAnsi="Times New Roman" w:cs="Mangal"/>
      <w:kern w:val="1"/>
      <w:sz w:val="24"/>
      <w:szCs w:val="21"/>
      <w:lang w:eastAsia="hi-IN" w:bidi="hi-IN"/>
      <w14:ligatures w14:val="none"/>
    </w:rPr>
  </w:style>
  <w:style w:type="character" w:customStyle="1" w:styleId="80">
    <w:name w:val="Заголовок 8 Знак"/>
    <w:basedOn w:val="a2"/>
    <w:link w:val="8"/>
    <w:uiPriority w:val="9"/>
    <w:rsid w:val="00983102"/>
    <w:rPr>
      <w:rFonts w:ascii="Times New Roman" w:eastAsia="Times New Roman" w:hAnsi="Times New Roman" w:cs="Mangal"/>
      <w:i/>
      <w:iCs/>
      <w:kern w:val="1"/>
      <w:sz w:val="24"/>
      <w:szCs w:val="21"/>
      <w:lang w:eastAsia="hi-IN" w:bidi="hi-IN"/>
      <w14:ligatures w14:val="none"/>
    </w:rPr>
  </w:style>
  <w:style w:type="character" w:customStyle="1" w:styleId="90">
    <w:name w:val="Заголовок 9 Знак"/>
    <w:basedOn w:val="a2"/>
    <w:link w:val="9"/>
    <w:uiPriority w:val="9"/>
    <w:rsid w:val="00983102"/>
    <w:rPr>
      <w:rFonts w:ascii="Cambria" w:eastAsia="Times New Roman" w:hAnsi="Cambria" w:cs="Mangal"/>
      <w:kern w:val="1"/>
      <w:szCs w:val="20"/>
      <w:lang w:eastAsia="hi-IN" w:bidi="hi-IN"/>
      <w14:ligatures w14:val="none"/>
    </w:rPr>
  </w:style>
  <w:style w:type="paragraph" w:styleId="a1">
    <w:name w:val="Body Text"/>
    <w:basedOn w:val="a0"/>
    <w:link w:val="a5"/>
    <w:uiPriority w:val="99"/>
    <w:unhideWhenUsed/>
    <w:rsid w:val="00983102"/>
    <w:pPr>
      <w:spacing w:after="120"/>
    </w:pPr>
    <w:rPr>
      <w:rFonts w:cs="Mangal"/>
      <w:szCs w:val="21"/>
    </w:rPr>
  </w:style>
  <w:style w:type="character" w:customStyle="1" w:styleId="a5">
    <w:name w:val="Основной текст Знак"/>
    <w:basedOn w:val="a2"/>
    <w:link w:val="a1"/>
    <w:uiPriority w:val="99"/>
    <w:rsid w:val="00983102"/>
    <w:rPr>
      <w:rFonts w:ascii="Times New Roman" w:eastAsia="DejaVu Sans" w:hAnsi="Times New Roman" w:cs="Mangal"/>
      <w:kern w:val="1"/>
      <w:sz w:val="24"/>
      <w:szCs w:val="21"/>
      <w:lang w:eastAsia="hi-IN" w:bidi="hi-IN"/>
      <w14:ligatures w14:val="none"/>
    </w:rPr>
  </w:style>
  <w:style w:type="paragraph" w:styleId="a6">
    <w:name w:val="TOC Heading"/>
    <w:basedOn w:val="1"/>
    <w:next w:val="a0"/>
    <w:uiPriority w:val="39"/>
    <w:qFormat/>
    <w:rsid w:val="00983102"/>
    <w:pPr>
      <w:keepLines/>
      <w:widowControl/>
      <w:suppressAutoHyphens w:val="0"/>
      <w:spacing w:before="480" w:after="0" w:line="276" w:lineRule="auto"/>
      <w:ind w:left="0" w:firstLine="0"/>
      <w:outlineLvl w:val="9"/>
    </w:pPr>
    <w:rPr>
      <w:rFonts w:ascii="Cambria" w:eastAsia="Times New Roman" w:hAnsi="Cambria" w:cs="Times New Roman"/>
      <w:color w:val="365F91"/>
      <w:kern w:val="0"/>
      <w:szCs w:val="28"/>
      <w:lang w:eastAsia="en-US" w:bidi="ar-SA"/>
    </w:rPr>
  </w:style>
  <w:style w:type="paragraph" w:styleId="14">
    <w:name w:val="toc 1"/>
    <w:basedOn w:val="a0"/>
    <w:next w:val="a0"/>
    <w:autoRedefine/>
    <w:uiPriority w:val="39"/>
    <w:unhideWhenUsed/>
    <w:qFormat/>
    <w:rsid w:val="00563009"/>
    <w:pPr>
      <w:tabs>
        <w:tab w:val="left" w:pos="480"/>
        <w:tab w:val="right" w:leader="dot" w:pos="9781"/>
      </w:tabs>
      <w:spacing w:after="120" w:line="240" w:lineRule="auto"/>
      <w:ind w:right="-198" w:firstLine="0"/>
      <w:jc w:val="left"/>
    </w:pPr>
    <w:rPr>
      <w:rFonts w:cs="Times New Roman"/>
      <w:bCs/>
      <w:noProof/>
      <w:kern w:val="24"/>
      <w:szCs w:val="28"/>
    </w:rPr>
  </w:style>
  <w:style w:type="paragraph" w:styleId="25">
    <w:name w:val="toc 2"/>
    <w:basedOn w:val="a0"/>
    <w:next w:val="a0"/>
    <w:autoRedefine/>
    <w:uiPriority w:val="39"/>
    <w:unhideWhenUsed/>
    <w:qFormat/>
    <w:rsid w:val="00052BF9"/>
    <w:pPr>
      <w:tabs>
        <w:tab w:val="left" w:pos="1276"/>
        <w:tab w:val="right" w:leader="dot" w:pos="9781"/>
      </w:tabs>
      <w:spacing w:line="240" w:lineRule="auto"/>
      <w:ind w:firstLine="284"/>
      <w:jc w:val="left"/>
    </w:pPr>
    <w:rPr>
      <w:rFonts w:cs="Times New Roman"/>
      <w:noProof/>
      <w:kern w:val="24"/>
    </w:rPr>
  </w:style>
  <w:style w:type="character" w:styleId="a7">
    <w:name w:val="Hyperlink"/>
    <w:uiPriority w:val="99"/>
    <w:unhideWhenUsed/>
    <w:rsid w:val="00983102"/>
    <w:rPr>
      <w:color w:val="0000FF"/>
      <w:u w:val="single"/>
    </w:rPr>
  </w:style>
  <w:style w:type="paragraph" w:styleId="a8">
    <w:name w:val="Balloon Text"/>
    <w:basedOn w:val="a0"/>
    <w:link w:val="a9"/>
    <w:uiPriority w:val="99"/>
    <w:semiHidden/>
    <w:unhideWhenUsed/>
    <w:rsid w:val="00983102"/>
    <w:rPr>
      <w:rFonts w:ascii="Tahoma" w:hAnsi="Tahoma" w:cs="Mangal"/>
      <w:sz w:val="16"/>
      <w:szCs w:val="14"/>
    </w:rPr>
  </w:style>
  <w:style w:type="character" w:customStyle="1" w:styleId="a9">
    <w:name w:val="Текст выноски Знак"/>
    <w:basedOn w:val="a2"/>
    <w:link w:val="a8"/>
    <w:uiPriority w:val="99"/>
    <w:semiHidden/>
    <w:rsid w:val="00983102"/>
    <w:rPr>
      <w:rFonts w:ascii="Tahoma" w:eastAsia="DejaVu Sans" w:hAnsi="Tahoma" w:cs="Mangal"/>
      <w:kern w:val="1"/>
      <w:sz w:val="16"/>
      <w:szCs w:val="14"/>
      <w:lang w:eastAsia="hi-IN" w:bidi="hi-IN"/>
      <w14:ligatures w14:val="none"/>
    </w:rPr>
  </w:style>
  <w:style w:type="paragraph" w:styleId="aa">
    <w:name w:val="List Paragraph"/>
    <w:basedOn w:val="a0"/>
    <w:link w:val="ab"/>
    <w:uiPriority w:val="34"/>
    <w:qFormat/>
    <w:rsid w:val="00983102"/>
    <w:pPr>
      <w:ind w:left="720"/>
      <w:contextualSpacing/>
    </w:pPr>
    <w:rPr>
      <w:rFonts w:cs="Mangal"/>
      <w:szCs w:val="21"/>
    </w:rPr>
  </w:style>
  <w:style w:type="paragraph" w:customStyle="1" w:styleId="15">
    <w:name w:val="Заголовок 1."/>
    <w:basedOn w:val="1"/>
    <w:link w:val="16"/>
    <w:autoRedefine/>
    <w:qFormat/>
    <w:rsid w:val="005772E5"/>
    <w:pPr>
      <w:numPr>
        <w:numId w:val="0"/>
      </w:numPr>
      <w:tabs>
        <w:tab w:val="left" w:pos="1134"/>
      </w:tabs>
      <w:spacing w:after="240"/>
      <w:contextualSpacing/>
      <w:jc w:val="left"/>
    </w:pPr>
    <w:rPr>
      <w:rFonts w:cs="Times New Roman"/>
      <w:sz w:val="24"/>
    </w:rPr>
  </w:style>
  <w:style w:type="paragraph" w:customStyle="1" w:styleId="110">
    <w:name w:val="Раздел 1.1"/>
    <w:basedOn w:val="23"/>
    <w:link w:val="112"/>
    <w:autoRedefine/>
    <w:qFormat/>
    <w:rsid w:val="00983102"/>
    <w:pPr>
      <w:numPr>
        <w:ilvl w:val="1"/>
        <w:numId w:val="8"/>
      </w:numPr>
      <w:tabs>
        <w:tab w:val="left" w:pos="1276"/>
      </w:tabs>
      <w:spacing w:after="0"/>
      <w:ind w:left="0" w:firstLine="709"/>
    </w:pPr>
    <w:rPr>
      <w:rFonts w:cs="Times New Roman"/>
      <w:sz w:val="28"/>
    </w:rPr>
  </w:style>
  <w:style w:type="character" w:customStyle="1" w:styleId="16">
    <w:name w:val="Заголовок 1. Знак"/>
    <w:link w:val="15"/>
    <w:rsid w:val="005772E5"/>
    <w:rPr>
      <w:rFonts w:ascii="Times New Roman Полужирный" w:eastAsia="DejaVu Sans" w:hAnsi="Times New Roman Полужирный" w:cs="Times New Roman"/>
      <w:b/>
      <w:bCs/>
      <w:caps/>
      <w:kern w:val="28"/>
      <w:sz w:val="24"/>
      <w:szCs w:val="32"/>
      <w:lang w:eastAsia="hi-IN" w:bidi="hi-IN"/>
      <w14:ligatures w14:val="none"/>
    </w:rPr>
  </w:style>
  <w:style w:type="character" w:customStyle="1" w:styleId="112">
    <w:name w:val="Раздел 1.1 Знак"/>
    <w:link w:val="110"/>
    <w:rsid w:val="00983102"/>
    <w:rPr>
      <w:rFonts w:ascii="Times New Roman" w:eastAsia="DejaVu Sans" w:hAnsi="Times New Roman" w:cs="Times New Roman"/>
      <w:b/>
      <w:iCs/>
      <w:kern w:val="1"/>
      <w:sz w:val="28"/>
      <w:szCs w:val="28"/>
      <w:lang w:eastAsia="hi-IN" w:bidi="hi-IN"/>
      <w14:ligatures w14:val="none"/>
    </w:rPr>
  </w:style>
  <w:style w:type="paragraph" w:customStyle="1" w:styleId="1110">
    <w:name w:val="Раздел 1.1.1"/>
    <w:basedOn w:val="31"/>
    <w:link w:val="1111"/>
    <w:qFormat/>
    <w:rsid w:val="00983102"/>
    <w:rPr>
      <w:rFonts w:ascii="Calibri" w:hAnsi="Calibri"/>
      <w:i/>
      <w:szCs w:val="24"/>
    </w:rPr>
  </w:style>
  <w:style w:type="character" w:styleId="ac">
    <w:name w:val="Strong"/>
    <w:qFormat/>
    <w:rsid w:val="00983102"/>
    <w:rPr>
      <w:b/>
      <w:bCs/>
    </w:rPr>
  </w:style>
  <w:style w:type="character" w:customStyle="1" w:styleId="1111">
    <w:name w:val="Раздел 1.1.1 Знак"/>
    <w:link w:val="1110"/>
    <w:rsid w:val="00983102"/>
    <w:rPr>
      <w:rFonts w:ascii="Calibri" w:eastAsia="Times New Roman" w:hAnsi="Calibri" w:cs="Mangal"/>
      <w:b/>
      <w:bCs/>
      <w:i/>
      <w:kern w:val="1"/>
      <w:sz w:val="24"/>
      <w:szCs w:val="24"/>
      <w:lang w:eastAsia="hi-IN" w:bidi="hi-IN"/>
      <w14:ligatures w14:val="none"/>
    </w:rPr>
  </w:style>
  <w:style w:type="table" w:styleId="ad">
    <w:name w:val="Table Grid"/>
    <w:basedOn w:val="a3"/>
    <w:uiPriority w:val="39"/>
    <w:rsid w:val="00983102"/>
    <w:pPr>
      <w:spacing w:after="0" w:line="240" w:lineRule="auto"/>
    </w:pPr>
    <w:rPr>
      <w:rFonts w:ascii="Calibri" w:eastAsia="Calibri" w:hAnsi="Calibri" w:cs="Times New Roman"/>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3">
    <w:name w:val="toc 3"/>
    <w:basedOn w:val="a0"/>
    <w:next w:val="a0"/>
    <w:autoRedefine/>
    <w:uiPriority w:val="39"/>
    <w:unhideWhenUsed/>
    <w:qFormat/>
    <w:rsid w:val="00052BF9"/>
    <w:pPr>
      <w:tabs>
        <w:tab w:val="left" w:pos="851"/>
        <w:tab w:val="left" w:pos="1418"/>
        <w:tab w:val="right" w:leader="dot" w:pos="9781"/>
      </w:tabs>
      <w:spacing w:line="240" w:lineRule="auto"/>
      <w:ind w:firstLine="567"/>
    </w:pPr>
    <w:rPr>
      <w:rFonts w:cs="Times New Roman"/>
      <w:iCs/>
      <w:noProof/>
      <w:kern w:val="28"/>
      <w:szCs w:val="28"/>
    </w:rPr>
  </w:style>
  <w:style w:type="paragraph" w:styleId="42">
    <w:name w:val="toc 4"/>
    <w:basedOn w:val="a0"/>
    <w:next w:val="a0"/>
    <w:autoRedefine/>
    <w:uiPriority w:val="39"/>
    <w:unhideWhenUsed/>
    <w:rsid w:val="00983102"/>
    <w:pPr>
      <w:ind w:left="720"/>
      <w:jc w:val="left"/>
    </w:pPr>
    <w:rPr>
      <w:sz w:val="18"/>
      <w:szCs w:val="18"/>
    </w:rPr>
  </w:style>
  <w:style w:type="paragraph" w:styleId="51">
    <w:name w:val="toc 5"/>
    <w:basedOn w:val="a0"/>
    <w:next w:val="a0"/>
    <w:autoRedefine/>
    <w:uiPriority w:val="39"/>
    <w:unhideWhenUsed/>
    <w:rsid w:val="00983102"/>
    <w:pPr>
      <w:ind w:left="960"/>
      <w:jc w:val="left"/>
    </w:pPr>
    <w:rPr>
      <w:sz w:val="18"/>
      <w:szCs w:val="18"/>
    </w:rPr>
  </w:style>
  <w:style w:type="paragraph" w:styleId="61">
    <w:name w:val="toc 6"/>
    <w:basedOn w:val="a0"/>
    <w:next w:val="a0"/>
    <w:autoRedefine/>
    <w:uiPriority w:val="39"/>
    <w:unhideWhenUsed/>
    <w:rsid w:val="00983102"/>
    <w:pPr>
      <w:ind w:left="1200"/>
      <w:jc w:val="left"/>
    </w:pPr>
    <w:rPr>
      <w:sz w:val="18"/>
      <w:szCs w:val="18"/>
    </w:rPr>
  </w:style>
  <w:style w:type="paragraph" w:styleId="71">
    <w:name w:val="toc 7"/>
    <w:basedOn w:val="a0"/>
    <w:next w:val="a0"/>
    <w:autoRedefine/>
    <w:uiPriority w:val="39"/>
    <w:unhideWhenUsed/>
    <w:rsid w:val="00983102"/>
    <w:pPr>
      <w:ind w:left="1440"/>
      <w:jc w:val="left"/>
    </w:pPr>
    <w:rPr>
      <w:sz w:val="18"/>
      <w:szCs w:val="18"/>
    </w:rPr>
  </w:style>
  <w:style w:type="paragraph" w:styleId="81">
    <w:name w:val="toc 8"/>
    <w:basedOn w:val="a0"/>
    <w:next w:val="a0"/>
    <w:autoRedefine/>
    <w:uiPriority w:val="39"/>
    <w:unhideWhenUsed/>
    <w:rsid w:val="00983102"/>
    <w:pPr>
      <w:ind w:left="1680"/>
      <w:jc w:val="left"/>
    </w:pPr>
    <w:rPr>
      <w:sz w:val="18"/>
      <w:szCs w:val="18"/>
    </w:rPr>
  </w:style>
  <w:style w:type="paragraph" w:styleId="91">
    <w:name w:val="toc 9"/>
    <w:basedOn w:val="a0"/>
    <w:next w:val="a0"/>
    <w:autoRedefine/>
    <w:uiPriority w:val="39"/>
    <w:unhideWhenUsed/>
    <w:rsid w:val="00983102"/>
    <w:pPr>
      <w:ind w:left="1920"/>
      <w:jc w:val="left"/>
    </w:pPr>
    <w:rPr>
      <w:sz w:val="18"/>
      <w:szCs w:val="18"/>
    </w:rPr>
  </w:style>
  <w:style w:type="paragraph" w:customStyle="1" w:styleId="20">
    <w:name w:val="Маркер 2"/>
    <w:basedOn w:val="a0"/>
    <w:rsid w:val="00983102"/>
    <w:pPr>
      <w:widowControl/>
      <w:numPr>
        <w:ilvl w:val="2"/>
        <w:numId w:val="1"/>
      </w:numPr>
      <w:suppressAutoHyphens w:val="0"/>
      <w:spacing w:line="240" w:lineRule="auto"/>
      <w:jc w:val="left"/>
    </w:pPr>
    <w:rPr>
      <w:rFonts w:eastAsia="Times New Roman" w:cs="Times New Roman"/>
      <w:kern w:val="0"/>
      <w:lang w:eastAsia="ru-RU" w:bidi="ar-SA"/>
    </w:rPr>
  </w:style>
  <w:style w:type="paragraph" w:customStyle="1" w:styleId="17">
    <w:name w:val="Название1"/>
    <w:basedOn w:val="a0"/>
    <w:link w:val="ae"/>
    <w:qFormat/>
    <w:rsid w:val="00983102"/>
    <w:pPr>
      <w:widowControl/>
      <w:suppressAutoHyphens w:val="0"/>
      <w:spacing w:before="240"/>
      <w:jc w:val="center"/>
    </w:pPr>
    <w:rPr>
      <w:rFonts w:ascii="Arial" w:eastAsia="Times New Roman" w:hAnsi="Arial" w:cs="Arial"/>
      <w:b/>
      <w:bCs/>
      <w:kern w:val="28"/>
      <w:sz w:val="32"/>
      <w:szCs w:val="32"/>
      <w:lang w:eastAsia="ru-RU" w:bidi="ar-SA"/>
    </w:rPr>
  </w:style>
  <w:style w:type="character" w:customStyle="1" w:styleId="ae">
    <w:name w:val="Название Знак"/>
    <w:link w:val="17"/>
    <w:rsid w:val="00983102"/>
    <w:rPr>
      <w:rFonts w:ascii="Arial" w:eastAsia="Times New Roman" w:hAnsi="Arial" w:cs="Arial"/>
      <w:b/>
      <w:bCs/>
      <w:kern w:val="28"/>
      <w:sz w:val="32"/>
      <w:szCs w:val="32"/>
      <w:lang w:eastAsia="ru-RU"/>
      <w14:ligatures w14:val="none"/>
    </w:rPr>
  </w:style>
  <w:style w:type="paragraph" w:customStyle="1" w:styleId="22">
    <w:name w:val="Стиль 2"/>
    <w:basedOn w:val="a0"/>
    <w:rsid w:val="00983102"/>
    <w:pPr>
      <w:widowControl/>
      <w:numPr>
        <w:numId w:val="2"/>
      </w:numPr>
      <w:suppressAutoHyphens w:val="0"/>
      <w:spacing w:before="120"/>
    </w:pPr>
    <w:rPr>
      <w:rFonts w:ascii="Arial" w:eastAsia="Times New Roman" w:hAnsi="Arial" w:cs="Times New Roman"/>
      <w:kern w:val="0"/>
      <w:sz w:val="22"/>
      <w:szCs w:val="20"/>
      <w:lang w:eastAsia="ru-RU" w:bidi="ar-SA"/>
    </w:rPr>
  </w:style>
  <w:style w:type="paragraph" w:customStyle="1" w:styleId="18">
    <w:name w:val="Название документа 1"/>
    <w:basedOn w:val="a0"/>
    <w:next w:val="a0"/>
    <w:rsid w:val="00983102"/>
    <w:pPr>
      <w:widowControl/>
      <w:spacing w:before="360" w:after="240"/>
      <w:jc w:val="center"/>
    </w:pPr>
    <w:rPr>
      <w:rFonts w:ascii="Arial" w:eastAsia="Times New Roman" w:hAnsi="Arial" w:cs="Times New Roman"/>
      <w:b/>
      <w:caps/>
      <w:spacing w:val="20"/>
      <w:kern w:val="0"/>
      <w:sz w:val="36"/>
      <w:szCs w:val="20"/>
      <w:lang w:eastAsia="ru-RU" w:bidi="ar-SA"/>
    </w:rPr>
  </w:style>
  <w:style w:type="paragraph" w:styleId="af">
    <w:name w:val="header"/>
    <w:basedOn w:val="a0"/>
    <w:link w:val="af0"/>
    <w:uiPriority w:val="99"/>
    <w:unhideWhenUsed/>
    <w:rsid w:val="00983102"/>
    <w:pPr>
      <w:tabs>
        <w:tab w:val="center" w:pos="4677"/>
        <w:tab w:val="right" w:pos="9355"/>
      </w:tabs>
    </w:pPr>
    <w:rPr>
      <w:rFonts w:cs="Mangal"/>
      <w:szCs w:val="21"/>
    </w:rPr>
  </w:style>
  <w:style w:type="character" w:customStyle="1" w:styleId="af0">
    <w:name w:val="Верхний колонтитул Знак"/>
    <w:basedOn w:val="a2"/>
    <w:link w:val="af"/>
    <w:uiPriority w:val="99"/>
    <w:rsid w:val="00983102"/>
    <w:rPr>
      <w:rFonts w:ascii="Times New Roman" w:eastAsia="DejaVu Sans" w:hAnsi="Times New Roman" w:cs="Mangal"/>
      <w:kern w:val="1"/>
      <w:sz w:val="24"/>
      <w:szCs w:val="21"/>
      <w:lang w:eastAsia="hi-IN" w:bidi="hi-IN"/>
      <w14:ligatures w14:val="none"/>
    </w:rPr>
  </w:style>
  <w:style w:type="paragraph" w:styleId="af1">
    <w:name w:val="footer"/>
    <w:basedOn w:val="a0"/>
    <w:link w:val="af2"/>
    <w:uiPriority w:val="99"/>
    <w:unhideWhenUsed/>
    <w:rsid w:val="00983102"/>
    <w:pPr>
      <w:tabs>
        <w:tab w:val="center" w:pos="4677"/>
        <w:tab w:val="right" w:pos="9355"/>
      </w:tabs>
    </w:pPr>
    <w:rPr>
      <w:rFonts w:cs="Mangal"/>
      <w:szCs w:val="21"/>
    </w:rPr>
  </w:style>
  <w:style w:type="character" w:customStyle="1" w:styleId="af2">
    <w:name w:val="Нижний колонтитул Знак"/>
    <w:basedOn w:val="a2"/>
    <w:link w:val="af1"/>
    <w:uiPriority w:val="99"/>
    <w:rsid w:val="00983102"/>
    <w:rPr>
      <w:rFonts w:ascii="Times New Roman" w:eastAsia="DejaVu Sans" w:hAnsi="Times New Roman" w:cs="Mangal"/>
      <w:kern w:val="1"/>
      <w:sz w:val="24"/>
      <w:szCs w:val="21"/>
      <w:lang w:eastAsia="hi-IN" w:bidi="hi-IN"/>
      <w14:ligatures w14:val="none"/>
    </w:rPr>
  </w:style>
  <w:style w:type="paragraph" w:customStyle="1" w:styleId="12">
    <w:name w:val="Стиль1"/>
    <w:basedOn w:val="a0"/>
    <w:rsid w:val="00983102"/>
    <w:pPr>
      <w:widowControl/>
      <w:numPr>
        <w:numId w:val="3"/>
      </w:numPr>
      <w:suppressAutoHyphens w:val="0"/>
      <w:spacing w:before="120"/>
    </w:pPr>
    <w:rPr>
      <w:rFonts w:ascii="Arial" w:eastAsia="Times New Roman" w:hAnsi="Arial" w:cs="Times New Roman"/>
      <w:kern w:val="0"/>
      <w:sz w:val="22"/>
      <w:szCs w:val="20"/>
      <w:lang w:eastAsia="ru-RU" w:bidi="ar-SA"/>
    </w:rPr>
  </w:style>
  <w:style w:type="paragraph" w:customStyle="1" w:styleId="af3">
    <w:name w:val="Название рисунка"/>
    <w:basedOn w:val="af4"/>
    <w:rsid w:val="00983102"/>
    <w:pPr>
      <w:widowControl/>
      <w:suppressAutoHyphens w:val="0"/>
      <w:spacing w:after="60"/>
      <w:jc w:val="center"/>
    </w:pPr>
    <w:rPr>
      <w:rFonts w:ascii="Arial" w:eastAsia="Times New Roman" w:hAnsi="Arial" w:cs="Times New Roman"/>
      <w:b w:val="0"/>
      <w:bCs w:val="0"/>
      <w:kern w:val="0"/>
      <w:sz w:val="22"/>
      <w:szCs w:val="20"/>
      <w:lang w:eastAsia="ru-RU" w:bidi="ar-SA"/>
    </w:rPr>
  </w:style>
  <w:style w:type="paragraph" w:styleId="af4">
    <w:name w:val="caption"/>
    <w:basedOn w:val="a0"/>
    <w:next w:val="a0"/>
    <w:qFormat/>
    <w:rsid w:val="00983102"/>
    <w:rPr>
      <w:rFonts w:cs="Mangal"/>
      <w:b/>
      <w:bCs/>
      <w:sz w:val="20"/>
      <w:szCs w:val="18"/>
    </w:rPr>
  </w:style>
  <w:style w:type="paragraph" w:styleId="a">
    <w:name w:val="List Bullet"/>
    <w:basedOn w:val="a0"/>
    <w:rsid w:val="00983102"/>
    <w:pPr>
      <w:keepLines/>
      <w:widowControl/>
      <w:numPr>
        <w:numId w:val="4"/>
      </w:numPr>
      <w:suppressAutoHyphens w:val="0"/>
      <w:spacing w:after="120" w:line="288" w:lineRule="auto"/>
      <w:contextualSpacing/>
    </w:pPr>
    <w:rPr>
      <w:rFonts w:eastAsia="Times New Roman" w:cs="Times New Roman"/>
      <w:kern w:val="0"/>
      <w:lang w:eastAsia="en-US" w:bidi="ar-SA"/>
    </w:rPr>
  </w:style>
  <w:style w:type="numbering" w:customStyle="1" w:styleId="61Numbered">
    <w:name w:val="6_1 Numbered"/>
    <w:basedOn w:val="a4"/>
    <w:rsid w:val="00983102"/>
    <w:pPr>
      <w:numPr>
        <w:numId w:val="5"/>
      </w:numPr>
    </w:pPr>
  </w:style>
  <w:style w:type="numbering" w:customStyle="1" w:styleId="62Numbered">
    <w:name w:val="6_2 Numbered"/>
    <w:basedOn w:val="a4"/>
    <w:rsid w:val="00983102"/>
    <w:pPr>
      <w:numPr>
        <w:numId w:val="6"/>
      </w:numPr>
    </w:pPr>
  </w:style>
  <w:style w:type="paragraph" w:customStyle="1" w:styleId="TableText">
    <w:name w:val="TableText"/>
    <w:basedOn w:val="a0"/>
    <w:rsid w:val="00983102"/>
    <w:pPr>
      <w:keepLines/>
      <w:widowControl/>
      <w:suppressAutoHyphens w:val="0"/>
      <w:spacing w:before="40" w:after="40" w:line="288" w:lineRule="auto"/>
      <w:ind w:firstLine="0"/>
      <w:jc w:val="left"/>
    </w:pPr>
    <w:rPr>
      <w:rFonts w:eastAsia="Times New Roman" w:cs="Times New Roman"/>
      <w:kern w:val="0"/>
      <w:sz w:val="22"/>
      <w:szCs w:val="22"/>
      <w:lang w:eastAsia="en-US" w:bidi="ar-SA"/>
    </w:rPr>
  </w:style>
  <w:style w:type="paragraph" w:styleId="af5">
    <w:name w:val="Document Map"/>
    <w:basedOn w:val="a0"/>
    <w:link w:val="af6"/>
    <w:rsid w:val="00983102"/>
    <w:pPr>
      <w:shd w:val="clear" w:color="auto" w:fill="000080"/>
    </w:pPr>
    <w:rPr>
      <w:rFonts w:ascii="Tahoma" w:hAnsi="Tahoma" w:cs="Tahoma"/>
      <w:sz w:val="20"/>
      <w:szCs w:val="20"/>
    </w:rPr>
  </w:style>
  <w:style w:type="character" w:customStyle="1" w:styleId="af6">
    <w:name w:val="Схема документа Знак"/>
    <w:basedOn w:val="a2"/>
    <w:link w:val="af5"/>
    <w:rsid w:val="00983102"/>
    <w:rPr>
      <w:rFonts w:ascii="Tahoma" w:eastAsia="DejaVu Sans" w:hAnsi="Tahoma" w:cs="Tahoma"/>
      <w:kern w:val="1"/>
      <w:sz w:val="20"/>
      <w:szCs w:val="20"/>
      <w:shd w:val="clear" w:color="auto" w:fill="000080"/>
      <w:lang w:eastAsia="hi-IN" w:bidi="hi-IN"/>
      <w14:ligatures w14:val="none"/>
    </w:rPr>
  </w:style>
  <w:style w:type="paragraph" w:customStyle="1" w:styleId="af7">
    <w:name w:val="_Титул_Название документа"/>
    <w:basedOn w:val="a0"/>
    <w:rsid w:val="00983102"/>
    <w:pPr>
      <w:widowControl/>
      <w:suppressAutoHyphens w:val="0"/>
      <w:spacing w:before="1500" w:line="240" w:lineRule="auto"/>
      <w:ind w:firstLine="0"/>
      <w:jc w:val="center"/>
    </w:pPr>
    <w:rPr>
      <w:rFonts w:eastAsia="Times New Roman" w:cs="Times New Roman"/>
      <w:b/>
      <w:caps/>
      <w:kern w:val="0"/>
      <w:sz w:val="32"/>
      <w:lang w:eastAsia="ru-RU" w:bidi="ar-SA"/>
    </w:rPr>
  </w:style>
  <w:style w:type="paragraph" w:customStyle="1" w:styleId="af8">
    <w:name w:val="_Титул_Название системы"/>
    <w:basedOn w:val="a0"/>
    <w:rsid w:val="00983102"/>
    <w:pPr>
      <w:widowControl/>
      <w:suppressAutoHyphens w:val="0"/>
      <w:spacing w:before="240" w:line="240" w:lineRule="auto"/>
      <w:ind w:firstLine="0"/>
      <w:jc w:val="center"/>
    </w:pPr>
    <w:rPr>
      <w:rFonts w:eastAsia="Times New Roman" w:cs="Times New Roman"/>
      <w:b/>
      <w:kern w:val="0"/>
      <w:sz w:val="28"/>
      <w:lang w:eastAsia="ru-RU" w:bidi="ar-SA"/>
    </w:rPr>
  </w:style>
  <w:style w:type="paragraph" w:customStyle="1" w:styleId="af9">
    <w:name w:val="_Титул_НЮГК"/>
    <w:basedOn w:val="a0"/>
    <w:rsid w:val="00983102"/>
    <w:pPr>
      <w:suppressAutoHyphens w:val="0"/>
      <w:autoSpaceDN w:val="0"/>
      <w:adjustRightInd w:val="0"/>
      <w:spacing w:before="200" w:line="360" w:lineRule="atLeast"/>
      <w:ind w:firstLine="0"/>
      <w:jc w:val="center"/>
      <w:textAlignment w:val="baseline"/>
    </w:pPr>
    <w:rPr>
      <w:rFonts w:eastAsia="Times New Roman" w:cs="Times New Roman"/>
      <w:kern w:val="0"/>
      <w:sz w:val="28"/>
      <w:szCs w:val="20"/>
      <w:lang w:eastAsia="ru-RU" w:bidi="ar-SA"/>
    </w:rPr>
  </w:style>
  <w:style w:type="character" w:styleId="afa">
    <w:name w:val="annotation reference"/>
    <w:uiPriority w:val="99"/>
    <w:rsid w:val="00983102"/>
    <w:rPr>
      <w:sz w:val="16"/>
      <w:szCs w:val="16"/>
    </w:rPr>
  </w:style>
  <w:style w:type="paragraph" w:styleId="3">
    <w:name w:val="List Bullet 3"/>
    <w:basedOn w:val="a0"/>
    <w:rsid w:val="00983102"/>
    <w:pPr>
      <w:numPr>
        <w:numId w:val="7"/>
      </w:numPr>
      <w:suppressAutoHyphens w:val="0"/>
      <w:autoSpaceDN w:val="0"/>
      <w:adjustRightInd w:val="0"/>
      <w:spacing w:line="360" w:lineRule="atLeast"/>
      <w:textAlignment w:val="baseline"/>
    </w:pPr>
    <w:rPr>
      <w:rFonts w:eastAsia="Times New Roman" w:cs="Times New Roman"/>
      <w:kern w:val="0"/>
      <w:lang w:eastAsia="ru-RU" w:bidi="ar-SA"/>
    </w:rPr>
  </w:style>
  <w:style w:type="paragraph" w:styleId="afb">
    <w:name w:val="annotation text"/>
    <w:basedOn w:val="a0"/>
    <w:link w:val="afc"/>
    <w:uiPriority w:val="99"/>
    <w:rsid w:val="00983102"/>
    <w:pPr>
      <w:suppressAutoHyphens w:val="0"/>
      <w:autoSpaceDN w:val="0"/>
      <w:adjustRightInd w:val="0"/>
      <w:spacing w:line="360" w:lineRule="atLeast"/>
      <w:ind w:firstLine="0"/>
      <w:textAlignment w:val="baseline"/>
    </w:pPr>
    <w:rPr>
      <w:rFonts w:eastAsia="Times New Roman" w:cs="Times New Roman"/>
      <w:i/>
      <w:kern w:val="0"/>
      <w:sz w:val="20"/>
      <w:szCs w:val="20"/>
      <w:lang w:eastAsia="ru-RU" w:bidi="ar-SA"/>
    </w:rPr>
  </w:style>
  <w:style w:type="character" w:customStyle="1" w:styleId="afc">
    <w:name w:val="Текст примечания Знак"/>
    <w:basedOn w:val="a2"/>
    <w:link w:val="afb"/>
    <w:uiPriority w:val="99"/>
    <w:rsid w:val="00983102"/>
    <w:rPr>
      <w:rFonts w:ascii="Times New Roman" w:eastAsia="Times New Roman" w:hAnsi="Times New Roman" w:cs="Times New Roman"/>
      <w:i/>
      <w:kern w:val="0"/>
      <w:sz w:val="20"/>
      <w:szCs w:val="20"/>
      <w:lang w:eastAsia="ru-RU"/>
      <w14:ligatures w14:val="none"/>
    </w:rPr>
  </w:style>
  <w:style w:type="paragraph" w:customStyle="1" w:styleId="TitlePages">
    <w:name w:val="Title_Pages"/>
    <w:basedOn w:val="a0"/>
    <w:rsid w:val="00983102"/>
    <w:pPr>
      <w:widowControl/>
      <w:suppressAutoHyphens w:val="0"/>
      <w:spacing w:before="200" w:line="240" w:lineRule="auto"/>
      <w:ind w:firstLine="0"/>
      <w:jc w:val="center"/>
    </w:pPr>
    <w:rPr>
      <w:rFonts w:eastAsia="Times New Roman" w:cs="Times New Roman"/>
      <w:kern w:val="0"/>
      <w:sz w:val="20"/>
      <w:szCs w:val="20"/>
      <w:lang w:eastAsia="ru-RU" w:bidi="ar-SA"/>
    </w:rPr>
  </w:style>
  <w:style w:type="paragraph" w:customStyle="1" w:styleId="TitleSubsysName12pt">
    <w:name w:val="Title_SubsysName_12pt"/>
    <w:basedOn w:val="a0"/>
    <w:rsid w:val="00983102"/>
    <w:pPr>
      <w:widowControl/>
      <w:suppressAutoHyphens w:val="0"/>
      <w:spacing w:line="240" w:lineRule="auto"/>
      <w:ind w:firstLine="0"/>
      <w:jc w:val="center"/>
    </w:pPr>
    <w:rPr>
      <w:rFonts w:eastAsia="Times New Roman" w:cs="Times New Roman"/>
      <w:kern w:val="0"/>
      <w:sz w:val="20"/>
      <w:szCs w:val="20"/>
      <w:lang w:eastAsia="ru-RU" w:bidi="ar-SA"/>
    </w:rPr>
  </w:style>
  <w:style w:type="table" w:customStyle="1" w:styleId="34">
    <w:name w:val="Сетка таблицы3"/>
    <w:basedOn w:val="a3"/>
    <w:next w:val="ad"/>
    <w:uiPriority w:val="39"/>
    <w:rsid w:val="00983102"/>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3"/>
    <w:next w:val="ad"/>
    <w:uiPriority w:val="59"/>
    <w:rsid w:val="00983102"/>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Обычный Char Char"/>
    <w:link w:val="19"/>
    <w:locked/>
    <w:rsid w:val="00983102"/>
    <w:rPr>
      <w:sz w:val="24"/>
      <w:szCs w:val="24"/>
    </w:rPr>
  </w:style>
  <w:style w:type="paragraph" w:customStyle="1" w:styleId="19">
    <w:name w:val="Обычный1"/>
    <w:basedOn w:val="a0"/>
    <w:link w:val="CharChar"/>
    <w:rsid w:val="00983102"/>
    <w:pPr>
      <w:widowControl/>
      <w:suppressAutoHyphens w:val="0"/>
      <w:ind w:firstLine="851"/>
    </w:pPr>
    <w:rPr>
      <w:rFonts w:asciiTheme="minorHAnsi" w:eastAsiaTheme="minorHAnsi" w:hAnsiTheme="minorHAnsi" w:cstheme="minorBidi"/>
      <w:kern w:val="2"/>
      <w:lang w:eastAsia="en-US" w:bidi="ar-SA"/>
      <w14:ligatures w14:val="standardContextual"/>
    </w:rPr>
  </w:style>
  <w:style w:type="paragraph" w:customStyle="1" w:styleId="ListParagraph1">
    <w:name w:val="List Paragraph1"/>
    <w:basedOn w:val="a0"/>
    <w:rsid w:val="00983102"/>
    <w:pPr>
      <w:widowControl/>
      <w:suppressAutoHyphens w:val="0"/>
      <w:ind w:left="720"/>
      <w:contextualSpacing/>
    </w:pPr>
    <w:rPr>
      <w:rFonts w:ascii="Arial" w:eastAsia="Calibri" w:hAnsi="Arial" w:cs="Times New Roman"/>
      <w:kern w:val="0"/>
      <w:sz w:val="22"/>
      <w:szCs w:val="20"/>
      <w:lang w:eastAsia="ru-RU" w:bidi="ar-SA"/>
    </w:rPr>
  </w:style>
  <w:style w:type="paragraph" w:customStyle="1" w:styleId="Default">
    <w:name w:val="Default"/>
    <w:rsid w:val="00983102"/>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14:ligatures w14:val="none"/>
    </w:rPr>
  </w:style>
  <w:style w:type="paragraph" w:styleId="35">
    <w:name w:val="Body Text 3"/>
    <w:basedOn w:val="a0"/>
    <w:link w:val="36"/>
    <w:uiPriority w:val="99"/>
    <w:unhideWhenUsed/>
    <w:rsid w:val="00983102"/>
    <w:pPr>
      <w:spacing w:after="120"/>
    </w:pPr>
    <w:rPr>
      <w:rFonts w:cs="Mangal"/>
      <w:sz w:val="16"/>
      <w:szCs w:val="14"/>
    </w:rPr>
  </w:style>
  <w:style w:type="character" w:customStyle="1" w:styleId="36">
    <w:name w:val="Основной текст 3 Знак"/>
    <w:basedOn w:val="a2"/>
    <w:link w:val="35"/>
    <w:uiPriority w:val="99"/>
    <w:rsid w:val="00983102"/>
    <w:rPr>
      <w:rFonts w:ascii="Times New Roman" w:eastAsia="DejaVu Sans" w:hAnsi="Times New Roman" w:cs="Mangal"/>
      <w:kern w:val="1"/>
      <w:sz w:val="16"/>
      <w:szCs w:val="14"/>
      <w:lang w:eastAsia="hi-IN" w:bidi="hi-IN"/>
      <w14:ligatures w14:val="none"/>
    </w:rPr>
  </w:style>
  <w:style w:type="paragraph" w:customStyle="1" w:styleId="afd">
    <w:name w:val="_Табл_Заголовок"/>
    <w:rsid w:val="00983102"/>
    <w:pPr>
      <w:spacing w:before="40" w:after="80" w:line="320" w:lineRule="exact"/>
      <w:jc w:val="center"/>
    </w:pPr>
    <w:rPr>
      <w:rFonts w:ascii="Times New Roman" w:eastAsia="Times New Roman" w:hAnsi="Times New Roman" w:cs="Times New Roman"/>
      <w:b/>
      <w:kern w:val="0"/>
      <w:sz w:val="24"/>
      <w:szCs w:val="18"/>
      <w:lang w:eastAsia="ru-RU"/>
      <w14:ligatures w14:val="none"/>
    </w:rPr>
  </w:style>
  <w:style w:type="paragraph" w:customStyle="1" w:styleId="afe">
    <w:name w:val="_Табл_Текст"/>
    <w:rsid w:val="00983102"/>
    <w:pPr>
      <w:spacing w:before="120" w:after="60" w:line="320" w:lineRule="exact"/>
      <w:ind w:firstLine="170"/>
      <w:jc w:val="both"/>
    </w:pPr>
    <w:rPr>
      <w:rFonts w:ascii="Times New Roman" w:eastAsia="Times New Roman" w:hAnsi="Times New Roman" w:cs="Times New Roman"/>
      <w:spacing w:val="-2"/>
      <w:kern w:val="0"/>
      <w:sz w:val="24"/>
      <w:szCs w:val="18"/>
      <w:lang w:eastAsia="ru-RU"/>
      <w14:ligatures w14:val="none"/>
    </w:rPr>
  </w:style>
  <w:style w:type="paragraph" w:styleId="2">
    <w:name w:val="List Bullet 2"/>
    <w:basedOn w:val="a0"/>
    <w:semiHidden/>
    <w:unhideWhenUsed/>
    <w:rsid w:val="00983102"/>
    <w:pPr>
      <w:numPr>
        <w:numId w:val="9"/>
      </w:numPr>
      <w:contextualSpacing/>
    </w:pPr>
    <w:rPr>
      <w:rFonts w:cs="Mangal"/>
      <w:szCs w:val="21"/>
    </w:rPr>
  </w:style>
  <w:style w:type="paragraph" w:styleId="4">
    <w:name w:val="List Bullet 4"/>
    <w:basedOn w:val="a0"/>
    <w:uiPriority w:val="99"/>
    <w:semiHidden/>
    <w:unhideWhenUsed/>
    <w:rsid w:val="00983102"/>
    <w:pPr>
      <w:widowControl/>
      <w:numPr>
        <w:numId w:val="10"/>
      </w:numPr>
      <w:suppressAutoHyphens w:val="0"/>
      <w:spacing w:line="240" w:lineRule="auto"/>
      <w:contextualSpacing/>
      <w:jc w:val="left"/>
    </w:pPr>
    <w:rPr>
      <w:rFonts w:ascii="Courier" w:eastAsia="Times New Roman" w:hAnsi="Courier" w:cs="Times New Roman"/>
      <w:kern w:val="0"/>
      <w:lang w:eastAsia="ru-RU" w:bidi="ar-SA"/>
    </w:rPr>
  </w:style>
  <w:style w:type="paragraph" w:styleId="aff">
    <w:name w:val="footnote text"/>
    <w:basedOn w:val="a0"/>
    <w:link w:val="aff0"/>
    <w:uiPriority w:val="99"/>
    <w:semiHidden/>
    <w:unhideWhenUsed/>
    <w:rsid w:val="00983102"/>
    <w:rPr>
      <w:rFonts w:cs="Mangal"/>
      <w:sz w:val="20"/>
      <w:szCs w:val="18"/>
    </w:rPr>
  </w:style>
  <w:style w:type="character" w:customStyle="1" w:styleId="aff0">
    <w:name w:val="Текст сноски Знак"/>
    <w:basedOn w:val="a2"/>
    <w:link w:val="aff"/>
    <w:uiPriority w:val="99"/>
    <w:semiHidden/>
    <w:rsid w:val="00983102"/>
    <w:rPr>
      <w:rFonts w:ascii="Times New Roman" w:eastAsia="DejaVu Sans" w:hAnsi="Times New Roman" w:cs="Mangal"/>
      <w:kern w:val="1"/>
      <w:sz w:val="20"/>
      <w:szCs w:val="18"/>
      <w:lang w:eastAsia="hi-IN" w:bidi="hi-IN"/>
      <w14:ligatures w14:val="none"/>
    </w:rPr>
  </w:style>
  <w:style w:type="character" w:styleId="aff1">
    <w:name w:val="footnote reference"/>
    <w:uiPriority w:val="99"/>
    <w:semiHidden/>
    <w:unhideWhenUsed/>
    <w:rsid w:val="00983102"/>
    <w:rPr>
      <w:vertAlign w:val="superscript"/>
    </w:rPr>
  </w:style>
  <w:style w:type="paragraph" w:styleId="aff2">
    <w:name w:val="annotation subject"/>
    <w:basedOn w:val="afb"/>
    <w:next w:val="afb"/>
    <w:link w:val="aff3"/>
    <w:uiPriority w:val="99"/>
    <w:semiHidden/>
    <w:unhideWhenUsed/>
    <w:rsid w:val="00983102"/>
    <w:pPr>
      <w:suppressAutoHyphens/>
      <w:autoSpaceDN/>
      <w:adjustRightInd/>
      <w:spacing w:line="360" w:lineRule="auto"/>
      <w:ind w:firstLine="709"/>
      <w:textAlignment w:val="auto"/>
    </w:pPr>
    <w:rPr>
      <w:rFonts w:ascii="Calibri" w:eastAsia="DejaVu Sans" w:hAnsi="Calibri" w:cs="Mangal"/>
      <w:b/>
      <w:bCs/>
      <w:i w:val="0"/>
      <w:kern w:val="1"/>
      <w:szCs w:val="18"/>
      <w:lang w:eastAsia="hi-IN" w:bidi="hi-IN"/>
    </w:rPr>
  </w:style>
  <w:style w:type="character" w:customStyle="1" w:styleId="aff3">
    <w:name w:val="Тема примечания Знак"/>
    <w:basedOn w:val="afc"/>
    <w:link w:val="aff2"/>
    <w:uiPriority w:val="99"/>
    <w:semiHidden/>
    <w:rsid w:val="00983102"/>
    <w:rPr>
      <w:rFonts w:ascii="Calibri" w:eastAsia="DejaVu Sans" w:hAnsi="Calibri" w:cs="Mangal"/>
      <w:b/>
      <w:bCs/>
      <w:i w:val="0"/>
      <w:kern w:val="1"/>
      <w:sz w:val="20"/>
      <w:szCs w:val="18"/>
      <w:lang w:eastAsia="hi-IN" w:bidi="hi-IN"/>
      <w14:ligatures w14:val="none"/>
    </w:rPr>
  </w:style>
  <w:style w:type="paragraph" w:customStyle="1" w:styleId="1a">
    <w:name w:val="Обычный (веб)1"/>
    <w:basedOn w:val="a0"/>
    <w:uiPriority w:val="99"/>
    <w:unhideWhenUsed/>
    <w:rsid w:val="00983102"/>
    <w:pPr>
      <w:widowControl/>
      <w:suppressAutoHyphens w:val="0"/>
      <w:spacing w:before="100" w:beforeAutospacing="1" w:after="100" w:afterAutospacing="1" w:line="240" w:lineRule="auto"/>
      <w:ind w:firstLine="0"/>
      <w:jc w:val="left"/>
    </w:pPr>
    <w:rPr>
      <w:rFonts w:eastAsia="Times New Roman" w:cs="Times New Roman"/>
      <w:kern w:val="0"/>
      <w:lang w:eastAsia="ru-RU" w:bidi="ar-SA"/>
    </w:rPr>
  </w:style>
  <w:style w:type="paragraph" w:customStyle="1" w:styleId="paragraph">
    <w:name w:val="paragraph"/>
    <w:basedOn w:val="a0"/>
    <w:rsid w:val="00983102"/>
    <w:pPr>
      <w:widowControl/>
      <w:suppressAutoHyphens w:val="0"/>
      <w:spacing w:before="100" w:beforeAutospacing="1" w:after="100" w:afterAutospacing="1" w:line="240" w:lineRule="auto"/>
      <w:ind w:firstLine="0"/>
      <w:jc w:val="left"/>
    </w:pPr>
    <w:rPr>
      <w:rFonts w:eastAsia="Times New Roman" w:cs="Times New Roman"/>
      <w:kern w:val="0"/>
      <w:lang w:eastAsia="ru-RU" w:bidi="ar-SA"/>
    </w:rPr>
  </w:style>
  <w:style w:type="character" w:customStyle="1" w:styleId="normaltextrun">
    <w:name w:val="normaltextrun"/>
    <w:rsid w:val="00983102"/>
  </w:style>
  <w:style w:type="character" w:customStyle="1" w:styleId="eop">
    <w:name w:val="eop"/>
    <w:rsid w:val="00983102"/>
  </w:style>
  <w:style w:type="paragraph" w:customStyle="1" w:styleId="ConsPlusNormal">
    <w:name w:val="ConsPlusNormal"/>
    <w:qFormat/>
    <w:rsid w:val="00983102"/>
    <w:pPr>
      <w:widowControl w:val="0"/>
      <w:autoSpaceDE w:val="0"/>
      <w:autoSpaceDN w:val="0"/>
      <w:spacing w:after="0" w:line="240" w:lineRule="auto"/>
    </w:pPr>
    <w:rPr>
      <w:rFonts w:ascii="Calibri" w:eastAsia="Times New Roman" w:hAnsi="Calibri" w:cs="Calibri"/>
      <w:kern w:val="0"/>
      <w:szCs w:val="20"/>
      <w:lang w:eastAsia="ru-RU"/>
      <w14:ligatures w14:val="none"/>
    </w:rPr>
  </w:style>
  <w:style w:type="character" w:customStyle="1" w:styleId="ListLabel1">
    <w:name w:val="ListLabel 1"/>
    <w:qFormat/>
    <w:rsid w:val="00983102"/>
    <w:rPr>
      <w:color w:val="0000FF"/>
    </w:rPr>
  </w:style>
  <w:style w:type="character" w:customStyle="1" w:styleId="ab">
    <w:name w:val="Абзац списка Знак"/>
    <w:basedOn w:val="a2"/>
    <w:link w:val="aa"/>
    <w:uiPriority w:val="34"/>
    <w:rsid w:val="00983102"/>
    <w:rPr>
      <w:rFonts w:ascii="Times New Roman" w:eastAsia="DejaVu Sans" w:hAnsi="Times New Roman" w:cs="Mangal"/>
      <w:kern w:val="1"/>
      <w:sz w:val="24"/>
      <w:szCs w:val="21"/>
      <w:lang w:eastAsia="hi-IN" w:bidi="hi-IN"/>
      <w14:ligatures w14:val="none"/>
    </w:rPr>
  </w:style>
  <w:style w:type="paragraph" w:customStyle="1" w:styleId="aff4">
    <w:name w:val="Табличный стиль"/>
    <w:basedOn w:val="a0"/>
    <w:link w:val="aff5"/>
    <w:qFormat/>
    <w:rsid w:val="00983102"/>
    <w:pPr>
      <w:widowControl/>
      <w:suppressAutoHyphens w:val="0"/>
      <w:spacing w:line="240" w:lineRule="auto"/>
      <w:ind w:firstLine="0"/>
      <w:jc w:val="left"/>
    </w:pPr>
    <w:rPr>
      <w:rFonts w:eastAsia="Times New Roman" w:cs="Times New Roman"/>
      <w:kern w:val="0"/>
      <w:lang w:eastAsia="ru-RU" w:bidi="ar-SA"/>
    </w:rPr>
  </w:style>
  <w:style w:type="character" w:customStyle="1" w:styleId="aff5">
    <w:name w:val="Табличный стиль Знак"/>
    <w:basedOn w:val="a2"/>
    <w:link w:val="aff4"/>
    <w:rsid w:val="00983102"/>
    <w:rPr>
      <w:rFonts w:ascii="Times New Roman" w:eastAsia="Times New Roman" w:hAnsi="Times New Roman" w:cs="Times New Roman"/>
      <w:kern w:val="0"/>
      <w:sz w:val="24"/>
      <w:szCs w:val="24"/>
      <w:lang w:eastAsia="ru-RU"/>
      <w14:ligatures w14:val="none"/>
    </w:rPr>
  </w:style>
  <w:style w:type="paragraph" w:customStyle="1" w:styleId="11">
    <w:name w:val="Заголовок 1.1"/>
    <w:basedOn w:val="aa"/>
    <w:qFormat/>
    <w:rsid w:val="00983102"/>
    <w:pPr>
      <w:widowControl/>
      <w:numPr>
        <w:ilvl w:val="1"/>
        <w:numId w:val="12"/>
      </w:numPr>
      <w:suppressAutoHyphens w:val="0"/>
      <w:spacing w:after="12" w:line="268" w:lineRule="auto"/>
    </w:pPr>
    <w:rPr>
      <w:rFonts w:eastAsiaTheme="minorEastAsia" w:cs="Times New Roman"/>
      <w:b/>
      <w:color w:val="000000"/>
      <w:kern w:val="0"/>
      <w:sz w:val="28"/>
      <w:szCs w:val="22"/>
      <w:lang w:eastAsia="ru-RU" w:bidi="ar-SA"/>
    </w:rPr>
  </w:style>
  <w:style w:type="paragraph" w:customStyle="1" w:styleId="111">
    <w:name w:val="Стиль1.1.1"/>
    <w:basedOn w:val="aa"/>
    <w:link w:val="1112"/>
    <w:qFormat/>
    <w:rsid w:val="00983102"/>
    <w:pPr>
      <w:widowControl/>
      <w:numPr>
        <w:ilvl w:val="2"/>
        <w:numId w:val="12"/>
      </w:numPr>
      <w:suppressAutoHyphens w:val="0"/>
      <w:spacing w:before="240" w:after="252" w:line="268" w:lineRule="auto"/>
      <w:jc w:val="left"/>
    </w:pPr>
    <w:rPr>
      <w:rFonts w:eastAsiaTheme="minorEastAsia"/>
      <w:b/>
      <w:color w:val="000000"/>
      <w:szCs w:val="24"/>
    </w:rPr>
  </w:style>
  <w:style w:type="character" w:customStyle="1" w:styleId="1112">
    <w:name w:val="Стиль1.1.1 Знак"/>
    <w:basedOn w:val="ab"/>
    <w:link w:val="111"/>
    <w:rsid w:val="00983102"/>
    <w:rPr>
      <w:rFonts w:ascii="Times New Roman" w:eastAsiaTheme="minorEastAsia" w:hAnsi="Times New Roman" w:cs="Mangal"/>
      <w:b/>
      <w:color w:val="000000"/>
      <w:kern w:val="1"/>
      <w:sz w:val="24"/>
      <w:szCs w:val="24"/>
      <w:lang w:eastAsia="hi-IN" w:bidi="hi-IN"/>
      <w14:ligatures w14:val="none"/>
    </w:rPr>
  </w:style>
  <w:style w:type="character" w:customStyle="1" w:styleId="wmi-callto">
    <w:name w:val="wmi-callto"/>
    <w:basedOn w:val="a2"/>
    <w:rsid w:val="00983102"/>
  </w:style>
  <w:style w:type="character" w:styleId="aff6">
    <w:name w:val="FollowedHyperlink"/>
    <w:basedOn w:val="a2"/>
    <w:uiPriority w:val="99"/>
    <w:semiHidden/>
    <w:unhideWhenUsed/>
    <w:rsid w:val="00983102"/>
    <w:rPr>
      <w:color w:val="954F72" w:themeColor="followedHyperlink"/>
      <w:u w:val="single"/>
    </w:rPr>
  </w:style>
  <w:style w:type="paragraph" w:customStyle="1" w:styleId="121">
    <w:name w:val="Основной текст ЦБИС 12пт + отступ 1"/>
    <w:aliases w:val="25 см + 1,5 интервал"/>
    <w:basedOn w:val="a0"/>
    <w:link w:val="1210"/>
    <w:qFormat/>
    <w:rsid w:val="00983102"/>
    <w:pPr>
      <w:widowControl/>
      <w:tabs>
        <w:tab w:val="left" w:pos="851"/>
      </w:tabs>
      <w:contextualSpacing/>
    </w:pPr>
    <w:rPr>
      <w:rFonts w:eastAsia="Times New Roman" w:cs="Times New Roman"/>
      <w:color w:val="00000A"/>
      <w:kern w:val="0"/>
      <w:szCs w:val="20"/>
      <w:lang w:eastAsia="zh-CN" w:bidi="ar-SA"/>
    </w:rPr>
  </w:style>
  <w:style w:type="character" w:customStyle="1" w:styleId="1210">
    <w:name w:val="Основной текст ЦБИС 12пт + отступ 1 Знак"/>
    <w:aliases w:val="25 см + 1 Знак,5 интервал Знак"/>
    <w:basedOn w:val="a2"/>
    <w:link w:val="121"/>
    <w:rsid w:val="00983102"/>
    <w:rPr>
      <w:rFonts w:ascii="Times New Roman" w:eastAsia="Times New Roman" w:hAnsi="Times New Roman" w:cs="Times New Roman"/>
      <w:color w:val="00000A"/>
      <w:kern w:val="0"/>
      <w:sz w:val="24"/>
      <w:szCs w:val="20"/>
      <w:lang w:eastAsia="zh-CN"/>
      <w14:ligatures w14:val="none"/>
    </w:rPr>
  </w:style>
  <w:style w:type="paragraph" w:customStyle="1" w:styleId="Style1">
    <w:name w:val="Style1"/>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2">
    <w:name w:val="Style2"/>
    <w:basedOn w:val="a0"/>
    <w:rsid w:val="00983102"/>
    <w:pPr>
      <w:suppressAutoHyphens w:val="0"/>
      <w:autoSpaceDE w:val="0"/>
      <w:autoSpaceDN w:val="0"/>
      <w:adjustRightInd w:val="0"/>
      <w:spacing w:line="324" w:lineRule="exact"/>
      <w:contextualSpacing/>
    </w:pPr>
    <w:rPr>
      <w:rFonts w:eastAsia="Times New Roman" w:cs="Times New Roman"/>
      <w:kern w:val="0"/>
      <w:lang w:eastAsia="ru-RU" w:bidi="ar-SA"/>
    </w:rPr>
  </w:style>
  <w:style w:type="paragraph" w:customStyle="1" w:styleId="Style3">
    <w:name w:val="Style3"/>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5">
    <w:name w:val="Style5"/>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6">
    <w:name w:val="Style6"/>
    <w:basedOn w:val="a0"/>
    <w:rsid w:val="00983102"/>
    <w:pPr>
      <w:suppressAutoHyphens w:val="0"/>
      <w:autoSpaceDE w:val="0"/>
      <w:autoSpaceDN w:val="0"/>
      <w:adjustRightInd w:val="0"/>
      <w:spacing w:line="319" w:lineRule="exact"/>
      <w:contextualSpacing/>
      <w:jc w:val="center"/>
    </w:pPr>
    <w:rPr>
      <w:rFonts w:eastAsia="Times New Roman" w:cs="Times New Roman"/>
      <w:kern w:val="0"/>
      <w:lang w:eastAsia="ru-RU" w:bidi="ar-SA"/>
    </w:rPr>
  </w:style>
  <w:style w:type="paragraph" w:customStyle="1" w:styleId="Style7">
    <w:name w:val="Style7"/>
    <w:basedOn w:val="a0"/>
    <w:rsid w:val="00983102"/>
    <w:pPr>
      <w:suppressAutoHyphens w:val="0"/>
      <w:autoSpaceDE w:val="0"/>
      <w:autoSpaceDN w:val="0"/>
      <w:adjustRightInd w:val="0"/>
      <w:spacing w:line="319" w:lineRule="exact"/>
      <w:ind w:firstLine="730"/>
      <w:contextualSpacing/>
    </w:pPr>
    <w:rPr>
      <w:rFonts w:eastAsia="Times New Roman" w:cs="Times New Roman"/>
      <w:kern w:val="0"/>
      <w:lang w:eastAsia="ru-RU" w:bidi="ar-SA"/>
    </w:rPr>
  </w:style>
  <w:style w:type="paragraph" w:customStyle="1" w:styleId="Style9">
    <w:name w:val="Style9"/>
    <w:basedOn w:val="a0"/>
    <w:rsid w:val="00983102"/>
    <w:pPr>
      <w:suppressAutoHyphens w:val="0"/>
      <w:autoSpaceDE w:val="0"/>
      <w:autoSpaceDN w:val="0"/>
      <w:adjustRightInd w:val="0"/>
      <w:spacing w:line="322" w:lineRule="exact"/>
      <w:ind w:firstLine="710"/>
      <w:contextualSpacing/>
    </w:pPr>
    <w:rPr>
      <w:rFonts w:eastAsia="Times New Roman" w:cs="Times New Roman"/>
      <w:kern w:val="0"/>
      <w:lang w:eastAsia="ru-RU" w:bidi="ar-SA"/>
    </w:rPr>
  </w:style>
  <w:style w:type="paragraph" w:customStyle="1" w:styleId="Style10">
    <w:name w:val="Style10"/>
    <w:basedOn w:val="a0"/>
    <w:rsid w:val="00983102"/>
    <w:pPr>
      <w:suppressAutoHyphens w:val="0"/>
      <w:autoSpaceDE w:val="0"/>
      <w:autoSpaceDN w:val="0"/>
      <w:adjustRightInd w:val="0"/>
      <w:spacing w:line="323" w:lineRule="exact"/>
      <w:ind w:firstLine="715"/>
      <w:contextualSpacing/>
    </w:pPr>
    <w:rPr>
      <w:rFonts w:eastAsia="Times New Roman" w:cs="Times New Roman"/>
      <w:kern w:val="0"/>
      <w:lang w:eastAsia="ru-RU" w:bidi="ar-SA"/>
    </w:rPr>
  </w:style>
  <w:style w:type="character" w:customStyle="1" w:styleId="FontStyle24">
    <w:name w:val="Font Style24"/>
    <w:rsid w:val="00983102"/>
    <w:rPr>
      <w:rFonts w:ascii="Times New Roman" w:hAnsi="Times New Roman" w:cs="Times New Roman"/>
      <w:b/>
      <w:bCs/>
      <w:sz w:val="26"/>
      <w:szCs w:val="26"/>
    </w:rPr>
  </w:style>
  <w:style w:type="character" w:customStyle="1" w:styleId="FontStyle25">
    <w:name w:val="Font Style25"/>
    <w:rsid w:val="00983102"/>
    <w:rPr>
      <w:rFonts w:ascii="Times New Roman" w:hAnsi="Times New Roman" w:cs="Times New Roman"/>
      <w:sz w:val="26"/>
      <w:szCs w:val="26"/>
    </w:rPr>
  </w:style>
  <w:style w:type="character" w:customStyle="1" w:styleId="FontStyle26">
    <w:name w:val="Font Style26"/>
    <w:rsid w:val="00983102"/>
    <w:rPr>
      <w:rFonts w:ascii="Times New Roman" w:hAnsi="Times New Roman" w:cs="Times New Roman"/>
      <w:i/>
      <w:iCs/>
      <w:sz w:val="26"/>
      <w:szCs w:val="26"/>
    </w:rPr>
  </w:style>
  <w:style w:type="paragraph" w:customStyle="1" w:styleId="Style11">
    <w:name w:val="Style11"/>
    <w:basedOn w:val="a0"/>
    <w:rsid w:val="00983102"/>
    <w:pPr>
      <w:suppressAutoHyphens w:val="0"/>
      <w:autoSpaceDE w:val="0"/>
      <w:autoSpaceDN w:val="0"/>
      <w:adjustRightInd w:val="0"/>
      <w:contextualSpacing/>
    </w:pPr>
    <w:rPr>
      <w:rFonts w:eastAsia="Times New Roman" w:cs="Times New Roman"/>
      <w:kern w:val="0"/>
      <w:lang w:eastAsia="ru-RU" w:bidi="ar-SA"/>
    </w:rPr>
  </w:style>
  <w:style w:type="character" w:customStyle="1" w:styleId="FontStyle27">
    <w:name w:val="Font Style27"/>
    <w:rsid w:val="00983102"/>
    <w:rPr>
      <w:rFonts w:ascii="Times New Roman" w:hAnsi="Times New Roman" w:cs="Times New Roman"/>
      <w:sz w:val="22"/>
      <w:szCs w:val="22"/>
    </w:rPr>
  </w:style>
  <w:style w:type="paragraph" w:customStyle="1" w:styleId="Style12">
    <w:name w:val="Style12"/>
    <w:basedOn w:val="a0"/>
    <w:rsid w:val="00983102"/>
    <w:pPr>
      <w:suppressAutoHyphens w:val="0"/>
      <w:autoSpaceDE w:val="0"/>
      <w:autoSpaceDN w:val="0"/>
      <w:adjustRightInd w:val="0"/>
      <w:spacing w:line="274" w:lineRule="exact"/>
      <w:contextualSpacing/>
    </w:pPr>
    <w:rPr>
      <w:rFonts w:eastAsia="Times New Roman" w:cs="Times New Roman"/>
      <w:kern w:val="0"/>
      <w:lang w:eastAsia="ru-RU" w:bidi="ar-SA"/>
    </w:rPr>
  </w:style>
  <w:style w:type="paragraph" w:customStyle="1" w:styleId="Style13">
    <w:name w:val="Style13"/>
    <w:basedOn w:val="a0"/>
    <w:rsid w:val="00983102"/>
    <w:pPr>
      <w:suppressAutoHyphens w:val="0"/>
      <w:autoSpaceDE w:val="0"/>
      <w:autoSpaceDN w:val="0"/>
      <w:adjustRightInd w:val="0"/>
      <w:spacing w:line="274" w:lineRule="exact"/>
      <w:contextualSpacing/>
      <w:jc w:val="center"/>
    </w:pPr>
    <w:rPr>
      <w:rFonts w:eastAsia="Times New Roman" w:cs="Times New Roman"/>
      <w:kern w:val="0"/>
      <w:lang w:eastAsia="ru-RU" w:bidi="ar-SA"/>
    </w:rPr>
  </w:style>
  <w:style w:type="paragraph" w:customStyle="1" w:styleId="Style16">
    <w:name w:val="Style16"/>
    <w:basedOn w:val="a0"/>
    <w:rsid w:val="00983102"/>
    <w:pPr>
      <w:suppressAutoHyphens w:val="0"/>
      <w:autoSpaceDE w:val="0"/>
      <w:autoSpaceDN w:val="0"/>
      <w:adjustRightInd w:val="0"/>
      <w:spacing w:line="276" w:lineRule="exact"/>
      <w:contextualSpacing/>
    </w:pPr>
    <w:rPr>
      <w:rFonts w:eastAsia="Times New Roman" w:cs="Times New Roman"/>
      <w:kern w:val="0"/>
      <w:lang w:eastAsia="ru-RU" w:bidi="ar-SA"/>
    </w:rPr>
  </w:style>
  <w:style w:type="paragraph" w:customStyle="1" w:styleId="Style19">
    <w:name w:val="Style19"/>
    <w:basedOn w:val="a0"/>
    <w:rsid w:val="00983102"/>
    <w:pPr>
      <w:suppressAutoHyphens w:val="0"/>
      <w:autoSpaceDE w:val="0"/>
      <w:autoSpaceDN w:val="0"/>
      <w:adjustRightInd w:val="0"/>
      <w:spacing w:line="278" w:lineRule="exact"/>
      <w:contextualSpacing/>
      <w:jc w:val="center"/>
    </w:pPr>
    <w:rPr>
      <w:rFonts w:eastAsia="Times New Roman" w:cs="Times New Roman"/>
      <w:kern w:val="0"/>
      <w:lang w:eastAsia="ru-RU" w:bidi="ar-SA"/>
    </w:rPr>
  </w:style>
  <w:style w:type="character" w:customStyle="1" w:styleId="FontStyle28">
    <w:name w:val="Font Style28"/>
    <w:rsid w:val="00983102"/>
    <w:rPr>
      <w:rFonts w:ascii="Times New Roman" w:hAnsi="Times New Roman" w:cs="Times New Roman"/>
      <w:i/>
      <w:iCs/>
      <w:sz w:val="22"/>
      <w:szCs w:val="22"/>
    </w:rPr>
  </w:style>
  <w:style w:type="paragraph" w:customStyle="1" w:styleId="Style14">
    <w:name w:val="Style14"/>
    <w:basedOn w:val="a0"/>
    <w:rsid w:val="00983102"/>
    <w:pPr>
      <w:suppressAutoHyphens w:val="0"/>
      <w:autoSpaceDE w:val="0"/>
      <w:autoSpaceDN w:val="0"/>
      <w:adjustRightInd w:val="0"/>
      <w:contextualSpacing/>
    </w:pPr>
    <w:rPr>
      <w:rFonts w:eastAsia="Times New Roman" w:cs="Times New Roman"/>
      <w:kern w:val="0"/>
      <w:lang w:eastAsia="ru-RU" w:bidi="ar-SA"/>
    </w:rPr>
  </w:style>
  <w:style w:type="paragraph" w:customStyle="1" w:styleId="Style20">
    <w:name w:val="Style20"/>
    <w:basedOn w:val="a0"/>
    <w:rsid w:val="00983102"/>
    <w:pPr>
      <w:suppressAutoHyphens w:val="0"/>
      <w:autoSpaceDE w:val="0"/>
      <w:autoSpaceDN w:val="0"/>
      <w:adjustRightInd w:val="0"/>
      <w:contextualSpacing/>
    </w:pPr>
    <w:rPr>
      <w:rFonts w:eastAsia="Times New Roman" w:cs="Times New Roman"/>
      <w:kern w:val="0"/>
      <w:lang w:eastAsia="ru-RU" w:bidi="ar-SA"/>
    </w:rPr>
  </w:style>
  <w:style w:type="character" w:customStyle="1" w:styleId="FontStyle29">
    <w:name w:val="Font Style29"/>
    <w:rsid w:val="00983102"/>
    <w:rPr>
      <w:rFonts w:ascii="Arial Narrow" w:hAnsi="Arial Narrow"/>
      <w:b/>
      <w:bCs/>
      <w:sz w:val="8"/>
      <w:szCs w:val="8"/>
    </w:rPr>
  </w:style>
  <w:style w:type="character" w:customStyle="1" w:styleId="FontStyle31">
    <w:name w:val="Font Style31"/>
    <w:rsid w:val="00983102"/>
    <w:rPr>
      <w:rFonts w:ascii="Times New Roman" w:hAnsi="Times New Roman" w:cs="Times New Roman"/>
      <w:b/>
      <w:bCs/>
      <w:sz w:val="8"/>
      <w:szCs w:val="8"/>
    </w:rPr>
  </w:style>
  <w:style w:type="character" w:styleId="aff7">
    <w:name w:val="Emphasis"/>
    <w:qFormat/>
    <w:rsid w:val="00983102"/>
    <w:rPr>
      <w:i/>
      <w:iCs/>
    </w:rPr>
  </w:style>
  <w:style w:type="paragraph" w:customStyle="1" w:styleId="10">
    <w:name w:val="ЗагПроф1"/>
    <w:basedOn w:val="1"/>
    <w:rsid w:val="00983102"/>
    <w:pPr>
      <w:widowControl/>
      <w:numPr>
        <w:numId w:val="14"/>
      </w:numPr>
      <w:suppressAutoHyphens w:val="0"/>
      <w:spacing w:before="120" w:after="240"/>
      <w:contextualSpacing/>
    </w:pPr>
    <w:rPr>
      <w:rFonts w:ascii="Arial" w:eastAsia="Times New Roman" w:hAnsi="Arial" w:cs="Times New Roman"/>
      <w:bCs w:val="0"/>
      <w:sz w:val="24"/>
      <w:szCs w:val="20"/>
      <w:lang w:eastAsia="ru-RU" w:bidi="ar-SA"/>
    </w:rPr>
  </w:style>
  <w:style w:type="paragraph" w:customStyle="1" w:styleId="21">
    <w:name w:val="ЗагПроф2"/>
    <w:basedOn w:val="23"/>
    <w:rsid w:val="00983102"/>
    <w:pPr>
      <w:widowControl/>
      <w:numPr>
        <w:ilvl w:val="1"/>
        <w:numId w:val="14"/>
      </w:numPr>
      <w:suppressAutoHyphens w:val="0"/>
      <w:spacing w:after="240"/>
      <w:contextualSpacing/>
    </w:pPr>
    <w:rPr>
      <w:rFonts w:ascii="Arial" w:eastAsia="Times New Roman" w:hAnsi="Arial" w:cs="Times New Roman"/>
      <w:iCs w:val="0"/>
      <w:kern w:val="0"/>
      <w:szCs w:val="20"/>
      <w:lang w:eastAsia="ru-RU" w:bidi="ar-SA"/>
    </w:rPr>
  </w:style>
  <w:style w:type="paragraph" w:customStyle="1" w:styleId="30">
    <w:name w:val="ЗагПроф3"/>
    <w:basedOn w:val="31"/>
    <w:rsid w:val="00983102"/>
    <w:pPr>
      <w:numPr>
        <w:ilvl w:val="2"/>
        <w:numId w:val="14"/>
      </w:numPr>
      <w:suppressAutoHyphens w:val="0"/>
      <w:spacing w:before="0"/>
      <w:contextualSpacing/>
    </w:pPr>
    <w:rPr>
      <w:rFonts w:ascii="Arial" w:hAnsi="Arial" w:cs="Times New Roman"/>
      <w:b w:val="0"/>
      <w:bCs w:val="0"/>
      <w:kern w:val="0"/>
      <w:szCs w:val="20"/>
      <w:lang w:eastAsia="ru-RU" w:bidi="ar-SA"/>
    </w:rPr>
  </w:style>
  <w:style w:type="paragraph" w:customStyle="1" w:styleId="e9">
    <w:name w:val="Базовы?e9 текст"/>
    <w:basedOn w:val="a1"/>
    <w:rsid w:val="00983102"/>
    <w:pPr>
      <w:widowControl/>
      <w:suppressAutoHyphens w:val="0"/>
      <w:spacing w:before="20" w:after="0"/>
      <w:ind w:firstLine="567"/>
      <w:contextualSpacing/>
    </w:pPr>
    <w:rPr>
      <w:rFonts w:eastAsia="Times New Roman" w:cs="Times New Roman"/>
      <w:kern w:val="0"/>
      <w:szCs w:val="20"/>
      <w:lang w:eastAsia="ru-RU" w:bidi="ar-SA"/>
    </w:rPr>
  </w:style>
  <w:style w:type="paragraph" w:customStyle="1" w:styleId="aff8">
    <w:name w:val="Основной текст абзац"/>
    <w:basedOn w:val="a0"/>
    <w:rsid w:val="00983102"/>
    <w:pPr>
      <w:ind w:firstLine="851"/>
      <w:contextualSpacing/>
    </w:pPr>
    <w:rPr>
      <w:rFonts w:ascii="Arial" w:eastAsia="Times New Roman" w:hAnsi="Arial" w:cs="Arial"/>
      <w:kern w:val="0"/>
      <w:szCs w:val="28"/>
      <w:lang w:eastAsia="ar-SA" w:bidi="ar-SA"/>
    </w:rPr>
  </w:style>
  <w:style w:type="paragraph" w:customStyle="1" w:styleId="aff9">
    <w:name w:val="_Основной_текст"/>
    <w:rsid w:val="00983102"/>
    <w:pPr>
      <w:tabs>
        <w:tab w:val="left" w:pos="851"/>
      </w:tabs>
      <w:spacing w:before="60" w:after="60" w:line="360" w:lineRule="auto"/>
      <w:ind w:firstLine="851"/>
      <w:jc w:val="both"/>
    </w:pPr>
    <w:rPr>
      <w:rFonts w:ascii="Times New Roman" w:eastAsia="Times New Roman" w:hAnsi="Times New Roman" w:cs="Times New Roman"/>
      <w:snapToGrid w:val="0"/>
      <w:kern w:val="0"/>
      <w:sz w:val="24"/>
      <w:szCs w:val="24"/>
      <w:lang w:eastAsia="ru-RU"/>
      <w14:ligatures w14:val="none"/>
    </w:rPr>
  </w:style>
  <w:style w:type="paragraph" w:customStyle="1" w:styleId="affa">
    <w:name w:val="Должность"/>
    <w:basedOn w:val="a0"/>
    <w:next w:val="a0"/>
    <w:rsid w:val="00983102"/>
    <w:pPr>
      <w:contextualSpacing/>
      <w:jc w:val="center"/>
    </w:pPr>
    <w:rPr>
      <w:rFonts w:eastAsia="Times New Roman" w:cs="Times New Roman"/>
      <w:smallCaps/>
      <w:kern w:val="0"/>
      <w:lang w:eastAsia="ru-RU" w:bidi="ar-SA"/>
    </w:rPr>
  </w:style>
  <w:style w:type="paragraph" w:customStyle="1" w:styleId="FR3">
    <w:name w:val="FR3"/>
    <w:rsid w:val="00983102"/>
    <w:pPr>
      <w:widowControl w:val="0"/>
      <w:spacing w:before="240" w:after="240"/>
      <w:ind w:left="1320" w:right="1200"/>
      <w:jc w:val="center"/>
    </w:pPr>
    <w:rPr>
      <w:rFonts w:ascii="Arial" w:eastAsia="Times New Roman" w:hAnsi="Arial" w:cs="Arial"/>
      <w:kern w:val="0"/>
      <w:lang w:eastAsia="ru-RU"/>
      <w14:ligatures w14:val="none"/>
    </w:rPr>
  </w:style>
  <w:style w:type="paragraph" w:styleId="affb">
    <w:name w:val="Body Text Indent"/>
    <w:basedOn w:val="a0"/>
    <w:link w:val="affc"/>
    <w:semiHidden/>
    <w:unhideWhenUsed/>
    <w:rsid w:val="00983102"/>
    <w:pPr>
      <w:widowControl/>
      <w:suppressAutoHyphens w:val="0"/>
      <w:spacing w:before="120"/>
      <w:contextualSpacing/>
    </w:pPr>
    <w:rPr>
      <w:rFonts w:eastAsia="Times New Roman" w:cs="Times New Roman"/>
      <w:kern w:val="0"/>
      <w:szCs w:val="20"/>
      <w:lang w:eastAsia="ru-RU" w:bidi="ar-SA"/>
    </w:rPr>
  </w:style>
  <w:style w:type="character" w:customStyle="1" w:styleId="affc">
    <w:name w:val="Основной текст с отступом Знак"/>
    <w:basedOn w:val="a2"/>
    <w:link w:val="affb"/>
    <w:semiHidden/>
    <w:rsid w:val="00983102"/>
    <w:rPr>
      <w:rFonts w:ascii="Times New Roman" w:eastAsia="Times New Roman" w:hAnsi="Times New Roman" w:cs="Times New Roman"/>
      <w:kern w:val="0"/>
      <w:sz w:val="24"/>
      <w:szCs w:val="20"/>
      <w:lang w:eastAsia="ru-RU"/>
      <w14:ligatures w14:val="none"/>
    </w:rPr>
  </w:style>
  <w:style w:type="character" w:customStyle="1" w:styleId="1b">
    <w:name w:val="Список_1 Знак"/>
    <w:link w:val="1c"/>
    <w:locked/>
    <w:rsid w:val="00983102"/>
    <w:rPr>
      <w:sz w:val="24"/>
      <w:szCs w:val="24"/>
    </w:rPr>
  </w:style>
  <w:style w:type="paragraph" w:customStyle="1" w:styleId="1c">
    <w:name w:val="Список_1"/>
    <w:basedOn w:val="a0"/>
    <w:link w:val="1b"/>
    <w:qFormat/>
    <w:rsid w:val="00983102"/>
    <w:pPr>
      <w:widowControl/>
      <w:tabs>
        <w:tab w:val="left" w:pos="426"/>
      </w:tabs>
      <w:suppressAutoHyphens w:val="0"/>
      <w:spacing w:before="120" w:line="276" w:lineRule="auto"/>
      <w:contextualSpacing/>
    </w:pPr>
    <w:rPr>
      <w:rFonts w:asciiTheme="minorHAnsi" w:eastAsiaTheme="minorHAnsi" w:hAnsiTheme="minorHAnsi" w:cstheme="minorBidi"/>
      <w:kern w:val="2"/>
      <w:lang w:eastAsia="en-US" w:bidi="ar-SA"/>
      <w14:ligatures w14:val="standardContextual"/>
    </w:rPr>
  </w:style>
  <w:style w:type="character" w:customStyle="1" w:styleId="Mention">
    <w:name w:val="Mention"/>
    <w:uiPriority w:val="99"/>
    <w:semiHidden/>
    <w:unhideWhenUsed/>
    <w:rsid w:val="00983102"/>
    <w:rPr>
      <w:color w:val="2B579A"/>
      <w:shd w:val="clear" w:color="auto" w:fill="E6E6E6"/>
    </w:rPr>
  </w:style>
  <w:style w:type="paragraph" w:customStyle="1" w:styleId="rtecenter">
    <w:name w:val="rtecenter"/>
    <w:basedOn w:val="a0"/>
    <w:rsid w:val="00983102"/>
    <w:pPr>
      <w:widowControl/>
      <w:suppressAutoHyphens w:val="0"/>
      <w:spacing w:before="100" w:beforeAutospacing="1" w:after="100" w:afterAutospacing="1"/>
      <w:contextualSpacing/>
    </w:pPr>
    <w:rPr>
      <w:rFonts w:eastAsia="Times New Roman" w:cs="Times New Roman"/>
      <w:kern w:val="0"/>
      <w:lang w:eastAsia="ru-RU" w:bidi="ar-SA"/>
    </w:rPr>
  </w:style>
  <w:style w:type="paragraph" w:styleId="affd">
    <w:name w:val="Normal (Web)"/>
    <w:basedOn w:val="a0"/>
    <w:uiPriority w:val="99"/>
    <w:unhideWhenUsed/>
    <w:rsid w:val="00983102"/>
    <w:pPr>
      <w:widowControl/>
      <w:suppressAutoHyphens w:val="0"/>
      <w:spacing w:before="100" w:beforeAutospacing="1" w:after="100" w:afterAutospacing="1"/>
      <w:contextualSpacing/>
    </w:pPr>
    <w:rPr>
      <w:rFonts w:eastAsia="Times New Roman" w:cs="Times New Roman"/>
      <w:kern w:val="0"/>
      <w:lang w:eastAsia="ru-RU" w:bidi="ar-SA"/>
    </w:rPr>
  </w:style>
  <w:style w:type="character" w:customStyle="1" w:styleId="1d">
    <w:name w:val="Неразрешенное упоминание1"/>
    <w:uiPriority w:val="99"/>
    <w:semiHidden/>
    <w:unhideWhenUsed/>
    <w:rsid w:val="00983102"/>
    <w:rPr>
      <w:color w:val="605E5C"/>
      <w:shd w:val="clear" w:color="auto" w:fill="E1DFDD"/>
    </w:rPr>
  </w:style>
  <w:style w:type="paragraph" w:customStyle="1" w:styleId="S">
    <w:name w:val="S_Обычный"/>
    <w:basedOn w:val="a0"/>
    <w:link w:val="S0"/>
    <w:rsid w:val="00983102"/>
    <w:pPr>
      <w:tabs>
        <w:tab w:val="left" w:pos="1690"/>
      </w:tabs>
      <w:suppressAutoHyphens w:val="0"/>
      <w:spacing w:before="240"/>
      <w:contextualSpacing/>
    </w:pPr>
    <w:rPr>
      <w:rFonts w:eastAsia="Times New Roman" w:cs="Times New Roman"/>
      <w:kern w:val="0"/>
      <w:lang w:eastAsia="ru-RU" w:bidi="ar-SA"/>
    </w:rPr>
  </w:style>
  <w:style w:type="character" w:customStyle="1" w:styleId="S0">
    <w:name w:val="S_Обычный Знак"/>
    <w:link w:val="S"/>
    <w:rsid w:val="00983102"/>
    <w:rPr>
      <w:rFonts w:ascii="Times New Roman" w:eastAsia="Times New Roman" w:hAnsi="Times New Roman" w:cs="Times New Roman"/>
      <w:kern w:val="0"/>
      <w:sz w:val="24"/>
      <w:szCs w:val="24"/>
      <w:lang w:eastAsia="ru-RU"/>
      <w14:ligatures w14:val="none"/>
    </w:rPr>
  </w:style>
  <w:style w:type="paragraph" w:customStyle="1" w:styleId="affe">
    <w:name w:val="Обычны"/>
    <w:rsid w:val="00983102"/>
    <w:pPr>
      <w:widowControl w:val="0"/>
      <w:spacing w:after="0" w:line="240" w:lineRule="auto"/>
    </w:pPr>
    <w:rPr>
      <w:rFonts w:ascii="Times New Roman" w:eastAsia="Times New Roman" w:hAnsi="Times New Roman" w:cs="Times New Roman"/>
      <w:kern w:val="0"/>
      <w:sz w:val="20"/>
      <w:szCs w:val="20"/>
      <w:lang w:eastAsia="ru-RU"/>
      <w14:ligatures w14:val="none"/>
    </w:rPr>
  </w:style>
  <w:style w:type="paragraph" w:customStyle="1" w:styleId="26">
    <w:name w:val="Обычный2"/>
    <w:rsid w:val="00983102"/>
    <w:pPr>
      <w:spacing w:after="0" w:line="240" w:lineRule="auto"/>
    </w:pPr>
    <w:rPr>
      <w:rFonts w:ascii="Times New Roman" w:eastAsia="Times New Roman" w:hAnsi="Times New Roman" w:cs="Times New Roman"/>
      <w:snapToGrid w:val="0"/>
      <w:kern w:val="0"/>
      <w:sz w:val="20"/>
      <w:szCs w:val="20"/>
      <w:lang w:eastAsia="ru-RU"/>
      <w14:ligatures w14:val="none"/>
    </w:rPr>
  </w:style>
  <w:style w:type="character" w:customStyle="1" w:styleId="UnresolvedMention">
    <w:name w:val="Unresolved Mention"/>
    <w:basedOn w:val="a2"/>
    <w:uiPriority w:val="99"/>
    <w:rsid w:val="00983102"/>
    <w:rPr>
      <w:color w:val="605E5C"/>
      <w:shd w:val="clear" w:color="auto" w:fill="E1DFDD"/>
    </w:rPr>
  </w:style>
  <w:style w:type="character" w:customStyle="1" w:styleId="afff">
    <w:name w:val="Цветовое выделение для Текст"/>
    <w:uiPriority w:val="99"/>
    <w:rsid w:val="00983102"/>
    <w:rPr>
      <w:rFonts w:ascii="Times New Roman CYR" w:hAnsi="Times New Roman CYR"/>
    </w:rPr>
  </w:style>
  <w:style w:type="paragraph" w:customStyle="1" w:styleId="1e">
    <w:name w:val="Основной текст1"/>
    <w:basedOn w:val="a0"/>
    <w:link w:val="BodytextChar"/>
    <w:rsid w:val="00983102"/>
    <w:pPr>
      <w:widowControl/>
      <w:suppressAutoHyphens w:val="0"/>
      <w:ind w:firstLine="720"/>
      <w:contextualSpacing/>
    </w:pPr>
    <w:rPr>
      <w:rFonts w:eastAsia="Times New Roman" w:cs="Times New Roman"/>
      <w:kern w:val="0"/>
      <w:sz w:val="28"/>
      <w:lang w:val="x-none" w:eastAsia="x-none" w:bidi="ar-SA"/>
    </w:rPr>
  </w:style>
  <w:style w:type="character" w:customStyle="1" w:styleId="BodytextChar">
    <w:name w:val="Body text Char"/>
    <w:link w:val="1e"/>
    <w:rsid w:val="00983102"/>
    <w:rPr>
      <w:rFonts w:ascii="Times New Roman" w:eastAsia="Times New Roman" w:hAnsi="Times New Roman" w:cs="Times New Roman"/>
      <w:kern w:val="0"/>
      <w:sz w:val="28"/>
      <w:szCs w:val="24"/>
      <w:lang w:val="x-none" w:eastAsia="x-none"/>
      <w14:ligatures w14:val="none"/>
    </w:rPr>
  </w:style>
  <w:style w:type="paragraph" w:customStyle="1" w:styleId="311">
    <w:name w:val="Основной текст 31"/>
    <w:basedOn w:val="a0"/>
    <w:rsid w:val="00983102"/>
    <w:pPr>
      <w:ind w:right="-1050"/>
      <w:contextualSpacing/>
    </w:pPr>
    <w:rPr>
      <w:rFonts w:ascii="Arial" w:eastAsia="Lucida Sans Unicode" w:hAnsi="Arial" w:cs="Times New Roman"/>
      <w:sz w:val="28"/>
      <w:lang w:eastAsia="ru-RU" w:bidi="ar-SA"/>
    </w:rPr>
  </w:style>
  <w:style w:type="paragraph" w:customStyle="1" w:styleId="Standard">
    <w:name w:val="Standard"/>
    <w:qFormat/>
    <w:rsid w:val="00983102"/>
    <w:pPr>
      <w:suppressAutoHyphens/>
      <w:spacing w:after="0" w:line="240" w:lineRule="auto"/>
      <w:textAlignment w:val="baseline"/>
    </w:pPr>
    <w:rPr>
      <w:rFonts w:ascii="Times New Roman" w:eastAsia="Times New Roman" w:hAnsi="Times New Roman" w:cs="Times New Roman"/>
      <w:color w:val="00000A"/>
      <w:sz w:val="24"/>
      <w:szCs w:val="24"/>
      <w:lang w:eastAsia="zh-CN"/>
      <w14:ligatures w14:val="none"/>
    </w:rPr>
  </w:style>
  <w:style w:type="paragraph" w:styleId="afff0">
    <w:name w:val="Revision"/>
    <w:hidden/>
    <w:uiPriority w:val="99"/>
    <w:semiHidden/>
    <w:rsid w:val="00983102"/>
    <w:pPr>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1-----1">
    <w:name w:val="Заголовок 1-----Заголовок 1."/>
    <w:basedOn w:val="1"/>
    <w:link w:val="1-----10"/>
    <w:autoRedefine/>
    <w:qFormat/>
    <w:rsid w:val="00093E35"/>
    <w:pPr>
      <w:numPr>
        <w:numId w:val="0"/>
      </w:numPr>
      <w:tabs>
        <w:tab w:val="left" w:pos="1134"/>
      </w:tabs>
      <w:spacing w:after="240"/>
      <w:ind w:firstLine="851"/>
      <w:contextualSpacing/>
      <w:jc w:val="left"/>
    </w:pPr>
    <w:rPr>
      <w:rFonts w:ascii="Times New Roman" w:hAnsi="Times New Roman" w:cs="Times New Roman"/>
      <w:color w:val="000000" w:themeColor="text1"/>
      <w:sz w:val="24"/>
    </w:rPr>
  </w:style>
  <w:style w:type="character" w:customStyle="1" w:styleId="1-----10">
    <w:name w:val="Заголовок 1-----Заголовок 1. Знак"/>
    <w:link w:val="1-----1"/>
    <w:rsid w:val="00093E35"/>
    <w:rPr>
      <w:rFonts w:ascii="Times New Roman" w:eastAsia="DejaVu Sans" w:hAnsi="Times New Roman" w:cs="Times New Roman"/>
      <w:b/>
      <w:bCs/>
      <w:caps/>
      <w:color w:val="000000" w:themeColor="text1"/>
      <w:kern w:val="28"/>
      <w:sz w:val="24"/>
      <w:szCs w:val="32"/>
      <w:lang w:eastAsia="hi-IN" w:bidi="hi-IN"/>
      <w14:ligatures w14:val="none"/>
    </w:rPr>
  </w:style>
  <w:style w:type="paragraph" w:customStyle="1" w:styleId="afff1">
    <w:name w:val="Штамп"/>
    <w:basedOn w:val="a0"/>
    <w:rsid w:val="00093E35"/>
    <w:pPr>
      <w:widowControl/>
      <w:suppressAutoHyphens w:val="0"/>
      <w:spacing w:line="240" w:lineRule="auto"/>
      <w:ind w:firstLine="0"/>
      <w:jc w:val="center"/>
    </w:pPr>
    <w:rPr>
      <w:rFonts w:ascii="ГОСТ тип А" w:eastAsia="Times New Roman" w:hAnsi="ГОСТ тип А" w:cs="Times New Roman"/>
      <w:i/>
      <w:noProof/>
      <w:kern w:val="0"/>
      <w:sz w:val="18"/>
      <w:szCs w:val="20"/>
      <w:lang w:eastAsia="ru-RU" w:bidi="ar-SA"/>
    </w:rPr>
  </w:style>
  <w:style w:type="paragraph" w:customStyle="1" w:styleId="afff2">
    <w:name w:val="Абзац основной"/>
    <w:link w:val="afff3"/>
    <w:qFormat/>
    <w:rsid w:val="00093E35"/>
    <w:pPr>
      <w:spacing w:before="60" w:after="60" w:line="312" w:lineRule="auto"/>
      <w:jc w:val="both"/>
    </w:pPr>
    <w:rPr>
      <w:rFonts w:ascii="Times New Roman" w:eastAsia="Times New Roman" w:hAnsi="Times New Roman" w:cs="Arial"/>
      <w:bCs/>
      <w:kern w:val="0"/>
      <w:sz w:val="24"/>
      <w:szCs w:val="24"/>
      <w:lang w:bidi="en-US"/>
      <w14:ligatures w14:val="none"/>
    </w:rPr>
  </w:style>
  <w:style w:type="character" w:customStyle="1" w:styleId="afff3">
    <w:name w:val="Абзац основной Знак"/>
    <w:link w:val="afff2"/>
    <w:rsid w:val="00093E35"/>
    <w:rPr>
      <w:rFonts w:ascii="Times New Roman" w:eastAsia="Times New Roman" w:hAnsi="Times New Roman" w:cs="Arial"/>
      <w:bCs/>
      <w:kern w:val="0"/>
      <w:sz w:val="24"/>
      <w:szCs w:val="24"/>
      <w:lang w:bidi="en-US"/>
      <w14:ligatures w14:val="none"/>
    </w:rPr>
  </w:style>
  <w:style w:type="paragraph" w:customStyle="1" w:styleId="afff4">
    <w:name w:val="ТД_Обычный"/>
    <w:basedOn w:val="a1"/>
    <w:link w:val="afff5"/>
    <w:qFormat/>
    <w:rsid w:val="00093E35"/>
    <w:pPr>
      <w:widowControl/>
      <w:suppressAutoHyphens w:val="0"/>
      <w:spacing w:after="0"/>
    </w:pPr>
    <w:rPr>
      <w:rFonts w:eastAsia="Times New Roman" w:cs="Times New Roman"/>
      <w:kern w:val="0"/>
      <w:szCs w:val="20"/>
      <w:lang w:eastAsia="en-US" w:bidi="ar-SA"/>
    </w:rPr>
  </w:style>
  <w:style w:type="character" w:customStyle="1" w:styleId="afff5">
    <w:name w:val="ТД_Обычный Знак"/>
    <w:link w:val="afff4"/>
    <w:rsid w:val="00093E35"/>
    <w:rPr>
      <w:rFonts w:ascii="Times New Roman" w:eastAsia="Times New Roman" w:hAnsi="Times New Roman" w:cs="Times New Roman"/>
      <w:kern w:val="0"/>
      <w:sz w:val="24"/>
      <w:szCs w:val="20"/>
      <w14:ligatures w14:val="none"/>
    </w:rPr>
  </w:style>
  <w:style w:type="paragraph" w:customStyle="1" w:styleId="afff6">
    <w:name w:val="ТД_табл_загл"/>
    <w:basedOn w:val="a0"/>
    <w:link w:val="afff7"/>
    <w:qFormat/>
    <w:rsid w:val="00093E35"/>
    <w:pPr>
      <w:widowControl/>
      <w:suppressAutoHyphens w:val="0"/>
      <w:spacing w:before="120" w:after="120" w:line="240" w:lineRule="auto"/>
      <w:ind w:left="35" w:right="67" w:firstLine="0"/>
      <w:jc w:val="center"/>
    </w:pPr>
    <w:rPr>
      <w:rFonts w:eastAsia="Times New Roman" w:cs="Times New Roman"/>
      <w:b/>
      <w:kern w:val="0"/>
      <w:lang w:eastAsia="ru-RU" w:bidi="ar-SA"/>
    </w:rPr>
  </w:style>
  <w:style w:type="character" w:customStyle="1" w:styleId="afff7">
    <w:name w:val="ТД_табл_загл Знак"/>
    <w:link w:val="afff6"/>
    <w:rsid w:val="00093E35"/>
    <w:rPr>
      <w:rFonts w:ascii="Times New Roman" w:eastAsia="Times New Roman" w:hAnsi="Times New Roman" w:cs="Times New Roman"/>
      <w:b/>
      <w:kern w:val="0"/>
      <w:sz w:val="24"/>
      <w:szCs w:val="24"/>
      <w:lang w:eastAsia="ru-RU"/>
      <w14:ligatures w14:val="none"/>
    </w:rPr>
  </w:style>
  <w:style w:type="paragraph" w:customStyle="1" w:styleId="afff8">
    <w:name w:val="ТД_табл_ячейка"/>
    <w:link w:val="afff9"/>
    <w:qFormat/>
    <w:rsid w:val="00093E35"/>
    <w:pPr>
      <w:spacing w:before="120" w:after="120" w:line="240" w:lineRule="auto"/>
      <w:ind w:left="34" w:right="67"/>
      <w:jc w:val="both"/>
    </w:pPr>
    <w:rPr>
      <w:rFonts w:ascii="Times New Roman" w:eastAsia="Times New Roman" w:hAnsi="Times New Roman" w:cs="Times New Roman"/>
      <w:noProof/>
      <w:kern w:val="0"/>
      <w:sz w:val="24"/>
      <w:szCs w:val="20"/>
      <w:lang w:eastAsia="ru-RU"/>
      <w14:ligatures w14:val="none"/>
    </w:rPr>
  </w:style>
  <w:style w:type="character" w:customStyle="1" w:styleId="afff9">
    <w:name w:val="ТД_табл_ячейка Знак"/>
    <w:link w:val="afff8"/>
    <w:rsid w:val="00093E35"/>
    <w:rPr>
      <w:rFonts w:ascii="Times New Roman" w:eastAsia="Times New Roman" w:hAnsi="Times New Roman" w:cs="Times New Roman"/>
      <w:noProof/>
      <w:kern w:val="0"/>
      <w:sz w:val="24"/>
      <w:szCs w:val="20"/>
      <w:lang w:eastAsia="ru-RU"/>
      <w14:ligatures w14:val="none"/>
    </w:rPr>
  </w:style>
  <w:style w:type="paragraph" w:customStyle="1" w:styleId="afffa">
    <w:name w:val="ТД_ТблН"/>
    <w:basedOn w:val="af4"/>
    <w:link w:val="afffb"/>
    <w:qFormat/>
    <w:rsid w:val="00093E35"/>
    <w:pPr>
      <w:keepNext/>
      <w:widowControl/>
      <w:suppressAutoHyphens w:val="0"/>
      <w:spacing w:before="120" w:after="120" w:line="240" w:lineRule="auto"/>
      <w:ind w:firstLine="0"/>
    </w:pPr>
    <w:rPr>
      <w:rFonts w:eastAsia="Times New Roman" w:cs="Times New Roman"/>
      <w:kern w:val="0"/>
      <w:sz w:val="22"/>
      <w:lang w:eastAsia="ru-RU" w:bidi="ar-SA"/>
    </w:rPr>
  </w:style>
  <w:style w:type="character" w:customStyle="1" w:styleId="afffb">
    <w:name w:val="ТД_ТблН Знак"/>
    <w:basedOn w:val="a2"/>
    <w:link w:val="afffa"/>
    <w:rsid w:val="00093E35"/>
    <w:rPr>
      <w:rFonts w:ascii="Times New Roman" w:eastAsia="Times New Roman" w:hAnsi="Times New Roman" w:cs="Times New Roman"/>
      <w:b/>
      <w:bCs/>
      <w:kern w:val="0"/>
      <w:szCs w:val="18"/>
      <w:lang w:eastAsia="ru-RU"/>
      <w14:ligatures w14:val="none"/>
    </w:rPr>
  </w:style>
  <w:style w:type="paragraph" w:customStyle="1" w:styleId="body-12">
    <w:name w:val="body-12"/>
    <w:link w:val="body-120"/>
    <w:rsid w:val="00093E35"/>
    <w:pPr>
      <w:spacing w:before="60" w:after="60" w:line="312" w:lineRule="auto"/>
      <w:ind w:firstLine="720"/>
      <w:jc w:val="both"/>
    </w:pPr>
    <w:rPr>
      <w:rFonts w:ascii="Cambria" w:eastAsia="Times New Roman" w:hAnsi="Cambria" w:cs="Times New Roman"/>
      <w:kern w:val="0"/>
      <w:sz w:val="24"/>
      <w:szCs w:val="20"/>
      <w:lang w:val="en-US"/>
      <w14:ligatures w14:val="none"/>
    </w:rPr>
  </w:style>
  <w:style w:type="character" w:customStyle="1" w:styleId="body-120">
    <w:name w:val="body-12 Знак"/>
    <w:link w:val="body-12"/>
    <w:rsid w:val="00093E35"/>
    <w:rPr>
      <w:rFonts w:ascii="Cambria" w:eastAsia="Times New Roman" w:hAnsi="Cambria" w:cs="Times New Roman"/>
      <w:kern w:val="0"/>
      <w:sz w:val="24"/>
      <w:szCs w:val="20"/>
      <w:lang w:val="en-US"/>
      <w14:ligatures w14:val="none"/>
    </w:rPr>
  </w:style>
  <w:style w:type="paragraph" w:customStyle="1" w:styleId="-1">
    <w:name w:val="Список-1"/>
    <w:basedOn w:val="body-12"/>
    <w:link w:val="-10"/>
    <w:rsid w:val="00093E35"/>
    <w:pPr>
      <w:numPr>
        <w:numId w:val="18"/>
      </w:numPr>
    </w:pPr>
    <w:rPr>
      <w:lang w:val="ru-RU"/>
    </w:rPr>
  </w:style>
  <w:style w:type="character" w:customStyle="1" w:styleId="-10">
    <w:name w:val="Список-1 Знак"/>
    <w:link w:val="-1"/>
    <w:rsid w:val="00093E35"/>
    <w:rPr>
      <w:rFonts w:ascii="Cambria" w:eastAsia="Times New Roman" w:hAnsi="Cambria" w:cs="Times New Roman"/>
      <w:kern w:val="0"/>
      <w:sz w:val="24"/>
      <w:szCs w:val="20"/>
      <w14:ligatures w14:val="none"/>
    </w:rPr>
  </w:style>
  <w:style w:type="paragraph" w:customStyle="1" w:styleId="1f">
    <w:name w:val="Раздел 1"/>
    <w:next w:val="afff2"/>
    <w:link w:val="1f0"/>
    <w:qFormat/>
    <w:rsid w:val="00093E35"/>
    <w:pPr>
      <w:keepNext/>
      <w:widowControl w:val="0"/>
      <w:suppressAutoHyphens/>
      <w:spacing w:before="240" w:after="120" w:line="264" w:lineRule="auto"/>
      <w:ind w:left="360" w:hanging="360"/>
      <w:jc w:val="both"/>
      <w:outlineLvl w:val="1"/>
    </w:pPr>
    <w:rPr>
      <w:rFonts w:ascii="Times New Roman" w:eastAsia="DejaVu Sans" w:hAnsi="Times New Roman" w:cs="DejaVu Sans"/>
      <w:b/>
      <w:bCs/>
      <w:kern w:val="1"/>
      <w:sz w:val="28"/>
      <w:szCs w:val="28"/>
      <w:lang w:eastAsia="hi-IN" w:bidi="hi-IN"/>
      <w14:ligatures w14:val="none"/>
    </w:rPr>
  </w:style>
  <w:style w:type="paragraph" w:customStyle="1" w:styleId="afffc">
    <w:name w:val="Маркированый список"/>
    <w:link w:val="afffd"/>
    <w:qFormat/>
    <w:rsid w:val="00093E35"/>
    <w:pPr>
      <w:spacing w:after="60" w:line="264" w:lineRule="auto"/>
      <w:jc w:val="both"/>
    </w:pPr>
    <w:rPr>
      <w:rFonts w:ascii="Times New Roman" w:eastAsia="Times New Roman" w:hAnsi="Times New Roman" w:cs="Arial"/>
      <w:kern w:val="0"/>
      <w:sz w:val="24"/>
      <w:szCs w:val="24"/>
      <w:lang w:bidi="en-US"/>
      <w14:ligatures w14:val="none"/>
    </w:rPr>
  </w:style>
  <w:style w:type="character" w:customStyle="1" w:styleId="afffd">
    <w:name w:val="Маркированый список Знак"/>
    <w:link w:val="afffc"/>
    <w:rsid w:val="00093E35"/>
    <w:rPr>
      <w:rFonts w:ascii="Times New Roman" w:eastAsia="Times New Roman" w:hAnsi="Times New Roman" w:cs="Arial"/>
      <w:kern w:val="0"/>
      <w:sz w:val="24"/>
      <w:szCs w:val="24"/>
      <w:lang w:bidi="en-US"/>
      <w14:ligatures w14:val="none"/>
    </w:rPr>
  </w:style>
  <w:style w:type="character" w:customStyle="1" w:styleId="1f0">
    <w:name w:val="Раздел 1 Знак"/>
    <w:link w:val="1f"/>
    <w:rsid w:val="00093E35"/>
    <w:rPr>
      <w:rFonts w:ascii="Times New Roman" w:eastAsia="DejaVu Sans" w:hAnsi="Times New Roman" w:cs="DejaVu Sans"/>
      <w:b/>
      <w:bCs/>
      <w:kern w:val="1"/>
      <w:sz w:val="28"/>
      <w:szCs w:val="28"/>
      <w:lang w:eastAsia="hi-IN" w:bidi="hi-IN"/>
      <w14:ligatures w14:val="none"/>
    </w:rPr>
  </w:style>
  <w:style w:type="character" w:customStyle="1" w:styleId="blk">
    <w:name w:val="blk"/>
    <w:basedOn w:val="a2"/>
    <w:rsid w:val="00093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73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71275-DC0A-4F9D-8C9B-E854FAE8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47</Pages>
  <Words>12258</Words>
  <Characters>69872</Characters>
  <Application>Microsoft Office Word</Application>
  <DocSecurity>0</DocSecurity>
  <Lines>582</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Мишин</dc:creator>
  <cp:keywords/>
  <dc:description/>
  <cp:lastModifiedBy>Лиза</cp:lastModifiedBy>
  <cp:revision>20</cp:revision>
  <dcterms:created xsi:type="dcterms:W3CDTF">2024-02-09T08:54:00Z</dcterms:created>
  <dcterms:modified xsi:type="dcterms:W3CDTF">2024-06-17T17:43:00Z</dcterms:modified>
</cp:coreProperties>
</file>