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A7661" w14:textId="77777777" w:rsidR="005D0D87" w:rsidRPr="004D1183" w:rsidRDefault="005D0D87" w:rsidP="005D0D87">
      <w:pPr>
        <w:autoSpaceDE w:val="0"/>
        <w:autoSpaceDN w:val="0"/>
        <w:adjustRightInd w:val="0"/>
        <w:ind w:firstLine="0"/>
        <w:rPr>
          <w:rFonts w:cs="Times New Roman"/>
        </w:rPr>
      </w:pPr>
      <w:bookmarkStart w:id="0" w:name="_Toc379212684"/>
      <w:bookmarkStart w:id="1" w:name="_Toc381018508"/>
      <w:bookmarkStart w:id="2" w:name="_Toc400445451"/>
      <w:bookmarkStart w:id="3" w:name="_Toc447809079"/>
      <w:bookmarkStart w:id="4" w:name="_Toc449621871"/>
      <w:bookmarkStart w:id="5" w:name="_Toc455069179"/>
      <w:bookmarkStart w:id="6" w:name="_Toc455415345"/>
      <w:bookmarkStart w:id="7" w:name="_Toc465175434"/>
      <w:bookmarkStart w:id="8" w:name="_Toc465247190"/>
      <w:bookmarkStart w:id="9" w:name="_Toc481157662"/>
      <w:bookmarkStart w:id="10" w:name="_Toc481593398"/>
      <w:bookmarkStart w:id="11" w:name="_Toc22135893"/>
      <w:bookmarkStart w:id="12" w:name="_Toc26534562"/>
      <w:bookmarkStart w:id="13" w:name="_Toc27397514"/>
      <w:bookmarkStart w:id="14" w:name="_Toc27399133"/>
      <w:bookmarkStart w:id="15" w:name="_Toc27486973"/>
      <w:bookmarkStart w:id="16" w:name="_Toc48606243"/>
      <w:bookmarkStart w:id="17" w:name="_Toc263698681"/>
      <w:bookmarkStart w:id="18" w:name="_Toc338671159"/>
      <w:bookmarkStart w:id="19" w:name="_Toc338673363"/>
      <w:bookmarkStart w:id="20" w:name="_Toc338673461"/>
      <w:bookmarkStart w:id="21" w:name="_Toc338673685"/>
      <w:r w:rsidRPr="004D1183">
        <w:rPr>
          <w:rFonts w:eastAsia="Calibri" w:cs="Times New Roman"/>
        </w:rPr>
        <w:t xml:space="preserve">Утвержден </w:t>
      </w:r>
    </w:p>
    <w:p w14:paraId="2DDC182B" w14:textId="27AC94DA" w:rsidR="005D0D87" w:rsidRPr="004D1183" w:rsidRDefault="005D0D87" w:rsidP="005D0D87">
      <w:pPr>
        <w:autoSpaceDE w:val="0"/>
        <w:autoSpaceDN w:val="0"/>
        <w:adjustRightInd w:val="0"/>
        <w:ind w:firstLine="0"/>
        <w:rPr>
          <w:rFonts w:eastAsia="Calibri" w:cs="Times New Roman"/>
        </w:rPr>
      </w:pPr>
    </w:p>
    <w:p w14:paraId="3E8B4198" w14:textId="77777777" w:rsidR="00372D2E" w:rsidRPr="004D1183" w:rsidRDefault="00372D2E">
      <w:pPr>
        <w:widowControl/>
        <w:suppressAutoHyphens w:val="0"/>
        <w:spacing w:after="160" w:line="259" w:lineRule="auto"/>
        <w:ind w:firstLine="0"/>
        <w:jc w:val="left"/>
        <w:rPr>
          <w:rFonts w:cs="Times New Roman"/>
          <w:b/>
          <w:bCs/>
        </w:rPr>
      </w:pPr>
    </w:p>
    <w:p w14:paraId="0557BE40" w14:textId="77777777" w:rsidR="009C67FF" w:rsidRPr="004D1183" w:rsidRDefault="009C67FF">
      <w:pPr>
        <w:widowControl/>
        <w:suppressAutoHyphens w:val="0"/>
        <w:spacing w:after="160" w:line="259" w:lineRule="auto"/>
        <w:ind w:firstLine="0"/>
        <w:jc w:val="left"/>
        <w:rPr>
          <w:rFonts w:cs="Times New Roman"/>
          <w:b/>
          <w:bCs/>
        </w:rPr>
      </w:pPr>
    </w:p>
    <w:p w14:paraId="7B6ACC9F" w14:textId="77777777" w:rsidR="009C67FF" w:rsidRPr="004D1183" w:rsidRDefault="009C67FF">
      <w:pPr>
        <w:widowControl/>
        <w:suppressAutoHyphens w:val="0"/>
        <w:spacing w:after="160" w:line="259" w:lineRule="auto"/>
        <w:ind w:firstLine="0"/>
        <w:jc w:val="left"/>
        <w:rPr>
          <w:rFonts w:cs="Times New Roman"/>
          <w:b/>
          <w:bCs/>
        </w:rPr>
      </w:pPr>
    </w:p>
    <w:p w14:paraId="468F98CD" w14:textId="77777777" w:rsidR="009C67FF" w:rsidRPr="004D1183" w:rsidRDefault="009C67FF">
      <w:pPr>
        <w:widowControl/>
        <w:suppressAutoHyphens w:val="0"/>
        <w:spacing w:after="160" w:line="259" w:lineRule="auto"/>
        <w:ind w:firstLine="0"/>
        <w:jc w:val="left"/>
        <w:rPr>
          <w:rFonts w:cs="Times New Roman"/>
          <w:b/>
          <w:bCs/>
        </w:rPr>
      </w:pPr>
    </w:p>
    <w:p w14:paraId="41BAA5D1" w14:textId="77777777" w:rsidR="009C67FF" w:rsidRPr="004D1183" w:rsidRDefault="009C67FF">
      <w:pPr>
        <w:widowControl/>
        <w:suppressAutoHyphens w:val="0"/>
        <w:spacing w:after="160" w:line="259" w:lineRule="auto"/>
        <w:ind w:firstLine="0"/>
        <w:jc w:val="left"/>
        <w:rPr>
          <w:rFonts w:cs="Times New Roman"/>
          <w:b/>
          <w:bCs/>
        </w:rPr>
      </w:pPr>
    </w:p>
    <w:p w14:paraId="5F248D76" w14:textId="77777777" w:rsidR="009C67FF" w:rsidRPr="004D1183" w:rsidRDefault="009C67FF">
      <w:pPr>
        <w:widowControl/>
        <w:suppressAutoHyphens w:val="0"/>
        <w:spacing w:after="160" w:line="259" w:lineRule="auto"/>
        <w:ind w:firstLine="0"/>
        <w:jc w:val="left"/>
        <w:rPr>
          <w:rFonts w:cs="Times New Roman"/>
          <w:b/>
          <w:bCs/>
        </w:rPr>
      </w:pPr>
    </w:p>
    <w:p w14:paraId="655CB352" w14:textId="77777777" w:rsidR="009C67FF" w:rsidRPr="004D1183" w:rsidRDefault="009C67FF">
      <w:pPr>
        <w:widowControl/>
        <w:suppressAutoHyphens w:val="0"/>
        <w:spacing w:after="160" w:line="259" w:lineRule="auto"/>
        <w:ind w:firstLine="0"/>
        <w:jc w:val="left"/>
        <w:rPr>
          <w:rFonts w:cs="Times New Roman"/>
          <w:b/>
          <w:bCs/>
        </w:rPr>
      </w:pPr>
    </w:p>
    <w:p w14:paraId="04F37499" w14:textId="77777777" w:rsidR="005D0D87" w:rsidRPr="004D1183" w:rsidRDefault="005D0D87" w:rsidP="00B406AE">
      <w:pPr>
        <w:autoSpaceDE w:val="0"/>
        <w:autoSpaceDN w:val="0"/>
        <w:adjustRightInd w:val="0"/>
        <w:ind w:firstLine="0"/>
        <w:jc w:val="center"/>
        <w:rPr>
          <w:rFonts w:eastAsia="Calibri" w:cs="Times New Roman"/>
          <w:b/>
          <w:bCs/>
          <w:szCs w:val="28"/>
        </w:rPr>
      </w:pPr>
      <w:r w:rsidRPr="004D1183">
        <w:rPr>
          <w:rFonts w:eastAsia="Calibri" w:cs="Times New Roman"/>
          <w:b/>
          <w:bCs/>
          <w:szCs w:val="28"/>
        </w:rPr>
        <w:t xml:space="preserve">СИСТЕМА ЗАЩИТЫ ПЕРСОНАЛЬНЫХ ДАННЫХ </w:t>
      </w:r>
    </w:p>
    <w:p w14:paraId="0ACCC4B0" w14:textId="77777777" w:rsidR="005D0D87" w:rsidRPr="004D1183" w:rsidRDefault="005D0D87" w:rsidP="00B406AE">
      <w:pPr>
        <w:autoSpaceDE w:val="0"/>
        <w:autoSpaceDN w:val="0"/>
        <w:adjustRightInd w:val="0"/>
        <w:ind w:firstLine="0"/>
        <w:jc w:val="center"/>
        <w:rPr>
          <w:rFonts w:eastAsia="Calibri" w:cs="Times New Roman"/>
          <w:b/>
          <w:bCs/>
          <w:szCs w:val="28"/>
        </w:rPr>
      </w:pPr>
      <w:r w:rsidRPr="004D1183">
        <w:rPr>
          <w:rFonts w:eastAsia="Calibri" w:cs="Times New Roman"/>
          <w:b/>
          <w:bCs/>
          <w:szCs w:val="28"/>
        </w:rPr>
        <w:t xml:space="preserve">ИНФОРМАЦИОННОЙ СИСТЕМЫ ПЕРСОНАЛЬНЫХ ДАННЫХ </w:t>
      </w:r>
    </w:p>
    <w:p w14:paraId="2AB8760A" w14:textId="3E5C27C6" w:rsidR="00B406AE" w:rsidRPr="004D1183" w:rsidRDefault="00B406AE" w:rsidP="00B406AE">
      <w:pPr>
        <w:autoSpaceDE w:val="0"/>
        <w:autoSpaceDN w:val="0"/>
        <w:adjustRightInd w:val="0"/>
        <w:ind w:firstLine="0"/>
        <w:jc w:val="center"/>
        <w:rPr>
          <w:rFonts w:eastAsia="Calibri" w:cs="Times New Roman"/>
          <w:b/>
          <w:bCs/>
        </w:rPr>
      </w:pPr>
      <w:r w:rsidRPr="004D1183">
        <w:rPr>
          <w:rFonts w:eastAsia="Calibri" w:cs="Times New Roman"/>
          <w:b/>
          <w:bCs/>
        </w:rPr>
        <w:t>«</w:t>
      </w:r>
      <w:r w:rsidR="0035246F">
        <w:rPr>
          <w:rFonts w:eastAsia="Calibri" w:cs="Times New Roman"/>
          <w:b/>
          <w:bCs/>
        </w:rPr>
        <w:t>ВЛАДЕЛЕЦ ИСПДН</w:t>
      </w:r>
      <w:r w:rsidRPr="004D1183">
        <w:rPr>
          <w:rFonts w:eastAsia="Calibri" w:cs="Times New Roman"/>
          <w:b/>
          <w:bCs/>
        </w:rPr>
        <w:t xml:space="preserve">» </w:t>
      </w:r>
    </w:p>
    <w:p w14:paraId="27E84733" w14:textId="5FBA32AC" w:rsidR="005D0D87" w:rsidRPr="004D1183" w:rsidRDefault="008E028C" w:rsidP="00B406AE">
      <w:pPr>
        <w:autoSpaceDE w:val="0"/>
        <w:autoSpaceDN w:val="0"/>
        <w:adjustRightInd w:val="0"/>
        <w:ind w:firstLine="0"/>
        <w:jc w:val="center"/>
        <w:rPr>
          <w:rFonts w:eastAsia="Calibri" w:cs="Times New Roman"/>
          <w:b/>
          <w:bCs/>
        </w:rPr>
      </w:pPr>
      <w:bookmarkStart w:id="22" w:name="_Hlk153200814"/>
      <w:r w:rsidRPr="004D1183">
        <w:rPr>
          <w:rFonts w:eastAsia="Calibri" w:cs="Times New Roman"/>
          <w:b/>
          <w:bCs/>
        </w:rPr>
        <w:t>ООО «</w:t>
      </w:r>
      <w:r w:rsidR="0035246F">
        <w:rPr>
          <w:rFonts w:eastAsia="Calibri" w:cs="Times New Roman"/>
          <w:b/>
          <w:bCs/>
        </w:rPr>
        <w:t>ВЛАДЕЛЕЦ ИСПДН</w:t>
      </w:r>
      <w:r w:rsidRPr="004D1183">
        <w:rPr>
          <w:rFonts w:eastAsia="Calibri" w:cs="Times New Roman"/>
          <w:b/>
          <w:bCs/>
        </w:rPr>
        <w:t>»</w:t>
      </w:r>
    </w:p>
    <w:bookmarkEnd w:id="22"/>
    <w:p w14:paraId="4D36CD00" w14:textId="77777777" w:rsidR="00B406AE" w:rsidRPr="004D1183" w:rsidRDefault="00B406AE" w:rsidP="00B406AE">
      <w:pPr>
        <w:autoSpaceDE w:val="0"/>
        <w:autoSpaceDN w:val="0"/>
        <w:adjustRightInd w:val="0"/>
        <w:ind w:firstLine="0"/>
        <w:jc w:val="center"/>
        <w:rPr>
          <w:rFonts w:eastAsia="Calibri" w:cs="Times New Roman"/>
          <w:b/>
          <w:bCs/>
        </w:rPr>
      </w:pPr>
    </w:p>
    <w:p w14:paraId="15003BE2" w14:textId="77777777" w:rsidR="005D0D87" w:rsidRPr="004D1183" w:rsidRDefault="005D0D87" w:rsidP="00B406AE">
      <w:pPr>
        <w:autoSpaceDE w:val="0"/>
        <w:autoSpaceDN w:val="0"/>
        <w:adjustRightInd w:val="0"/>
        <w:ind w:firstLine="0"/>
        <w:jc w:val="center"/>
        <w:rPr>
          <w:rFonts w:eastAsia="Calibri" w:cs="Times New Roman"/>
          <w:b/>
          <w:bCs/>
        </w:rPr>
      </w:pPr>
      <w:r w:rsidRPr="004D1183">
        <w:rPr>
          <w:rFonts w:eastAsia="Calibri" w:cs="Times New Roman"/>
          <w:b/>
          <w:bCs/>
        </w:rPr>
        <w:t>ТЕХНИЧЕСКИЙ ПРОЕКТ</w:t>
      </w:r>
    </w:p>
    <w:p w14:paraId="45060419" w14:textId="77777777" w:rsidR="005D0D87" w:rsidRPr="004D1183" w:rsidRDefault="005D0D87" w:rsidP="00B406AE">
      <w:pPr>
        <w:autoSpaceDE w:val="0"/>
        <w:autoSpaceDN w:val="0"/>
        <w:adjustRightInd w:val="0"/>
        <w:ind w:firstLine="0"/>
        <w:jc w:val="center"/>
        <w:rPr>
          <w:rFonts w:eastAsia="Calibri" w:cs="Times New Roman"/>
          <w:b/>
          <w:bCs/>
        </w:rPr>
      </w:pPr>
    </w:p>
    <w:p w14:paraId="12D8195D" w14:textId="77777777" w:rsidR="005D0D87" w:rsidRPr="004D1183" w:rsidRDefault="005D0D87" w:rsidP="00B406AE">
      <w:pPr>
        <w:autoSpaceDE w:val="0"/>
        <w:autoSpaceDN w:val="0"/>
        <w:adjustRightInd w:val="0"/>
        <w:ind w:firstLine="0"/>
        <w:jc w:val="center"/>
        <w:rPr>
          <w:rFonts w:eastAsia="Calibri" w:cs="Times New Roman"/>
        </w:rPr>
      </w:pPr>
      <w:r w:rsidRPr="004D1183">
        <w:rPr>
          <w:rFonts w:eastAsia="Calibri" w:cs="Times New Roman"/>
          <w:b/>
          <w:bCs/>
        </w:rPr>
        <w:t>ПОЯСНИТЕЛЬНАЯ ЗАПИСКА</w:t>
      </w:r>
    </w:p>
    <w:p w14:paraId="0751B5F1" w14:textId="77777777" w:rsidR="005D0D87" w:rsidRPr="004D1183" w:rsidRDefault="005D0D87" w:rsidP="009C67FF">
      <w:pPr>
        <w:autoSpaceDE w:val="0"/>
        <w:autoSpaceDN w:val="0"/>
        <w:adjustRightInd w:val="0"/>
        <w:ind w:firstLine="0"/>
        <w:jc w:val="center"/>
        <w:rPr>
          <w:rFonts w:eastAsia="Calibri" w:cs="Times New Roman"/>
          <w:b/>
          <w:i/>
        </w:rPr>
      </w:pPr>
    </w:p>
    <w:p w14:paraId="64BD9805" w14:textId="77777777" w:rsidR="005D0D87" w:rsidRPr="004D1183" w:rsidRDefault="005D0D87" w:rsidP="009C67FF">
      <w:pPr>
        <w:autoSpaceDE w:val="0"/>
        <w:autoSpaceDN w:val="0"/>
        <w:adjustRightInd w:val="0"/>
        <w:ind w:firstLine="0"/>
        <w:jc w:val="center"/>
        <w:rPr>
          <w:rFonts w:eastAsia="Calibri" w:cs="Times New Roman"/>
          <w:b/>
          <w:i/>
        </w:rPr>
      </w:pPr>
    </w:p>
    <w:p w14:paraId="587DDDDE" w14:textId="77777777" w:rsidR="005D0D87" w:rsidRPr="004D1183" w:rsidRDefault="005D0D87" w:rsidP="009C67FF">
      <w:pPr>
        <w:autoSpaceDE w:val="0"/>
        <w:autoSpaceDN w:val="0"/>
        <w:adjustRightInd w:val="0"/>
        <w:ind w:firstLine="0"/>
        <w:jc w:val="center"/>
        <w:rPr>
          <w:rFonts w:eastAsia="Calibri" w:cs="Times New Roman"/>
          <w:b/>
          <w:i/>
        </w:rPr>
      </w:pPr>
    </w:p>
    <w:p w14:paraId="6FB5769F" w14:textId="77777777" w:rsidR="005D0D87" w:rsidRPr="004D1183" w:rsidRDefault="005D0D87" w:rsidP="009C67FF">
      <w:pPr>
        <w:autoSpaceDE w:val="0"/>
        <w:autoSpaceDN w:val="0"/>
        <w:adjustRightInd w:val="0"/>
        <w:ind w:firstLine="0"/>
        <w:jc w:val="center"/>
        <w:rPr>
          <w:rFonts w:eastAsia="Calibri" w:cs="Times New Roman"/>
          <w:b/>
          <w:i/>
        </w:rPr>
      </w:pPr>
    </w:p>
    <w:p w14:paraId="237CA4EF" w14:textId="3A5BA669" w:rsidR="005D0D87" w:rsidRDefault="005D0D87" w:rsidP="009C67FF">
      <w:pPr>
        <w:autoSpaceDE w:val="0"/>
        <w:autoSpaceDN w:val="0"/>
        <w:adjustRightInd w:val="0"/>
        <w:ind w:firstLine="0"/>
        <w:jc w:val="center"/>
        <w:rPr>
          <w:rFonts w:cs="Times New Roman"/>
          <w:b/>
          <w:bCs/>
          <w:i/>
          <w:noProof/>
        </w:rPr>
      </w:pPr>
    </w:p>
    <w:p w14:paraId="690BE5B4" w14:textId="77777777" w:rsidR="0035246F" w:rsidRPr="004D1183" w:rsidRDefault="0035246F" w:rsidP="009C67FF">
      <w:pPr>
        <w:autoSpaceDE w:val="0"/>
        <w:autoSpaceDN w:val="0"/>
        <w:adjustRightInd w:val="0"/>
        <w:ind w:firstLine="0"/>
        <w:jc w:val="center"/>
        <w:rPr>
          <w:rFonts w:cs="Times New Roman"/>
          <w:b/>
          <w:bCs/>
          <w:i/>
          <w:noProof/>
        </w:rPr>
      </w:pPr>
    </w:p>
    <w:p w14:paraId="7FD031FF" w14:textId="2E6D8309" w:rsidR="005D0D87" w:rsidRPr="004D1183" w:rsidRDefault="005D0D87" w:rsidP="009C67FF">
      <w:pPr>
        <w:autoSpaceDE w:val="0"/>
        <w:autoSpaceDN w:val="0"/>
        <w:adjustRightInd w:val="0"/>
        <w:ind w:firstLine="0"/>
        <w:jc w:val="center"/>
        <w:rPr>
          <w:rFonts w:eastAsia="Calibri" w:cs="Times New Roman"/>
          <w:bCs/>
        </w:rPr>
      </w:pPr>
      <w:r w:rsidRPr="004D1183">
        <w:rPr>
          <w:rFonts w:cs="Times New Roman"/>
          <w:bCs/>
          <w:noProof/>
        </w:rPr>
        <w:t xml:space="preserve">Листов </w:t>
      </w:r>
      <w:r w:rsidR="00FA01D6" w:rsidRPr="004D1183">
        <w:rPr>
          <w:rFonts w:cs="Times New Roman"/>
          <w:bCs/>
          <w:noProof/>
        </w:rPr>
        <w:t>4</w:t>
      </w:r>
      <w:r w:rsidR="00223206" w:rsidRPr="004D1183">
        <w:rPr>
          <w:rFonts w:cs="Times New Roman"/>
          <w:bCs/>
          <w:noProof/>
        </w:rPr>
        <w:t>4</w:t>
      </w:r>
    </w:p>
    <w:p w14:paraId="711B0748" w14:textId="77777777" w:rsidR="005D0D87" w:rsidRPr="004D1183" w:rsidRDefault="005D0D87" w:rsidP="009C67FF">
      <w:pPr>
        <w:autoSpaceDE w:val="0"/>
        <w:autoSpaceDN w:val="0"/>
        <w:adjustRightInd w:val="0"/>
        <w:ind w:firstLine="0"/>
        <w:jc w:val="center"/>
        <w:rPr>
          <w:rFonts w:eastAsia="Calibri" w:cs="Times New Roman"/>
          <w:b/>
          <w:bCs/>
        </w:rPr>
      </w:pPr>
    </w:p>
    <w:p w14:paraId="34F35AE7" w14:textId="77777777" w:rsidR="005D0D87" w:rsidRPr="004D1183" w:rsidRDefault="005D0D87" w:rsidP="009C67FF">
      <w:pPr>
        <w:autoSpaceDE w:val="0"/>
        <w:autoSpaceDN w:val="0"/>
        <w:adjustRightInd w:val="0"/>
        <w:ind w:firstLine="0"/>
        <w:jc w:val="center"/>
        <w:rPr>
          <w:rFonts w:eastAsia="Calibri" w:cs="Times New Roman"/>
          <w:highlight w:val="yellow"/>
        </w:rPr>
      </w:pPr>
    </w:p>
    <w:p w14:paraId="76F33298" w14:textId="77777777" w:rsidR="005D0D87" w:rsidRPr="004D1183" w:rsidRDefault="005D0D87" w:rsidP="009C67FF">
      <w:pPr>
        <w:ind w:firstLine="0"/>
        <w:jc w:val="center"/>
        <w:rPr>
          <w:rFonts w:eastAsia="Calibri" w:cs="Times New Roman"/>
          <w:b/>
          <w:bCs/>
          <w:highlight w:val="yellow"/>
        </w:rPr>
      </w:pPr>
    </w:p>
    <w:p w14:paraId="3EBE0A81" w14:textId="77777777" w:rsidR="005D0D87" w:rsidRPr="004D1183" w:rsidRDefault="005D0D87" w:rsidP="009C67FF">
      <w:pPr>
        <w:ind w:firstLine="0"/>
        <w:jc w:val="center"/>
        <w:rPr>
          <w:rFonts w:eastAsia="Calibri" w:cs="Times New Roman"/>
          <w:b/>
          <w:bCs/>
          <w:highlight w:val="yellow"/>
        </w:rPr>
      </w:pPr>
    </w:p>
    <w:p w14:paraId="1BA5BDE6" w14:textId="77777777" w:rsidR="005D0D87" w:rsidRPr="004D1183" w:rsidRDefault="005D0D87" w:rsidP="009C67FF">
      <w:pPr>
        <w:ind w:firstLine="0"/>
        <w:jc w:val="center"/>
        <w:rPr>
          <w:rFonts w:eastAsia="Calibri" w:cs="Times New Roman"/>
          <w:b/>
          <w:bCs/>
          <w:highlight w:val="yellow"/>
        </w:rPr>
      </w:pPr>
    </w:p>
    <w:p w14:paraId="14CEF3F2" w14:textId="77777777" w:rsidR="005D0D87" w:rsidRPr="004D1183" w:rsidRDefault="005D0D87" w:rsidP="009C67FF">
      <w:pPr>
        <w:ind w:firstLine="0"/>
        <w:jc w:val="center"/>
        <w:rPr>
          <w:rFonts w:eastAsia="Calibri" w:cs="Times New Roman"/>
          <w:b/>
          <w:bCs/>
          <w:highlight w:val="yellow"/>
        </w:rPr>
      </w:pPr>
    </w:p>
    <w:p w14:paraId="627148A7" w14:textId="77777777" w:rsidR="005D0D87" w:rsidRPr="004D1183" w:rsidRDefault="005D0D87" w:rsidP="009C67FF">
      <w:pPr>
        <w:ind w:firstLine="0"/>
        <w:jc w:val="center"/>
        <w:rPr>
          <w:rFonts w:eastAsia="Calibri" w:cs="Times New Roman"/>
          <w:b/>
          <w:bCs/>
          <w:highlight w:val="yellow"/>
        </w:rPr>
      </w:pPr>
    </w:p>
    <w:p w14:paraId="2EFD2249" w14:textId="77777777" w:rsidR="005D0D87" w:rsidRPr="004D1183" w:rsidRDefault="005D0D87" w:rsidP="009C67FF">
      <w:pPr>
        <w:ind w:firstLine="0"/>
        <w:jc w:val="center"/>
        <w:rPr>
          <w:rFonts w:eastAsia="Calibri" w:cs="Times New Roman"/>
          <w:b/>
          <w:bCs/>
          <w:highlight w:val="yellow"/>
        </w:rPr>
      </w:pPr>
    </w:p>
    <w:p w14:paraId="0BC96838" w14:textId="5B4A4954" w:rsidR="005D0D87" w:rsidRPr="004D1183" w:rsidRDefault="005D0D87" w:rsidP="007160F7">
      <w:pPr>
        <w:widowControl/>
        <w:suppressAutoHyphens w:val="0"/>
        <w:spacing w:after="160" w:line="259" w:lineRule="auto"/>
        <w:ind w:firstLine="0"/>
        <w:jc w:val="center"/>
        <w:rPr>
          <w:rFonts w:cs="Times New Roman"/>
          <w:b/>
          <w:bCs/>
        </w:rPr>
        <w:sectPr w:rsidR="005D0D87" w:rsidRPr="004D1183" w:rsidSect="00213E2C">
          <w:headerReference w:type="default" r:id="rId8"/>
          <w:footerReference w:type="default" r:id="rId9"/>
          <w:headerReference w:type="first" r:id="rId10"/>
          <w:footerReference w:type="first" r:id="rId11"/>
          <w:pgSz w:w="11906" w:h="16838"/>
          <w:pgMar w:top="1134" w:right="567" w:bottom="1134" w:left="1418" w:header="397" w:footer="454" w:gutter="0"/>
          <w:cols w:space="720"/>
          <w:formProt w:val="0"/>
          <w:titlePg/>
          <w:docGrid w:linePitch="326"/>
        </w:sectPr>
      </w:pPr>
      <w:r w:rsidRPr="004D1183">
        <w:rPr>
          <w:rFonts w:eastAsia="Calibri" w:cs="Times New Roman"/>
          <w:b/>
          <w:bCs/>
        </w:rPr>
        <w:t>202</w:t>
      </w:r>
      <w:r w:rsidR="008E028C" w:rsidRPr="004D1183">
        <w:rPr>
          <w:rFonts w:eastAsia="Calibri" w:cs="Times New Roman"/>
          <w:b/>
          <w:bCs/>
        </w:rPr>
        <w:t>4</w:t>
      </w:r>
    </w:p>
    <w:p w14:paraId="1E0024D9" w14:textId="77777777" w:rsidR="00850A98" w:rsidRPr="004D1183" w:rsidRDefault="00983102" w:rsidP="00BF7B12">
      <w:pPr>
        <w:jc w:val="center"/>
        <w:rPr>
          <w:noProof/>
        </w:rPr>
      </w:pPr>
      <w:r w:rsidRPr="004D1183">
        <w:rPr>
          <w:rFonts w:cs="Times New Roman"/>
          <w:b/>
          <w:bCs/>
        </w:rPr>
        <w:lastRenderedPageBreak/>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4D1183">
        <w:rPr>
          <w:rFonts w:cs="Times New Roman"/>
          <w:b/>
          <w:bCs/>
          <w:iCs/>
        </w:rPr>
        <w:fldChar w:fldCharType="begin"/>
      </w:r>
      <w:r w:rsidRPr="004D1183">
        <w:rPr>
          <w:rFonts w:cs="Times New Roman"/>
          <w:b/>
          <w:bCs/>
        </w:rPr>
        <w:instrText xml:space="preserve"> TOC \o "1-3" \u </w:instrText>
      </w:r>
      <w:r w:rsidRPr="004D1183">
        <w:rPr>
          <w:rFonts w:cs="Times New Roman"/>
          <w:b/>
          <w:bCs/>
          <w:iCs/>
        </w:rPr>
        <w:fldChar w:fldCharType="separate"/>
      </w:r>
    </w:p>
    <w:p w14:paraId="06926723" w14:textId="48E69065"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Перечень сокращений и обозначений</w:t>
      </w:r>
      <w:r w:rsidRPr="004D1183">
        <w:tab/>
      </w:r>
      <w:r w:rsidRPr="004D1183">
        <w:fldChar w:fldCharType="begin"/>
      </w:r>
      <w:r w:rsidRPr="004D1183">
        <w:instrText xml:space="preserve"> PAGEREF _Toc160188616 \h </w:instrText>
      </w:r>
      <w:r w:rsidRPr="004D1183">
        <w:fldChar w:fldCharType="separate"/>
      </w:r>
      <w:r w:rsidRPr="004D1183">
        <w:t>3</w:t>
      </w:r>
      <w:r w:rsidRPr="004D1183">
        <w:fldChar w:fldCharType="end"/>
      </w:r>
    </w:p>
    <w:p w14:paraId="398B5613" w14:textId="34375178"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1. Общие положения</w:t>
      </w:r>
      <w:r w:rsidRPr="004D1183">
        <w:tab/>
      </w:r>
      <w:r w:rsidRPr="004D1183">
        <w:fldChar w:fldCharType="begin"/>
      </w:r>
      <w:r w:rsidRPr="004D1183">
        <w:instrText xml:space="preserve"> PAGEREF _Toc160188617 \h </w:instrText>
      </w:r>
      <w:r w:rsidRPr="004D1183">
        <w:fldChar w:fldCharType="separate"/>
      </w:r>
      <w:r w:rsidRPr="004D1183">
        <w:t>4</w:t>
      </w:r>
      <w:r w:rsidRPr="004D1183">
        <w:fldChar w:fldCharType="end"/>
      </w:r>
    </w:p>
    <w:p w14:paraId="3171DEC3" w14:textId="1D63253A"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1.1 Наименование проектируемой системы</w:t>
      </w:r>
      <w:r w:rsidRPr="004D1183">
        <w:tab/>
      </w:r>
      <w:r w:rsidRPr="004D1183">
        <w:fldChar w:fldCharType="begin"/>
      </w:r>
      <w:r w:rsidRPr="004D1183">
        <w:instrText xml:space="preserve"> PAGEREF _Toc160188618 \h </w:instrText>
      </w:r>
      <w:r w:rsidRPr="004D1183">
        <w:fldChar w:fldCharType="separate"/>
      </w:r>
      <w:r w:rsidRPr="004D1183">
        <w:t>4</w:t>
      </w:r>
      <w:r w:rsidRPr="004D1183">
        <w:fldChar w:fldCharType="end"/>
      </w:r>
    </w:p>
    <w:p w14:paraId="787B99BB" w14:textId="2B6CE528"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1.2 Перечень документов, на основании которых разрабатывается СЗПДн</w:t>
      </w:r>
      <w:r w:rsidRPr="004D1183">
        <w:tab/>
      </w:r>
      <w:r w:rsidRPr="004D1183">
        <w:fldChar w:fldCharType="begin"/>
      </w:r>
      <w:r w:rsidRPr="004D1183">
        <w:instrText xml:space="preserve"> PAGEREF _Toc160188619 \h </w:instrText>
      </w:r>
      <w:r w:rsidRPr="004D1183">
        <w:fldChar w:fldCharType="separate"/>
      </w:r>
      <w:r w:rsidRPr="004D1183">
        <w:t>4</w:t>
      </w:r>
      <w:r w:rsidRPr="004D1183">
        <w:fldChar w:fldCharType="end"/>
      </w:r>
    </w:p>
    <w:p w14:paraId="38C5924C" w14:textId="7E23DD6B"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1.3 Назначение и цели создания СЗПДн ИСПДн</w:t>
      </w:r>
      <w:r w:rsidRPr="004D1183">
        <w:tab/>
      </w:r>
      <w:r w:rsidRPr="004D1183">
        <w:fldChar w:fldCharType="begin"/>
      </w:r>
      <w:r w:rsidRPr="004D1183">
        <w:instrText xml:space="preserve"> PAGEREF _Toc160188620 \h </w:instrText>
      </w:r>
      <w:r w:rsidRPr="004D1183">
        <w:fldChar w:fldCharType="separate"/>
      </w:r>
      <w:r w:rsidRPr="004D1183">
        <w:t>5</w:t>
      </w:r>
      <w:r w:rsidRPr="004D1183">
        <w:fldChar w:fldCharType="end"/>
      </w:r>
    </w:p>
    <w:p w14:paraId="0E8A2EBA" w14:textId="0AD04CA7"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1.4 Функции СЗПДн ИСПДн</w:t>
      </w:r>
      <w:r w:rsidRPr="004D1183">
        <w:tab/>
      </w:r>
      <w:r w:rsidRPr="004D1183">
        <w:fldChar w:fldCharType="begin"/>
      </w:r>
      <w:r w:rsidRPr="004D1183">
        <w:instrText xml:space="preserve"> PAGEREF _Toc160188621 \h </w:instrText>
      </w:r>
      <w:r w:rsidRPr="004D1183">
        <w:fldChar w:fldCharType="separate"/>
      </w:r>
      <w:r w:rsidRPr="004D1183">
        <w:t>6</w:t>
      </w:r>
      <w:r w:rsidRPr="004D1183">
        <w:fldChar w:fldCharType="end"/>
      </w:r>
    </w:p>
    <w:p w14:paraId="662F4320" w14:textId="05DEC474"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2. Характеристика объекта информатизации</w:t>
      </w:r>
      <w:r w:rsidRPr="004D1183">
        <w:tab/>
      </w:r>
      <w:r w:rsidRPr="004D1183">
        <w:fldChar w:fldCharType="begin"/>
      </w:r>
      <w:r w:rsidRPr="004D1183">
        <w:instrText xml:space="preserve"> PAGEREF _Toc160188622 \h </w:instrText>
      </w:r>
      <w:r w:rsidRPr="004D1183">
        <w:fldChar w:fldCharType="separate"/>
      </w:r>
      <w:r w:rsidRPr="004D1183">
        <w:t>7</w:t>
      </w:r>
      <w:r w:rsidRPr="004D1183">
        <w:fldChar w:fldCharType="end"/>
      </w:r>
    </w:p>
    <w:p w14:paraId="3E2F0D40" w14:textId="3D80C48B"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2.1 Описание ИСПДн</w:t>
      </w:r>
      <w:r w:rsidRPr="004D1183">
        <w:tab/>
      </w:r>
      <w:r w:rsidRPr="004D1183">
        <w:fldChar w:fldCharType="begin"/>
      </w:r>
      <w:r w:rsidRPr="004D1183">
        <w:instrText xml:space="preserve"> PAGEREF _Toc160188623 \h </w:instrText>
      </w:r>
      <w:r w:rsidRPr="004D1183">
        <w:fldChar w:fldCharType="separate"/>
      </w:r>
      <w:r w:rsidRPr="004D1183">
        <w:t>7</w:t>
      </w:r>
      <w:r w:rsidRPr="004D1183">
        <w:fldChar w:fldCharType="end"/>
      </w:r>
    </w:p>
    <w:p w14:paraId="2E1C15EF" w14:textId="3CFEB267"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2.2 Состав персональных данных, обрабатываемых в ИСПДн</w:t>
      </w:r>
      <w:r w:rsidRPr="004D1183">
        <w:tab/>
      </w:r>
      <w:r w:rsidRPr="004D1183">
        <w:fldChar w:fldCharType="begin"/>
      </w:r>
      <w:r w:rsidRPr="004D1183">
        <w:instrText xml:space="preserve"> PAGEREF _Toc160188624 \h </w:instrText>
      </w:r>
      <w:r w:rsidRPr="004D1183">
        <w:fldChar w:fldCharType="separate"/>
      </w:r>
      <w:r w:rsidRPr="004D1183">
        <w:t>8</w:t>
      </w:r>
      <w:r w:rsidRPr="004D1183">
        <w:fldChar w:fldCharType="end"/>
      </w:r>
    </w:p>
    <w:p w14:paraId="068248D2" w14:textId="33FA1AA6"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2.3 Перечень объектов защиты ИСПДн</w:t>
      </w:r>
      <w:r w:rsidRPr="004D1183">
        <w:tab/>
      </w:r>
      <w:r w:rsidRPr="004D1183">
        <w:fldChar w:fldCharType="begin"/>
      </w:r>
      <w:r w:rsidRPr="004D1183">
        <w:instrText xml:space="preserve"> PAGEREF _Toc160188625 \h </w:instrText>
      </w:r>
      <w:r w:rsidRPr="004D1183">
        <w:fldChar w:fldCharType="separate"/>
      </w:r>
      <w:r w:rsidRPr="004D1183">
        <w:t>9</w:t>
      </w:r>
      <w:r w:rsidRPr="004D1183">
        <w:fldChar w:fldCharType="end"/>
      </w:r>
    </w:p>
    <w:p w14:paraId="4F304F58" w14:textId="05EA92A3"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2.4 Сведения о классификации системы</w:t>
      </w:r>
      <w:r w:rsidRPr="004D1183">
        <w:tab/>
      </w:r>
      <w:r w:rsidRPr="004D1183">
        <w:fldChar w:fldCharType="begin"/>
      </w:r>
      <w:r w:rsidRPr="004D1183">
        <w:instrText xml:space="preserve"> PAGEREF _Toc160188626 \h </w:instrText>
      </w:r>
      <w:r w:rsidRPr="004D1183">
        <w:fldChar w:fldCharType="separate"/>
      </w:r>
      <w:r w:rsidRPr="004D1183">
        <w:t>9</w:t>
      </w:r>
      <w:r w:rsidRPr="004D1183">
        <w:fldChar w:fldCharType="end"/>
      </w:r>
    </w:p>
    <w:p w14:paraId="0B60BF82" w14:textId="64D73464"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3. Обобщенная модель защиты</w:t>
      </w:r>
      <w:r w:rsidRPr="004D1183">
        <w:tab/>
      </w:r>
      <w:r w:rsidRPr="004D1183">
        <w:fldChar w:fldCharType="begin"/>
      </w:r>
      <w:r w:rsidRPr="004D1183">
        <w:instrText xml:space="preserve"> PAGEREF _Toc160188627 \h </w:instrText>
      </w:r>
      <w:r w:rsidRPr="004D1183">
        <w:fldChar w:fldCharType="separate"/>
      </w:r>
      <w:r w:rsidRPr="004D1183">
        <w:t>10</w:t>
      </w:r>
      <w:r w:rsidRPr="004D1183">
        <w:fldChar w:fldCharType="end"/>
      </w:r>
    </w:p>
    <w:p w14:paraId="199F9E38" w14:textId="6D036E52"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3.1 Определение субъектов и объектов доступа</w:t>
      </w:r>
      <w:r w:rsidRPr="004D1183">
        <w:tab/>
      </w:r>
      <w:r w:rsidRPr="004D1183">
        <w:fldChar w:fldCharType="begin"/>
      </w:r>
      <w:r w:rsidRPr="004D1183">
        <w:instrText xml:space="preserve"> PAGEREF _Toc160188628 \h </w:instrText>
      </w:r>
      <w:r w:rsidRPr="004D1183">
        <w:fldChar w:fldCharType="separate"/>
      </w:r>
      <w:r w:rsidRPr="004D1183">
        <w:t>10</w:t>
      </w:r>
      <w:r w:rsidRPr="004D1183">
        <w:fldChar w:fldCharType="end"/>
      </w:r>
    </w:p>
    <w:p w14:paraId="1B858278" w14:textId="6DFB4F73"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3.2 Определение методов управления доступом</w:t>
      </w:r>
      <w:r w:rsidRPr="004D1183">
        <w:tab/>
      </w:r>
      <w:r w:rsidRPr="004D1183">
        <w:fldChar w:fldCharType="begin"/>
      </w:r>
      <w:r w:rsidRPr="004D1183">
        <w:instrText xml:space="preserve"> PAGEREF _Toc160188629 \h </w:instrText>
      </w:r>
      <w:r w:rsidRPr="004D1183">
        <w:fldChar w:fldCharType="separate"/>
      </w:r>
      <w:r w:rsidRPr="004D1183">
        <w:t>11</w:t>
      </w:r>
      <w:r w:rsidRPr="004D1183">
        <w:fldChar w:fldCharType="end"/>
      </w:r>
    </w:p>
    <w:p w14:paraId="6BEAEAF1" w14:textId="548CE130"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3.3 Выбор мер защиты информации</w:t>
      </w:r>
      <w:r w:rsidRPr="004D1183">
        <w:tab/>
      </w:r>
      <w:r w:rsidRPr="004D1183">
        <w:fldChar w:fldCharType="begin"/>
      </w:r>
      <w:r w:rsidRPr="004D1183">
        <w:instrText xml:space="preserve"> PAGEREF _Toc160188630 \h </w:instrText>
      </w:r>
      <w:r w:rsidRPr="004D1183">
        <w:fldChar w:fldCharType="separate"/>
      </w:r>
      <w:r w:rsidRPr="004D1183">
        <w:t>12</w:t>
      </w:r>
      <w:r w:rsidRPr="004D1183">
        <w:fldChar w:fldCharType="end"/>
      </w:r>
    </w:p>
    <w:p w14:paraId="2E4405FB" w14:textId="283F7677" w:rsidR="00850A98" w:rsidRPr="004D1183" w:rsidRDefault="00850A98">
      <w:pPr>
        <w:pStyle w:val="33"/>
        <w:rPr>
          <w:rFonts w:asciiTheme="minorHAnsi" w:eastAsiaTheme="minorEastAsia" w:hAnsiTheme="minorHAnsi" w:cstheme="minorBidi"/>
          <w:iCs w:val="0"/>
          <w:kern w:val="2"/>
          <w:sz w:val="22"/>
          <w:szCs w:val="22"/>
          <w:lang w:eastAsia="ru-RU" w:bidi="ar-SA"/>
          <w14:ligatures w14:val="standardContextual"/>
        </w:rPr>
      </w:pPr>
      <w:r w:rsidRPr="004D1183">
        <w:t>3.3.1 Определение базового набора мер защиты информации ИСПДн</w:t>
      </w:r>
      <w:r w:rsidRPr="004D1183">
        <w:tab/>
      </w:r>
      <w:r w:rsidRPr="004D1183">
        <w:fldChar w:fldCharType="begin"/>
      </w:r>
      <w:r w:rsidRPr="004D1183">
        <w:instrText xml:space="preserve"> PAGEREF _Toc160188631 \h </w:instrText>
      </w:r>
      <w:r w:rsidRPr="004D1183">
        <w:fldChar w:fldCharType="separate"/>
      </w:r>
      <w:r w:rsidRPr="004D1183">
        <w:t>13</w:t>
      </w:r>
      <w:r w:rsidRPr="004D1183">
        <w:fldChar w:fldCharType="end"/>
      </w:r>
    </w:p>
    <w:p w14:paraId="02A62D5A" w14:textId="1BA3B72C" w:rsidR="00850A98" w:rsidRPr="004D1183" w:rsidRDefault="00850A98">
      <w:pPr>
        <w:pStyle w:val="33"/>
        <w:rPr>
          <w:rFonts w:asciiTheme="minorHAnsi" w:eastAsiaTheme="minorEastAsia" w:hAnsiTheme="minorHAnsi" w:cstheme="minorBidi"/>
          <w:iCs w:val="0"/>
          <w:kern w:val="2"/>
          <w:sz w:val="22"/>
          <w:szCs w:val="22"/>
          <w:lang w:eastAsia="ru-RU" w:bidi="ar-SA"/>
          <w14:ligatures w14:val="standardContextual"/>
        </w:rPr>
      </w:pPr>
      <w:r w:rsidRPr="004D1183">
        <w:t>3.3.2 Адаптация базового набора мер защиты информации ИСПДн</w:t>
      </w:r>
      <w:r w:rsidRPr="004D1183">
        <w:tab/>
      </w:r>
      <w:r w:rsidRPr="004D1183">
        <w:fldChar w:fldCharType="begin"/>
      </w:r>
      <w:r w:rsidRPr="004D1183">
        <w:instrText xml:space="preserve"> PAGEREF _Toc160188632 \h </w:instrText>
      </w:r>
      <w:r w:rsidRPr="004D1183">
        <w:fldChar w:fldCharType="separate"/>
      </w:r>
      <w:r w:rsidRPr="004D1183">
        <w:t>22</w:t>
      </w:r>
      <w:r w:rsidRPr="004D1183">
        <w:fldChar w:fldCharType="end"/>
      </w:r>
    </w:p>
    <w:p w14:paraId="3C268DE4" w14:textId="43CB4A7C" w:rsidR="00850A98" w:rsidRPr="004D1183" w:rsidRDefault="00850A98">
      <w:pPr>
        <w:pStyle w:val="33"/>
        <w:rPr>
          <w:rFonts w:asciiTheme="minorHAnsi" w:eastAsiaTheme="minorEastAsia" w:hAnsiTheme="minorHAnsi" w:cstheme="minorBidi"/>
          <w:iCs w:val="0"/>
          <w:kern w:val="2"/>
          <w:sz w:val="22"/>
          <w:szCs w:val="22"/>
          <w:lang w:eastAsia="ru-RU" w:bidi="ar-SA"/>
          <w14:ligatures w14:val="standardContextual"/>
        </w:rPr>
      </w:pPr>
      <w:r w:rsidRPr="004D1183">
        <w:t>3.3.3</w:t>
      </w:r>
      <w:r w:rsidRPr="004D1183">
        <w:rPr>
          <w:rFonts w:asciiTheme="minorHAnsi" w:eastAsiaTheme="minorEastAsia" w:hAnsiTheme="minorHAnsi" w:cstheme="minorBidi"/>
          <w:iCs w:val="0"/>
          <w:kern w:val="2"/>
          <w:sz w:val="22"/>
          <w:szCs w:val="22"/>
          <w:lang w:eastAsia="ru-RU" w:bidi="ar-SA"/>
          <w14:ligatures w14:val="standardContextual"/>
        </w:rPr>
        <w:tab/>
      </w:r>
      <w:r w:rsidRPr="004D1183">
        <w:t>Уточнение адаптированного базового набора мер защиты информации</w:t>
      </w:r>
      <w:r w:rsidRPr="004D1183">
        <w:tab/>
      </w:r>
      <w:r w:rsidRPr="004D1183">
        <w:fldChar w:fldCharType="begin"/>
      </w:r>
      <w:r w:rsidRPr="004D1183">
        <w:instrText xml:space="preserve"> PAGEREF _Toc160188633 \h </w:instrText>
      </w:r>
      <w:r w:rsidRPr="004D1183">
        <w:fldChar w:fldCharType="separate"/>
      </w:r>
      <w:r w:rsidRPr="004D1183">
        <w:t>31</w:t>
      </w:r>
      <w:r w:rsidRPr="004D1183">
        <w:fldChar w:fldCharType="end"/>
      </w:r>
    </w:p>
    <w:p w14:paraId="2E1E4683" w14:textId="4836880E" w:rsidR="00850A98" w:rsidRPr="004D1183" w:rsidRDefault="00850A98">
      <w:pPr>
        <w:pStyle w:val="33"/>
        <w:rPr>
          <w:rFonts w:asciiTheme="minorHAnsi" w:eastAsiaTheme="minorEastAsia" w:hAnsiTheme="minorHAnsi" w:cstheme="minorBidi"/>
          <w:iCs w:val="0"/>
          <w:kern w:val="2"/>
          <w:sz w:val="22"/>
          <w:szCs w:val="22"/>
          <w:lang w:eastAsia="ru-RU" w:bidi="ar-SA"/>
          <w14:ligatures w14:val="standardContextual"/>
        </w:rPr>
      </w:pPr>
      <w:r w:rsidRPr="004D1183">
        <w:t>3.3.4 Дополнение уточненного адаптированного базового набора мер защиты информации ИСПДн «</w:t>
      </w:r>
      <w:r w:rsidR="0035246F">
        <w:t>ВЛАДЕЛЕЦ ИСПДН</w:t>
      </w:r>
      <w:r w:rsidRPr="004D1183">
        <w:t>»</w:t>
      </w:r>
      <w:r w:rsidRPr="004D1183">
        <w:tab/>
      </w:r>
      <w:r w:rsidRPr="004D1183">
        <w:fldChar w:fldCharType="begin"/>
      </w:r>
      <w:r w:rsidRPr="004D1183">
        <w:instrText xml:space="preserve"> PAGEREF _Toc160188634 \h </w:instrText>
      </w:r>
      <w:r w:rsidRPr="004D1183">
        <w:fldChar w:fldCharType="separate"/>
      </w:r>
      <w:r w:rsidRPr="004D1183">
        <w:t>34</w:t>
      </w:r>
      <w:r w:rsidRPr="004D1183">
        <w:fldChar w:fldCharType="end"/>
      </w:r>
    </w:p>
    <w:p w14:paraId="5A83E289" w14:textId="59A925D7"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4. Основные технические решения</w:t>
      </w:r>
      <w:r w:rsidRPr="004D1183">
        <w:tab/>
      </w:r>
      <w:r w:rsidRPr="004D1183">
        <w:fldChar w:fldCharType="begin"/>
      </w:r>
      <w:r w:rsidRPr="004D1183">
        <w:instrText xml:space="preserve"> PAGEREF _Toc160188635 \h </w:instrText>
      </w:r>
      <w:r w:rsidRPr="004D1183">
        <w:fldChar w:fldCharType="separate"/>
      </w:r>
      <w:r w:rsidRPr="004D1183">
        <w:t>35</w:t>
      </w:r>
      <w:r w:rsidRPr="004D1183">
        <w:fldChar w:fldCharType="end"/>
      </w:r>
    </w:p>
    <w:p w14:paraId="10967E89" w14:textId="7A2DED49"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4.1 Анализ дополненного уточненного адаптированного базового набора мер защиты информации и описание вариантов их реализации</w:t>
      </w:r>
      <w:r w:rsidRPr="004D1183">
        <w:tab/>
      </w:r>
      <w:r w:rsidRPr="004D1183">
        <w:fldChar w:fldCharType="begin"/>
      </w:r>
      <w:r w:rsidRPr="004D1183">
        <w:instrText xml:space="preserve"> PAGEREF _Toc160188636 \h </w:instrText>
      </w:r>
      <w:r w:rsidRPr="004D1183">
        <w:fldChar w:fldCharType="separate"/>
      </w:r>
      <w:r w:rsidRPr="004D1183">
        <w:t>35</w:t>
      </w:r>
      <w:r w:rsidRPr="004D1183">
        <w:fldChar w:fldCharType="end"/>
      </w:r>
    </w:p>
    <w:p w14:paraId="7880FC4C" w14:textId="738FE6D7"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4.2 Критерии выбора средств защиты информации</w:t>
      </w:r>
      <w:r w:rsidRPr="004D1183">
        <w:tab/>
      </w:r>
      <w:r w:rsidRPr="004D1183">
        <w:fldChar w:fldCharType="begin"/>
      </w:r>
      <w:r w:rsidRPr="004D1183">
        <w:instrText xml:space="preserve"> PAGEREF _Toc160188637 \h </w:instrText>
      </w:r>
      <w:r w:rsidRPr="004D1183">
        <w:fldChar w:fldCharType="separate"/>
      </w:r>
      <w:r w:rsidRPr="004D1183">
        <w:t>35</w:t>
      </w:r>
      <w:r w:rsidRPr="004D1183">
        <w:fldChar w:fldCharType="end"/>
      </w:r>
    </w:p>
    <w:p w14:paraId="075BE819" w14:textId="19811DC1"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5 Мероприятия по подготовке объекта автоматизации к вводу в действие</w:t>
      </w:r>
      <w:r w:rsidRPr="004D1183">
        <w:tab/>
      </w:r>
      <w:r w:rsidRPr="004D1183">
        <w:fldChar w:fldCharType="begin"/>
      </w:r>
      <w:r w:rsidRPr="004D1183">
        <w:instrText xml:space="preserve"> PAGEREF _Toc160188638 \h </w:instrText>
      </w:r>
      <w:r w:rsidRPr="004D1183">
        <w:fldChar w:fldCharType="separate"/>
      </w:r>
      <w:r w:rsidRPr="004D1183">
        <w:t>37</w:t>
      </w:r>
      <w:r w:rsidRPr="004D1183">
        <w:fldChar w:fldCharType="end"/>
      </w:r>
    </w:p>
    <w:p w14:paraId="6BE3BD8D" w14:textId="068D9AC5"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5.1 Мероприятия по сбору и приведению входной информации к виду, пригодному для обработки на ЭВМ</w:t>
      </w:r>
      <w:r w:rsidRPr="004D1183">
        <w:tab/>
      </w:r>
      <w:r w:rsidRPr="004D1183">
        <w:fldChar w:fldCharType="begin"/>
      </w:r>
      <w:r w:rsidRPr="004D1183">
        <w:instrText xml:space="preserve"> PAGEREF _Toc160188639 \h </w:instrText>
      </w:r>
      <w:r w:rsidRPr="004D1183">
        <w:fldChar w:fldCharType="separate"/>
      </w:r>
      <w:r w:rsidRPr="004D1183">
        <w:t>37</w:t>
      </w:r>
      <w:r w:rsidRPr="004D1183">
        <w:fldChar w:fldCharType="end"/>
      </w:r>
    </w:p>
    <w:p w14:paraId="1AEBCC73" w14:textId="33D4181B"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5.2 Мероприятия по обучению и проверке квалификации персонала</w:t>
      </w:r>
      <w:r w:rsidRPr="004D1183">
        <w:tab/>
      </w:r>
      <w:r w:rsidRPr="004D1183">
        <w:fldChar w:fldCharType="begin"/>
      </w:r>
      <w:r w:rsidRPr="004D1183">
        <w:instrText xml:space="preserve"> PAGEREF _Toc160188640 \h </w:instrText>
      </w:r>
      <w:r w:rsidRPr="004D1183">
        <w:fldChar w:fldCharType="separate"/>
      </w:r>
      <w:r w:rsidRPr="004D1183">
        <w:t>37</w:t>
      </w:r>
      <w:r w:rsidRPr="004D1183">
        <w:fldChar w:fldCharType="end"/>
      </w:r>
    </w:p>
    <w:p w14:paraId="630F25ED" w14:textId="50133163"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5.3 Мероприятия по изменению объекта автоматизации и созданию необходимых подразделений и рабочих мест</w:t>
      </w:r>
      <w:r w:rsidRPr="004D1183">
        <w:tab/>
      </w:r>
      <w:r w:rsidRPr="004D1183">
        <w:fldChar w:fldCharType="begin"/>
      </w:r>
      <w:r w:rsidRPr="004D1183">
        <w:instrText xml:space="preserve"> PAGEREF _Toc160188641 \h </w:instrText>
      </w:r>
      <w:r w:rsidRPr="004D1183">
        <w:fldChar w:fldCharType="separate"/>
      </w:r>
      <w:r w:rsidRPr="004D1183">
        <w:t>37</w:t>
      </w:r>
      <w:r w:rsidRPr="004D1183">
        <w:fldChar w:fldCharType="end"/>
      </w:r>
    </w:p>
    <w:p w14:paraId="572EE03E" w14:textId="78016784"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5.4 Другие мероприятия, исходящие из специфических особенностей создаваемой СЗПДн ИСПДн</w:t>
      </w:r>
      <w:r w:rsidRPr="004D1183">
        <w:tab/>
      </w:r>
      <w:r w:rsidRPr="004D1183">
        <w:fldChar w:fldCharType="begin"/>
      </w:r>
      <w:r w:rsidRPr="004D1183">
        <w:instrText xml:space="preserve"> PAGEREF _Toc160188642 \h </w:instrText>
      </w:r>
      <w:r w:rsidRPr="004D1183">
        <w:fldChar w:fldCharType="separate"/>
      </w:r>
      <w:r w:rsidRPr="004D1183">
        <w:t>37</w:t>
      </w:r>
      <w:r w:rsidRPr="004D1183">
        <w:fldChar w:fldCharType="end"/>
      </w:r>
    </w:p>
    <w:p w14:paraId="3C5DA0FC" w14:textId="3E098C8E" w:rsidR="00850A98" w:rsidRPr="004D1183" w:rsidRDefault="00850A98">
      <w:pPr>
        <w:pStyle w:val="25"/>
        <w:rPr>
          <w:rFonts w:asciiTheme="minorHAnsi" w:eastAsiaTheme="minorEastAsia" w:hAnsiTheme="minorHAnsi" w:cstheme="minorBidi"/>
          <w:kern w:val="2"/>
          <w:sz w:val="22"/>
          <w:szCs w:val="22"/>
          <w:lang w:eastAsia="ru-RU" w:bidi="ar-SA"/>
          <w14:ligatures w14:val="standardContextual"/>
        </w:rPr>
      </w:pPr>
      <w:r w:rsidRPr="004D1183">
        <w:t>5.5 Разработка эксплуатационной и организационно-распорядительной документации</w:t>
      </w:r>
      <w:r w:rsidRPr="004D1183">
        <w:tab/>
      </w:r>
      <w:r w:rsidRPr="004D1183">
        <w:fldChar w:fldCharType="begin"/>
      </w:r>
      <w:r w:rsidRPr="004D1183">
        <w:instrText xml:space="preserve"> PAGEREF _Toc160188643 \h </w:instrText>
      </w:r>
      <w:r w:rsidRPr="004D1183">
        <w:fldChar w:fldCharType="separate"/>
      </w:r>
      <w:r w:rsidRPr="004D1183">
        <w:t>40</w:t>
      </w:r>
      <w:r w:rsidRPr="004D1183">
        <w:fldChar w:fldCharType="end"/>
      </w:r>
    </w:p>
    <w:p w14:paraId="6EF5C40D" w14:textId="53FC0E73"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ЗАКЛЮЧЕНИЕ</w:t>
      </w:r>
      <w:r w:rsidRPr="004D1183">
        <w:tab/>
      </w:r>
      <w:r w:rsidRPr="004D1183">
        <w:fldChar w:fldCharType="begin"/>
      </w:r>
      <w:r w:rsidRPr="004D1183">
        <w:instrText xml:space="preserve"> PAGEREF _Toc160188644 \h </w:instrText>
      </w:r>
      <w:r w:rsidRPr="004D1183">
        <w:fldChar w:fldCharType="separate"/>
      </w:r>
      <w:r w:rsidRPr="004D1183">
        <w:t>42</w:t>
      </w:r>
      <w:r w:rsidRPr="004D1183">
        <w:fldChar w:fldCharType="end"/>
      </w:r>
    </w:p>
    <w:p w14:paraId="656F2520" w14:textId="4B242AE4" w:rsidR="00850A98" w:rsidRPr="004D1183" w:rsidRDefault="00850A98">
      <w:pPr>
        <w:pStyle w:val="14"/>
        <w:rPr>
          <w:rFonts w:asciiTheme="minorHAnsi" w:eastAsiaTheme="minorEastAsia" w:hAnsiTheme="minorHAnsi" w:cstheme="minorBidi"/>
          <w:bCs w:val="0"/>
          <w:kern w:val="2"/>
          <w:sz w:val="22"/>
          <w:szCs w:val="22"/>
          <w:lang w:eastAsia="ru-RU" w:bidi="ar-SA"/>
          <w14:ligatures w14:val="standardContextual"/>
        </w:rPr>
      </w:pPr>
      <w:r w:rsidRPr="004D1183">
        <w:t>ЛИСТ СОГЛАСОВАНИЯ</w:t>
      </w:r>
      <w:r w:rsidRPr="004D1183">
        <w:tab/>
      </w:r>
      <w:r w:rsidRPr="004D1183">
        <w:fldChar w:fldCharType="begin"/>
      </w:r>
      <w:r w:rsidRPr="004D1183">
        <w:instrText xml:space="preserve"> PAGEREF _Toc160188645 \h </w:instrText>
      </w:r>
      <w:r w:rsidRPr="004D1183">
        <w:fldChar w:fldCharType="separate"/>
      </w:r>
      <w:r w:rsidRPr="004D1183">
        <w:t>44</w:t>
      </w:r>
      <w:r w:rsidRPr="004D1183">
        <w:fldChar w:fldCharType="end"/>
      </w:r>
    </w:p>
    <w:p w14:paraId="3E612847" w14:textId="77777777" w:rsidR="005D0D87" w:rsidRPr="004D1183" w:rsidRDefault="00983102" w:rsidP="005D0D87">
      <w:pPr>
        <w:pStyle w:val="12"/>
        <w:tabs>
          <w:tab w:val="left" w:pos="709"/>
          <w:tab w:val="right" w:leader="dot" w:pos="9356"/>
          <w:tab w:val="right" w:leader="dot" w:pos="9781"/>
        </w:tabs>
        <w:spacing w:before="0" w:after="0" w:line="240" w:lineRule="auto"/>
        <w:ind w:left="432" w:hanging="432"/>
        <w:rPr>
          <w:rFonts w:ascii="Times New Roman" w:hAnsi="Times New Roman" w:cs="Times New Roman"/>
          <w:b w:val="0"/>
          <w:szCs w:val="24"/>
        </w:rPr>
        <w:sectPr w:rsidR="005D0D87" w:rsidRPr="004D1183" w:rsidSect="00213E2C">
          <w:pgSz w:w="11906" w:h="16838"/>
          <w:pgMar w:top="1134" w:right="567" w:bottom="1134" w:left="1418" w:header="720" w:footer="454" w:gutter="0"/>
          <w:cols w:space="720"/>
          <w:formProt w:val="0"/>
          <w:titlePg/>
          <w:docGrid w:linePitch="326"/>
        </w:sectPr>
      </w:pPr>
      <w:r w:rsidRPr="004D1183">
        <w:rPr>
          <w:rFonts w:ascii="Times New Roman" w:hAnsi="Times New Roman" w:cs="Times New Roman"/>
          <w:b w:val="0"/>
          <w:szCs w:val="24"/>
        </w:rPr>
        <w:fldChar w:fldCharType="end"/>
      </w:r>
      <w:bookmarkStart w:id="23" w:name="_Toc263698682"/>
      <w:bookmarkEnd w:id="17"/>
      <w:bookmarkEnd w:id="18"/>
      <w:bookmarkEnd w:id="19"/>
      <w:bookmarkEnd w:id="20"/>
      <w:bookmarkEnd w:id="21"/>
    </w:p>
    <w:p w14:paraId="4EA48E9A" w14:textId="7C720CC7" w:rsidR="00983102" w:rsidRPr="004D1183" w:rsidRDefault="003E1A8C" w:rsidP="009C67FF">
      <w:pPr>
        <w:pStyle w:val="12"/>
        <w:rPr>
          <w:rFonts w:ascii="Times New Roman" w:hAnsi="Times New Roman" w:cs="Times New Roman"/>
        </w:rPr>
      </w:pPr>
      <w:bookmarkStart w:id="24" w:name="_Toc160188616"/>
      <w:r w:rsidRPr="004D1183">
        <w:rPr>
          <w:rFonts w:ascii="Times New Roman" w:hAnsi="Times New Roman" w:cs="Times New Roman"/>
        </w:rPr>
        <w:lastRenderedPageBreak/>
        <w:t>Перечень</w:t>
      </w:r>
      <w:r w:rsidR="00D42D6D" w:rsidRPr="004D1183">
        <w:rPr>
          <w:rFonts w:ascii="Times New Roman" w:hAnsi="Times New Roman" w:cs="Times New Roman"/>
        </w:rPr>
        <w:t xml:space="preserve"> сокращений</w:t>
      </w:r>
      <w:r w:rsidRPr="004D1183">
        <w:rPr>
          <w:rFonts w:ascii="Times New Roman" w:hAnsi="Times New Roman" w:cs="Times New Roman"/>
        </w:rPr>
        <w:t xml:space="preserve"> и обозначений</w:t>
      </w:r>
      <w:bookmarkEnd w:id="24"/>
    </w:p>
    <w:p w14:paraId="490734DD" w14:textId="04870A1A" w:rsidR="004202D8" w:rsidRPr="004D1183" w:rsidRDefault="004202D8" w:rsidP="007B3027">
      <w:pPr>
        <w:pStyle w:val="121"/>
        <w:ind w:firstLine="0"/>
        <w:rPr>
          <w:color w:val="auto"/>
        </w:rPr>
      </w:pPr>
      <w:r w:rsidRPr="004D1183">
        <w:rPr>
          <w:color w:val="auto"/>
        </w:rPr>
        <w:t>АИБ - Администратор информационной безопасности</w:t>
      </w:r>
    </w:p>
    <w:p w14:paraId="2BCD6F60" w14:textId="515F1DCD" w:rsidR="00983102" w:rsidRPr="004D1183" w:rsidRDefault="00983102" w:rsidP="007B3027">
      <w:pPr>
        <w:pStyle w:val="121"/>
        <w:ind w:firstLine="0"/>
        <w:rPr>
          <w:color w:val="auto"/>
        </w:rPr>
      </w:pPr>
      <w:r w:rsidRPr="004D1183">
        <w:rPr>
          <w:color w:val="auto"/>
        </w:rPr>
        <w:t>АРМ – автоматизированное рабочее место</w:t>
      </w:r>
    </w:p>
    <w:p w14:paraId="03367F15" w14:textId="2A88D2BA" w:rsidR="00983102" w:rsidRPr="004D1183" w:rsidRDefault="00983102" w:rsidP="007B3027">
      <w:pPr>
        <w:pStyle w:val="121"/>
        <w:ind w:firstLine="0"/>
        <w:rPr>
          <w:color w:val="auto"/>
        </w:rPr>
      </w:pPr>
      <w:r w:rsidRPr="004D1183">
        <w:rPr>
          <w:color w:val="auto"/>
        </w:rPr>
        <w:t>АС – автоматизированная система</w:t>
      </w:r>
    </w:p>
    <w:p w14:paraId="5CB60DDC" w14:textId="5E08F03A" w:rsidR="00983102" w:rsidRPr="004D1183" w:rsidRDefault="00983102" w:rsidP="007B3027">
      <w:pPr>
        <w:pStyle w:val="121"/>
        <w:ind w:firstLine="0"/>
        <w:rPr>
          <w:color w:val="auto"/>
        </w:rPr>
      </w:pPr>
      <w:r w:rsidRPr="004D1183">
        <w:rPr>
          <w:color w:val="auto"/>
        </w:rPr>
        <w:t>БД – база данных</w:t>
      </w:r>
    </w:p>
    <w:p w14:paraId="2FED5B07" w14:textId="6039850D" w:rsidR="004202D8" w:rsidRPr="004D1183" w:rsidRDefault="004202D8" w:rsidP="007B3027">
      <w:pPr>
        <w:pStyle w:val="121"/>
        <w:ind w:firstLine="0"/>
        <w:rPr>
          <w:color w:val="auto"/>
        </w:rPr>
      </w:pPr>
      <w:r w:rsidRPr="004D1183">
        <w:rPr>
          <w:color w:val="auto"/>
        </w:rPr>
        <w:t>ВИ - Виртуальная инфраструктура</w:t>
      </w:r>
    </w:p>
    <w:p w14:paraId="1F04CC54" w14:textId="42EE504C" w:rsidR="004202D8" w:rsidRPr="004D1183" w:rsidRDefault="004202D8" w:rsidP="007B3027">
      <w:pPr>
        <w:pStyle w:val="121"/>
        <w:ind w:firstLine="0"/>
        <w:rPr>
          <w:color w:val="auto"/>
        </w:rPr>
      </w:pPr>
      <w:r w:rsidRPr="004D1183">
        <w:rPr>
          <w:color w:val="auto"/>
        </w:rPr>
        <w:t>ЗИ - Защита информации</w:t>
      </w:r>
    </w:p>
    <w:p w14:paraId="7E496DDD" w14:textId="0AAC2389" w:rsidR="004202D8" w:rsidRPr="004D1183" w:rsidRDefault="004202D8" w:rsidP="007B3027">
      <w:pPr>
        <w:pStyle w:val="121"/>
        <w:ind w:firstLine="0"/>
        <w:rPr>
          <w:color w:val="auto"/>
        </w:rPr>
      </w:pPr>
      <w:r w:rsidRPr="004D1183">
        <w:rPr>
          <w:color w:val="auto"/>
        </w:rPr>
        <w:t>ИБ - Информационная безопасность</w:t>
      </w:r>
    </w:p>
    <w:p w14:paraId="4F3EAAD5" w14:textId="69F8866A" w:rsidR="00983102" w:rsidRPr="004D1183" w:rsidRDefault="00983102" w:rsidP="007B3027">
      <w:pPr>
        <w:pStyle w:val="121"/>
        <w:ind w:firstLine="0"/>
        <w:rPr>
          <w:color w:val="auto"/>
        </w:rPr>
      </w:pPr>
      <w:r w:rsidRPr="004D1183">
        <w:rPr>
          <w:color w:val="auto"/>
        </w:rPr>
        <w:t>ИС – информационная система</w:t>
      </w:r>
    </w:p>
    <w:p w14:paraId="322C8C2A" w14:textId="5ED7F7F5" w:rsidR="00983102" w:rsidRPr="004D1183" w:rsidRDefault="00983102" w:rsidP="007B3027">
      <w:pPr>
        <w:pStyle w:val="121"/>
        <w:ind w:firstLine="0"/>
        <w:rPr>
          <w:color w:val="auto"/>
        </w:rPr>
      </w:pPr>
      <w:r w:rsidRPr="004D1183">
        <w:rPr>
          <w:color w:val="auto"/>
        </w:rPr>
        <w:t>ИСПДн – информационная система персональных данных</w:t>
      </w:r>
    </w:p>
    <w:p w14:paraId="26DFCC33" w14:textId="2B22DB60" w:rsidR="003343C9" w:rsidRPr="004D1183" w:rsidRDefault="003343C9" w:rsidP="007B3027">
      <w:pPr>
        <w:pStyle w:val="121"/>
        <w:ind w:firstLine="0"/>
        <w:rPr>
          <w:color w:val="auto"/>
        </w:rPr>
      </w:pPr>
      <w:r w:rsidRPr="004D1183">
        <w:rPr>
          <w:color w:val="auto"/>
        </w:rPr>
        <w:t>КЗ - контролируемая зона</w:t>
      </w:r>
    </w:p>
    <w:p w14:paraId="7209F87A" w14:textId="48C0C8AF" w:rsidR="00983102" w:rsidRPr="004D1183" w:rsidRDefault="00983102" w:rsidP="007B3027">
      <w:pPr>
        <w:pStyle w:val="121"/>
        <w:ind w:firstLine="0"/>
        <w:rPr>
          <w:color w:val="auto"/>
        </w:rPr>
      </w:pPr>
      <w:r w:rsidRPr="004D1183">
        <w:rPr>
          <w:color w:val="auto"/>
        </w:rPr>
        <w:t>ЛВС – локальная вычислительная сеть</w:t>
      </w:r>
    </w:p>
    <w:p w14:paraId="7CB2E0A2" w14:textId="4E8DEFB4" w:rsidR="00E940B7" w:rsidRPr="004D1183" w:rsidRDefault="00E940B7" w:rsidP="007B3027">
      <w:pPr>
        <w:pStyle w:val="121"/>
        <w:ind w:firstLine="0"/>
        <w:rPr>
          <w:color w:val="auto"/>
        </w:rPr>
      </w:pPr>
      <w:r w:rsidRPr="004D1183">
        <w:rPr>
          <w:color w:val="auto"/>
        </w:rPr>
        <w:t>МЭ - межсетевой экран</w:t>
      </w:r>
    </w:p>
    <w:p w14:paraId="038E5CA1" w14:textId="3631B537" w:rsidR="00983102" w:rsidRPr="004D1183" w:rsidRDefault="00983102" w:rsidP="007B3027">
      <w:pPr>
        <w:pStyle w:val="121"/>
        <w:ind w:firstLine="0"/>
        <w:rPr>
          <w:color w:val="auto"/>
        </w:rPr>
      </w:pPr>
      <w:r w:rsidRPr="004D1183">
        <w:rPr>
          <w:color w:val="auto"/>
        </w:rPr>
        <w:t>НСД – несанкционированный доступ</w:t>
      </w:r>
    </w:p>
    <w:p w14:paraId="07844D28" w14:textId="74E57A66" w:rsidR="00983102" w:rsidRPr="004D1183" w:rsidRDefault="00983102" w:rsidP="007B3027">
      <w:pPr>
        <w:pStyle w:val="121"/>
        <w:ind w:firstLine="0"/>
        <w:rPr>
          <w:color w:val="auto"/>
        </w:rPr>
      </w:pPr>
      <w:r w:rsidRPr="004D1183">
        <w:rPr>
          <w:color w:val="auto"/>
        </w:rPr>
        <w:t xml:space="preserve">ОРД – организационно распорядительная документация в части защиты </w:t>
      </w:r>
      <w:r w:rsidR="004202D8" w:rsidRPr="004D1183">
        <w:rPr>
          <w:color w:val="auto"/>
        </w:rPr>
        <w:t>информации</w:t>
      </w:r>
    </w:p>
    <w:p w14:paraId="6A7F4476" w14:textId="5CC32F24" w:rsidR="003343C9" w:rsidRPr="004D1183" w:rsidRDefault="003343C9" w:rsidP="007B3027">
      <w:pPr>
        <w:pStyle w:val="121"/>
        <w:ind w:firstLine="0"/>
        <w:rPr>
          <w:color w:val="auto"/>
        </w:rPr>
      </w:pPr>
      <w:r w:rsidRPr="004D1183">
        <w:rPr>
          <w:color w:val="auto"/>
        </w:rPr>
        <w:t>ОС</w:t>
      </w:r>
      <w:r w:rsidR="00223206" w:rsidRPr="004D1183">
        <w:rPr>
          <w:color w:val="auto"/>
        </w:rPr>
        <w:t xml:space="preserve"> </w:t>
      </w:r>
      <w:r w:rsidRPr="004D1183">
        <w:rPr>
          <w:color w:val="auto"/>
        </w:rPr>
        <w:t>- операционная система</w:t>
      </w:r>
    </w:p>
    <w:p w14:paraId="7990A1A3" w14:textId="5E915A54" w:rsidR="00983102" w:rsidRPr="004D1183" w:rsidRDefault="00983102" w:rsidP="007B3027">
      <w:pPr>
        <w:pStyle w:val="121"/>
        <w:ind w:firstLine="0"/>
        <w:rPr>
          <w:color w:val="auto"/>
        </w:rPr>
      </w:pPr>
      <w:r w:rsidRPr="004D1183">
        <w:rPr>
          <w:color w:val="auto"/>
        </w:rPr>
        <w:t>ПДн – персональные данные</w:t>
      </w:r>
    </w:p>
    <w:p w14:paraId="29FFD92A" w14:textId="5699530C" w:rsidR="00983102" w:rsidRPr="004D1183" w:rsidRDefault="00983102" w:rsidP="007B3027">
      <w:pPr>
        <w:pStyle w:val="121"/>
        <w:ind w:firstLine="0"/>
        <w:rPr>
          <w:color w:val="auto"/>
        </w:rPr>
      </w:pPr>
      <w:r w:rsidRPr="004D1183">
        <w:rPr>
          <w:color w:val="auto"/>
        </w:rPr>
        <w:t>ПО – программное обеспечение</w:t>
      </w:r>
    </w:p>
    <w:p w14:paraId="573AFA19" w14:textId="3C2972E1" w:rsidR="00983102" w:rsidRPr="004D1183" w:rsidRDefault="00983102" w:rsidP="007B3027">
      <w:pPr>
        <w:pStyle w:val="121"/>
        <w:ind w:firstLine="0"/>
        <w:rPr>
          <w:color w:val="auto"/>
        </w:rPr>
      </w:pPr>
      <w:r w:rsidRPr="004D1183">
        <w:rPr>
          <w:color w:val="auto"/>
        </w:rPr>
        <w:t>СВТ – средства вычислительной техники</w:t>
      </w:r>
    </w:p>
    <w:p w14:paraId="0C9962C2" w14:textId="1D28E6F9" w:rsidR="00983102" w:rsidRPr="004D1183" w:rsidRDefault="00983102" w:rsidP="007B3027">
      <w:pPr>
        <w:pStyle w:val="121"/>
        <w:ind w:firstLine="0"/>
        <w:rPr>
          <w:color w:val="auto"/>
        </w:rPr>
      </w:pPr>
      <w:r w:rsidRPr="004D1183">
        <w:rPr>
          <w:color w:val="auto"/>
        </w:rPr>
        <w:t>СЗИ – средство защиты информации</w:t>
      </w:r>
    </w:p>
    <w:p w14:paraId="736E5F80" w14:textId="4531B201" w:rsidR="00983102" w:rsidRPr="004D1183" w:rsidRDefault="00983102" w:rsidP="007B3027">
      <w:pPr>
        <w:pStyle w:val="121"/>
        <w:ind w:firstLine="0"/>
        <w:rPr>
          <w:color w:val="auto"/>
        </w:rPr>
      </w:pPr>
      <w:r w:rsidRPr="004D1183">
        <w:rPr>
          <w:color w:val="auto"/>
        </w:rPr>
        <w:t>СЗПДн - система защиты персональных данных</w:t>
      </w:r>
    </w:p>
    <w:p w14:paraId="6C52A616" w14:textId="1E869826" w:rsidR="00983102" w:rsidRPr="004D1183" w:rsidRDefault="00983102" w:rsidP="007B3027">
      <w:pPr>
        <w:pStyle w:val="121"/>
        <w:ind w:firstLine="0"/>
        <w:rPr>
          <w:color w:val="auto"/>
        </w:rPr>
      </w:pPr>
      <w:r w:rsidRPr="004D1183">
        <w:rPr>
          <w:color w:val="auto"/>
        </w:rPr>
        <w:t>СКЗИ – средство криптографической защиты информации</w:t>
      </w:r>
    </w:p>
    <w:p w14:paraId="39BA8C1C" w14:textId="2C879DBB" w:rsidR="00983102" w:rsidRPr="004D1183" w:rsidRDefault="00983102" w:rsidP="007B3027">
      <w:pPr>
        <w:pStyle w:val="121"/>
        <w:ind w:firstLine="0"/>
        <w:rPr>
          <w:color w:val="auto"/>
        </w:rPr>
      </w:pPr>
      <w:r w:rsidRPr="004D1183">
        <w:rPr>
          <w:color w:val="auto"/>
        </w:rPr>
        <w:t>СКУД – Система контроля и управления доступом</w:t>
      </w:r>
    </w:p>
    <w:p w14:paraId="449DDA39" w14:textId="69BAE40D" w:rsidR="00983102" w:rsidRPr="004D1183" w:rsidRDefault="00983102" w:rsidP="007B3027">
      <w:pPr>
        <w:pStyle w:val="121"/>
        <w:ind w:firstLine="0"/>
        <w:rPr>
          <w:color w:val="auto"/>
        </w:rPr>
      </w:pPr>
      <w:r w:rsidRPr="004D1183">
        <w:rPr>
          <w:color w:val="auto"/>
        </w:rPr>
        <w:t>СУБД – Система управления базами данных</w:t>
      </w:r>
    </w:p>
    <w:p w14:paraId="5EBC3613" w14:textId="1C304915" w:rsidR="004202D8" w:rsidRPr="004D1183" w:rsidRDefault="004202D8" w:rsidP="007B3027">
      <w:pPr>
        <w:pStyle w:val="121"/>
        <w:ind w:firstLine="0"/>
        <w:rPr>
          <w:color w:val="auto"/>
        </w:rPr>
      </w:pPr>
      <w:r w:rsidRPr="004D1183">
        <w:rPr>
          <w:color w:val="auto"/>
        </w:rPr>
        <w:t>ТП - Технический проект</w:t>
      </w:r>
    </w:p>
    <w:p w14:paraId="76C9A48E" w14:textId="0F161F52" w:rsidR="00983102" w:rsidRPr="004D1183" w:rsidRDefault="00983102" w:rsidP="007B3027">
      <w:pPr>
        <w:pStyle w:val="121"/>
        <w:ind w:firstLine="0"/>
        <w:rPr>
          <w:color w:val="auto"/>
        </w:rPr>
      </w:pPr>
      <w:r w:rsidRPr="004D1183">
        <w:rPr>
          <w:color w:val="auto"/>
        </w:rPr>
        <w:t>ТС – Технические средства</w:t>
      </w:r>
    </w:p>
    <w:p w14:paraId="30BAD259" w14:textId="3DD56F39" w:rsidR="00983102" w:rsidRPr="004D1183" w:rsidRDefault="00983102" w:rsidP="007B3027">
      <w:pPr>
        <w:pStyle w:val="121"/>
        <w:ind w:firstLine="0"/>
        <w:rPr>
          <w:color w:val="auto"/>
        </w:rPr>
      </w:pPr>
      <w:r w:rsidRPr="004D1183">
        <w:rPr>
          <w:color w:val="auto"/>
        </w:rPr>
        <w:t>ФЗ – Федеральный закон</w:t>
      </w:r>
    </w:p>
    <w:p w14:paraId="0A24766E" w14:textId="4018BAB2" w:rsidR="00983102" w:rsidRPr="004D1183" w:rsidRDefault="00983102" w:rsidP="007B3027">
      <w:pPr>
        <w:pStyle w:val="121"/>
        <w:ind w:firstLine="0"/>
        <w:rPr>
          <w:color w:val="auto"/>
        </w:rPr>
      </w:pPr>
      <w:r w:rsidRPr="004D1183">
        <w:rPr>
          <w:color w:val="auto"/>
        </w:rPr>
        <w:t>ФСБ России – Федеральная служба безопасности Российской Федерации</w:t>
      </w:r>
    </w:p>
    <w:p w14:paraId="33E00220" w14:textId="63C13ACB" w:rsidR="00983102" w:rsidRPr="004D1183" w:rsidRDefault="00983102" w:rsidP="007B3027">
      <w:pPr>
        <w:pStyle w:val="121"/>
        <w:ind w:firstLine="0"/>
        <w:rPr>
          <w:color w:val="auto"/>
        </w:rPr>
      </w:pPr>
      <w:r w:rsidRPr="004D1183">
        <w:rPr>
          <w:color w:val="auto"/>
        </w:rPr>
        <w:t>ФСТЭК России – Федеральная служба по техническому и экспортному контролю Российской Федерации</w:t>
      </w:r>
    </w:p>
    <w:p w14:paraId="034B471D" w14:textId="2DC06534" w:rsidR="004A3D64" w:rsidRPr="004D1183" w:rsidRDefault="004A3D64" w:rsidP="007B3027">
      <w:pPr>
        <w:pStyle w:val="121"/>
        <w:ind w:firstLine="0"/>
        <w:rPr>
          <w:color w:val="auto"/>
        </w:rPr>
      </w:pPr>
      <w:r w:rsidRPr="004D1183">
        <w:rPr>
          <w:color w:val="auto"/>
        </w:rPr>
        <w:t>ФТБ – функциональные требования безопасности</w:t>
      </w:r>
    </w:p>
    <w:p w14:paraId="33BE46E3" w14:textId="48F759DA" w:rsidR="00983102" w:rsidRPr="004D1183" w:rsidRDefault="00983102" w:rsidP="007B3027">
      <w:pPr>
        <w:pStyle w:val="121"/>
        <w:ind w:firstLine="0"/>
        <w:rPr>
          <w:color w:val="auto"/>
        </w:rPr>
      </w:pPr>
      <w:r w:rsidRPr="004D1183">
        <w:rPr>
          <w:color w:val="auto"/>
        </w:rPr>
        <w:t>ЦОД - центр обработки данных</w:t>
      </w:r>
    </w:p>
    <w:p w14:paraId="25B25453" w14:textId="543ED17E" w:rsidR="00983102" w:rsidRPr="004D1183" w:rsidRDefault="00983102" w:rsidP="007B3027">
      <w:pPr>
        <w:pStyle w:val="121"/>
        <w:ind w:firstLine="0"/>
        <w:rPr>
          <w:color w:val="auto"/>
        </w:rPr>
      </w:pPr>
      <w:r w:rsidRPr="004D1183">
        <w:rPr>
          <w:color w:val="auto"/>
        </w:rPr>
        <w:lastRenderedPageBreak/>
        <w:t>ЧТЗ - частное техническое задание</w:t>
      </w:r>
    </w:p>
    <w:p w14:paraId="3CC4C851" w14:textId="6F37578D" w:rsidR="00372D2E" w:rsidRPr="004D1183" w:rsidRDefault="004202D8" w:rsidP="003343C9">
      <w:pPr>
        <w:pStyle w:val="121"/>
        <w:ind w:firstLine="0"/>
        <w:rPr>
          <w:color w:val="auto"/>
        </w:rPr>
      </w:pPr>
      <w:r w:rsidRPr="004D1183">
        <w:rPr>
          <w:color w:val="auto"/>
        </w:rPr>
        <w:t>ЭП - Электронная подпись</w:t>
      </w:r>
    </w:p>
    <w:p w14:paraId="0B940415" w14:textId="77777777" w:rsidR="004202D8" w:rsidRPr="004D1183" w:rsidRDefault="004202D8" w:rsidP="007B3027">
      <w:pPr>
        <w:pStyle w:val="1-----1"/>
        <w:ind w:firstLine="0"/>
        <w:rPr>
          <w:color w:val="auto"/>
        </w:rPr>
        <w:sectPr w:rsidR="004202D8" w:rsidRPr="004D1183" w:rsidSect="00213E2C">
          <w:pgSz w:w="11906" w:h="16838"/>
          <w:pgMar w:top="1134" w:right="567" w:bottom="1134" w:left="1418" w:header="720" w:footer="454" w:gutter="0"/>
          <w:cols w:space="720"/>
          <w:formProt w:val="0"/>
          <w:titlePg/>
          <w:docGrid w:linePitch="326"/>
        </w:sectPr>
      </w:pPr>
    </w:p>
    <w:p w14:paraId="4559B02B" w14:textId="040635F9" w:rsidR="00983102" w:rsidRPr="004D1183" w:rsidRDefault="00983102" w:rsidP="002A19AC">
      <w:pPr>
        <w:pStyle w:val="12"/>
      </w:pPr>
      <w:bookmarkStart w:id="25" w:name="_Toc338671160"/>
      <w:bookmarkStart w:id="26" w:name="_Toc338673364"/>
      <w:bookmarkStart w:id="27" w:name="_Toc338673462"/>
      <w:bookmarkStart w:id="28" w:name="_Toc338673686"/>
      <w:bookmarkStart w:id="29" w:name="_Toc160188617"/>
      <w:r w:rsidRPr="004D1183">
        <w:lastRenderedPageBreak/>
        <w:t xml:space="preserve">1. Общие </w:t>
      </w:r>
      <w:bookmarkEnd w:id="23"/>
      <w:bookmarkEnd w:id="25"/>
      <w:bookmarkEnd w:id="26"/>
      <w:bookmarkEnd w:id="27"/>
      <w:bookmarkEnd w:id="28"/>
      <w:r w:rsidR="005861DE" w:rsidRPr="004D1183">
        <w:t>положения</w:t>
      </w:r>
      <w:bookmarkEnd w:id="29"/>
    </w:p>
    <w:p w14:paraId="72262814" w14:textId="48D54028" w:rsidR="005861DE" w:rsidRPr="004D1183" w:rsidRDefault="005861DE" w:rsidP="00B406AE">
      <w:pPr>
        <w:rPr>
          <w:rFonts w:cs="Times New Roman"/>
        </w:rPr>
      </w:pPr>
      <w:r w:rsidRPr="004D1183">
        <w:rPr>
          <w:rFonts w:cs="Times New Roman"/>
        </w:rPr>
        <w:t xml:space="preserve">Система защиты персональных данных </w:t>
      </w:r>
      <w:r w:rsidR="002A19AC" w:rsidRPr="004D1183">
        <w:rPr>
          <w:rFonts w:cs="Times New Roman"/>
        </w:rPr>
        <w:t xml:space="preserve">(далее - СЗПДн) </w:t>
      </w:r>
      <w:r w:rsidRPr="004D1183">
        <w:rPr>
          <w:rFonts w:cs="Times New Roman"/>
        </w:rPr>
        <w:t xml:space="preserve">информационной системы персональных данных </w:t>
      </w:r>
      <w:r w:rsidR="00B406AE" w:rsidRPr="004D1183">
        <w:rPr>
          <w:rFonts w:cs="Times New Roman"/>
        </w:rPr>
        <w:t>«</w:t>
      </w:r>
      <w:r w:rsidR="0035246F">
        <w:rPr>
          <w:rFonts w:cs="Times New Roman"/>
        </w:rPr>
        <w:t>ВЛАДЕЛЕЦ ИСПДН</w:t>
      </w:r>
      <w:r w:rsidR="00B406AE" w:rsidRPr="004D1183">
        <w:rPr>
          <w:rFonts w:cs="Times New Roman"/>
        </w:rPr>
        <w:t xml:space="preserve">» </w:t>
      </w:r>
      <w:r w:rsidR="008E028C" w:rsidRPr="004D1183">
        <w:rPr>
          <w:rFonts w:cs="Times New Roman"/>
        </w:rPr>
        <w:t>ООО «</w:t>
      </w:r>
      <w:r w:rsidR="0035246F">
        <w:rPr>
          <w:rFonts w:cs="Times New Roman"/>
        </w:rPr>
        <w:t>ВЛАДЕЛЕЦ ИСПДН</w:t>
      </w:r>
      <w:r w:rsidR="008E028C" w:rsidRPr="004D1183">
        <w:rPr>
          <w:rFonts w:cs="Times New Roman"/>
        </w:rPr>
        <w:t>»</w:t>
      </w:r>
      <w:r w:rsidR="00B406AE" w:rsidRPr="004D1183">
        <w:rPr>
          <w:rFonts w:cs="Times New Roman"/>
        </w:rPr>
        <w:t xml:space="preserve"> </w:t>
      </w:r>
      <w:r w:rsidR="002A19AC" w:rsidRPr="004D1183">
        <w:rPr>
          <w:rFonts w:cs="Times New Roman"/>
        </w:rPr>
        <w:t>(далее – ИСПДн «</w:t>
      </w:r>
      <w:r w:rsidR="0035246F">
        <w:rPr>
          <w:rFonts w:cs="Times New Roman"/>
        </w:rPr>
        <w:t>ВЛАДЕЛЕЦ ИСПДН</w:t>
      </w:r>
      <w:r w:rsidR="002A19AC" w:rsidRPr="004D1183">
        <w:rPr>
          <w:rFonts w:cs="Times New Roman"/>
        </w:rPr>
        <w:t xml:space="preserve">», ИСПДн) </w:t>
      </w:r>
      <w:r w:rsidRPr="004D1183">
        <w:rPr>
          <w:rFonts w:cs="Times New Roman"/>
        </w:rPr>
        <w:t xml:space="preserve">разрабатывается в рамках выполнения работ по </w:t>
      </w:r>
      <w:r w:rsidR="002A19AC" w:rsidRPr="004D1183">
        <w:rPr>
          <w:rFonts w:cs="Times New Roman"/>
        </w:rPr>
        <w:t>Договору между Обществом с ограниченной ответственностью «</w:t>
      </w:r>
      <w:r w:rsidR="0035246F">
        <w:rPr>
          <w:rFonts w:cs="Times New Roman"/>
        </w:rPr>
        <w:t>ВЛАДЕЛЕЦ ИСПДН</w:t>
      </w:r>
      <w:r w:rsidR="002A19AC" w:rsidRPr="004D1183">
        <w:rPr>
          <w:rFonts w:cs="Times New Roman"/>
        </w:rPr>
        <w:t xml:space="preserve">» </w:t>
      </w:r>
      <w:r w:rsidR="00083D51" w:rsidRPr="004D1183">
        <w:rPr>
          <w:rFonts w:cs="Times New Roman"/>
        </w:rPr>
        <w:br/>
      </w:r>
      <w:r w:rsidR="002A19AC" w:rsidRPr="004D1183">
        <w:rPr>
          <w:rFonts w:cs="Times New Roman"/>
        </w:rPr>
        <w:t>(ООО «</w:t>
      </w:r>
      <w:r w:rsidR="0035246F">
        <w:rPr>
          <w:rFonts w:cs="Times New Roman"/>
        </w:rPr>
        <w:t>ВЛАДЕЛЕЦ ИСПДН</w:t>
      </w:r>
      <w:r w:rsidR="002A19AC" w:rsidRPr="004D1183">
        <w:rPr>
          <w:rFonts w:cs="Times New Roman"/>
        </w:rPr>
        <w:t>») и Обществом с ограниченной ответственностью «</w:t>
      </w:r>
      <w:r w:rsidR="0035246F">
        <w:rPr>
          <w:rFonts w:cs="Times New Roman"/>
        </w:rPr>
        <w:t>Орган по аттестации</w:t>
      </w:r>
      <w:r w:rsidR="002A19AC" w:rsidRPr="004D1183">
        <w:rPr>
          <w:rFonts w:cs="Times New Roman"/>
        </w:rPr>
        <w:t>» (ООО «</w:t>
      </w:r>
      <w:r w:rsidR="0035246F">
        <w:rPr>
          <w:rFonts w:cs="Times New Roman"/>
        </w:rPr>
        <w:t>ОРГАН ПО АТТЕСТАЦИИ</w:t>
      </w:r>
      <w:r w:rsidR="002A19AC" w:rsidRPr="004D1183">
        <w:rPr>
          <w:rFonts w:cs="Times New Roman"/>
        </w:rPr>
        <w:t>»).</w:t>
      </w:r>
    </w:p>
    <w:p w14:paraId="6AD463DA" w14:textId="14AB6D99" w:rsidR="005861DE" w:rsidRPr="004D1183" w:rsidRDefault="005861DE" w:rsidP="005861DE">
      <w:pPr>
        <w:rPr>
          <w:rFonts w:cs="Times New Roman"/>
        </w:rPr>
      </w:pPr>
      <w:r w:rsidRPr="004D1183">
        <w:rPr>
          <w:rFonts w:cs="Times New Roman"/>
          <w:b/>
        </w:rPr>
        <w:t>Заказчик:</w:t>
      </w:r>
      <w:r w:rsidRPr="004D1183">
        <w:rPr>
          <w:rFonts w:cs="Times New Roman"/>
        </w:rPr>
        <w:t xml:space="preserve"> </w:t>
      </w:r>
      <w:r w:rsidR="002A19AC" w:rsidRPr="004D1183">
        <w:t>Общество с ограниченной ответственностью «</w:t>
      </w:r>
      <w:r w:rsidR="0035246F">
        <w:t>ВЛАДЕЛЕЦ ИСПДН</w:t>
      </w:r>
      <w:r w:rsidR="002A19AC" w:rsidRPr="004D1183">
        <w:t>», ИНН</w:t>
      </w:r>
      <w:r w:rsidR="0035246F">
        <w:t xml:space="preserve">, ОГРН </w:t>
      </w:r>
      <w:r w:rsidR="002A19AC" w:rsidRPr="004D1183">
        <w:t>(далее - ООО «</w:t>
      </w:r>
      <w:r w:rsidR="0035246F">
        <w:rPr>
          <w:rFonts w:cs="Times New Roman"/>
        </w:rPr>
        <w:t>ВЛАДЕЛЕЦ ИСПДН</w:t>
      </w:r>
      <w:r w:rsidR="002A19AC" w:rsidRPr="004D1183">
        <w:t>», О</w:t>
      </w:r>
      <w:r w:rsidR="0035246F">
        <w:t>бщество), адрес местонахождения</w:t>
      </w:r>
      <w:r w:rsidR="00083D51" w:rsidRPr="004D1183">
        <w:t>.</w:t>
      </w:r>
    </w:p>
    <w:p w14:paraId="71078A7E" w14:textId="12FC7DC7" w:rsidR="005861DE" w:rsidRPr="004D1183" w:rsidRDefault="005861DE" w:rsidP="005861DE">
      <w:pPr>
        <w:rPr>
          <w:rFonts w:cs="Times New Roman"/>
        </w:rPr>
      </w:pPr>
      <w:r w:rsidRPr="004D1183">
        <w:rPr>
          <w:rFonts w:cs="Times New Roman"/>
          <w:b/>
        </w:rPr>
        <w:t>Исполнитель:</w:t>
      </w:r>
      <w:r w:rsidRPr="004D1183">
        <w:rPr>
          <w:rFonts w:cs="Times New Roman"/>
        </w:rPr>
        <w:t xml:space="preserve"> Общество с ограниченной ответственностью «</w:t>
      </w:r>
      <w:r w:rsidR="0035246F">
        <w:rPr>
          <w:rFonts w:cs="Times New Roman"/>
        </w:rPr>
        <w:t>Орган по аттестации</w:t>
      </w:r>
      <w:r w:rsidRPr="004D1183">
        <w:rPr>
          <w:rFonts w:cs="Times New Roman"/>
        </w:rPr>
        <w:t>», ИНН, (далее - ООО «</w:t>
      </w:r>
      <w:r w:rsidR="0035246F">
        <w:rPr>
          <w:rFonts w:cs="Times New Roman"/>
        </w:rPr>
        <w:t>ОРГАН ПО АТТЕСТАЦИИ</w:t>
      </w:r>
      <w:r w:rsidRPr="004D1183">
        <w:rPr>
          <w:rFonts w:cs="Times New Roman"/>
        </w:rPr>
        <w:t xml:space="preserve">»), адрес местонахождения: </w:t>
      </w:r>
    </w:p>
    <w:p w14:paraId="699200DC" w14:textId="07999A46" w:rsidR="00983102" w:rsidRPr="004D1183" w:rsidRDefault="00052BF9" w:rsidP="002A19AC">
      <w:pPr>
        <w:pStyle w:val="23"/>
      </w:pPr>
      <w:bookmarkStart w:id="30" w:name="_Toc338671161"/>
      <w:bookmarkStart w:id="31" w:name="_Toc338673365"/>
      <w:bookmarkStart w:id="32" w:name="_Toc338673463"/>
      <w:bookmarkStart w:id="33" w:name="_Toc338673687"/>
      <w:bookmarkStart w:id="34" w:name="_Toc160188618"/>
      <w:r w:rsidRPr="004D1183">
        <w:t xml:space="preserve">1.1 </w:t>
      </w:r>
      <w:r w:rsidR="00983102" w:rsidRPr="004D1183">
        <w:t xml:space="preserve">Наименование </w:t>
      </w:r>
      <w:r w:rsidR="005861DE" w:rsidRPr="004D1183">
        <w:t xml:space="preserve">проектируемой </w:t>
      </w:r>
      <w:r w:rsidR="00983102" w:rsidRPr="004D1183">
        <w:t>системы</w:t>
      </w:r>
      <w:bookmarkEnd w:id="30"/>
      <w:bookmarkEnd w:id="31"/>
      <w:bookmarkEnd w:id="32"/>
      <w:bookmarkEnd w:id="33"/>
      <w:bookmarkEnd w:id="34"/>
    </w:p>
    <w:p w14:paraId="2137D835" w14:textId="6F620AE7" w:rsidR="00983102" w:rsidRPr="004D1183" w:rsidRDefault="00983102" w:rsidP="00A34081">
      <w:pPr>
        <w:rPr>
          <w:rFonts w:cs="Times New Roman"/>
        </w:rPr>
      </w:pPr>
      <w:r w:rsidRPr="004D1183">
        <w:rPr>
          <w:rFonts w:cs="Times New Roman"/>
        </w:rPr>
        <w:t xml:space="preserve">Полное наименование системы – система защиты персональных данных информационной системы персональных данных </w:t>
      </w:r>
      <w:r w:rsidR="00184DC7" w:rsidRPr="004D1183">
        <w:rPr>
          <w:rFonts w:cs="Times New Roman"/>
        </w:rPr>
        <w:t>«</w:t>
      </w:r>
      <w:r w:rsidR="0035246F">
        <w:rPr>
          <w:rFonts w:cs="Times New Roman"/>
        </w:rPr>
        <w:t>ВЛАДЕЛЕЦ ИСПДН</w:t>
      </w:r>
      <w:r w:rsidR="00184DC7" w:rsidRPr="004D1183">
        <w:rPr>
          <w:rFonts w:cs="Times New Roman"/>
        </w:rPr>
        <w:t>» общества с ограниченной ответственностью «</w:t>
      </w:r>
      <w:r w:rsidR="0035246F">
        <w:rPr>
          <w:rFonts w:cs="Times New Roman"/>
        </w:rPr>
        <w:t>ВЛАДЕЛЕЦ ИСПДН</w:t>
      </w:r>
      <w:r w:rsidR="00184DC7" w:rsidRPr="004D1183">
        <w:rPr>
          <w:rFonts w:cs="Times New Roman"/>
        </w:rPr>
        <w:t>»</w:t>
      </w:r>
      <w:r w:rsidRPr="004D1183">
        <w:rPr>
          <w:rFonts w:cs="Times New Roman"/>
        </w:rPr>
        <w:t xml:space="preserve">. </w:t>
      </w:r>
    </w:p>
    <w:p w14:paraId="766E2C63" w14:textId="5764800F" w:rsidR="00983102" w:rsidRPr="004D1183" w:rsidRDefault="00983102" w:rsidP="00A34081">
      <w:pPr>
        <w:rPr>
          <w:rFonts w:cs="Times New Roman"/>
        </w:rPr>
      </w:pPr>
      <w:r w:rsidRPr="004D1183">
        <w:rPr>
          <w:rFonts w:cs="Times New Roman"/>
        </w:rPr>
        <w:t xml:space="preserve">Краткое наименование – СЗПДн </w:t>
      </w:r>
      <w:r w:rsidR="00EB75E9" w:rsidRPr="004D1183">
        <w:rPr>
          <w:rFonts w:cs="Times New Roman"/>
        </w:rPr>
        <w:t>ИСПДн «</w:t>
      </w:r>
      <w:r w:rsidR="0035246F">
        <w:rPr>
          <w:rFonts w:cs="Times New Roman"/>
        </w:rPr>
        <w:t>ВЛАДЕЛЕЦ ИСПДН</w:t>
      </w:r>
      <w:r w:rsidR="00EB75E9" w:rsidRPr="004D1183">
        <w:rPr>
          <w:rFonts w:cs="Times New Roman"/>
        </w:rPr>
        <w:t>»</w:t>
      </w:r>
      <w:r w:rsidRPr="004D1183">
        <w:rPr>
          <w:rFonts w:cs="Times New Roman"/>
        </w:rPr>
        <w:t>.</w:t>
      </w:r>
    </w:p>
    <w:p w14:paraId="1F5FF91D" w14:textId="2C8C3A11" w:rsidR="00983102" w:rsidRPr="004D1183" w:rsidRDefault="00052BF9" w:rsidP="00E525D1">
      <w:pPr>
        <w:pStyle w:val="23"/>
        <w:rPr>
          <w:rFonts w:cs="Times New Roman"/>
        </w:rPr>
      </w:pPr>
      <w:bookmarkStart w:id="35" w:name="_Toc338673366"/>
      <w:bookmarkStart w:id="36" w:name="_Toc338673464"/>
      <w:bookmarkStart w:id="37" w:name="_Toc338673688"/>
      <w:bookmarkStart w:id="38" w:name="_Toc338671165"/>
      <w:bookmarkStart w:id="39" w:name="_Toc338673371"/>
      <w:bookmarkStart w:id="40" w:name="_Toc338673469"/>
      <w:bookmarkStart w:id="41" w:name="_Toc338673693"/>
      <w:bookmarkStart w:id="42" w:name="_Toc160188619"/>
      <w:bookmarkEnd w:id="35"/>
      <w:bookmarkEnd w:id="36"/>
      <w:bookmarkEnd w:id="37"/>
      <w:r w:rsidRPr="004D1183">
        <w:rPr>
          <w:rFonts w:cs="Times New Roman"/>
        </w:rPr>
        <w:t>1.</w:t>
      </w:r>
      <w:r w:rsidR="005861DE" w:rsidRPr="004D1183">
        <w:rPr>
          <w:rFonts w:cs="Times New Roman"/>
        </w:rPr>
        <w:t>2</w:t>
      </w:r>
      <w:r w:rsidRPr="004D1183">
        <w:rPr>
          <w:rFonts w:cs="Times New Roman"/>
        </w:rPr>
        <w:t xml:space="preserve"> </w:t>
      </w:r>
      <w:r w:rsidR="00983102" w:rsidRPr="004D1183">
        <w:rPr>
          <w:rFonts w:cs="Times New Roman"/>
        </w:rPr>
        <w:t xml:space="preserve">Перечень документов, на основании которых разрабатывается </w:t>
      </w:r>
      <w:bookmarkEnd w:id="38"/>
      <w:bookmarkEnd w:id="39"/>
      <w:bookmarkEnd w:id="40"/>
      <w:bookmarkEnd w:id="41"/>
      <w:r w:rsidR="00983102" w:rsidRPr="004D1183">
        <w:rPr>
          <w:rFonts w:cs="Times New Roman"/>
        </w:rPr>
        <w:t>СЗПДн</w:t>
      </w:r>
      <w:bookmarkEnd w:id="42"/>
    </w:p>
    <w:p w14:paraId="3FE49B3C" w14:textId="01A92FE8" w:rsidR="00983102" w:rsidRPr="004D1183" w:rsidRDefault="00983102" w:rsidP="00CF4C7D">
      <w:pPr>
        <w:rPr>
          <w:rFonts w:cs="Times New Roman"/>
        </w:rPr>
      </w:pPr>
      <w:bookmarkStart w:id="43" w:name="_Hlk23156087"/>
      <w:r w:rsidRPr="004D1183">
        <w:rPr>
          <w:rFonts w:cs="Times New Roman"/>
        </w:rPr>
        <w:t xml:space="preserve">Разработка СЗПДн </w:t>
      </w:r>
      <w:r w:rsidR="00EB75E9" w:rsidRPr="004D1183">
        <w:rPr>
          <w:rFonts w:cs="Times New Roman"/>
          <w:bCs/>
        </w:rPr>
        <w:t>ИСПДн «</w:t>
      </w:r>
      <w:r w:rsidR="0035246F">
        <w:rPr>
          <w:rFonts w:cs="Times New Roman"/>
        </w:rPr>
        <w:t>ВЛАДЕЛЕЦ ИСПДН</w:t>
      </w:r>
      <w:r w:rsidR="00EB75E9" w:rsidRPr="004D1183">
        <w:rPr>
          <w:rFonts w:cs="Times New Roman"/>
          <w:bCs/>
        </w:rPr>
        <w:t xml:space="preserve">» </w:t>
      </w:r>
      <w:r w:rsidRPr="004D1183">
        <w:rPr>
          <w:rFonts w:cs="Times New Roman"/>
        </w:rPr>
        <w:t>осуществляется на основании следующих документов:</w:t>
      </w:r>
    </w:p>
    <w:bookmarkEnd w:id="43"/>
    <w:p w14:paraId="4024347F" w14:textId="77777777" w:rsidR="00983102" w:rsidRPr="004D1183" w:rsidRDefault="00983102" w:rsidP="00CF4C7D">
      <w:pPr>
        <w:rPr>
          <w:rFonts w:cs="Times New Roman"/>
        </w:rPr>
      </w:pPr>
      <w:r w:rsidRPr="004D1183">
        <w:rPr>
          <w:rFonts w:cs="Times New Roman"/>
        </w:rPr>
        <w:t>- Федеральный закон от 27 июля 2006 года № 149-ФЗ «Об информации, информационных технологиях и о защите информации»;</w:t>
      </w:r>
    </w:p>
    <w:p w14:paraId="47FED4F6" w14:textId="476D8004" w:rsidR="00983102" w:rsidRPr="004D1183" w:rsidRDefault="00983102" w:rsidP="00CF4C7D">
      <w:pPr>
        <w:rPr>
          <w:rFonts w:cs="Times New Roman"/>
        </w:rPr>
      </w:pPr>
      <w:r w:rsidRPr="004D1183">
        <w:rPr>
          <w:rFonts w:cs="Times New Roman"/>
        </w:rPr>
        <w:t>- Федеральный закон от 27 июля 2006 года</w:t>
      </w:r>
      <w:r w:rsidRPr="004D1183" w:rsidDel="00B8063B">
        <w:rPr>
          <w:rFonts w:cs="Times New Roman"/>
        </w:rPr>
        <w:t xml:space="preserve"> </w:t>
      </w:r>
      <w:r w:rsidRPr="004D1183">
        <w:rPr>
          <w:rFonts w:cs="Times New Roman"/>
        </w:rPr>
        <w:t>№ 152-ФЗ «О персональных данных»</w:t>
      </w:r>
      <w:r w:rsidR="0038376D" w:rsidRPr="004D1183">
        <w:rPr>
          <w:rFonts w:cs="Times New Roman"/>
        </w:rPr>
        <w:t>.</w:t>
      </w:r>
    </w:p>
    <w:p w14:paraId="33F8A49A" w14:textId="77777777" w:rsidR="002A19AC" w:rsidRPr="004D1183" w:rsidRDefault="002A19AC" w:rsidP="00CF4C7D">
      <w:pPr>
        <w:rPr>
          <w:rFonts w:cs="Times New Roman"/>
        </w:rPr>
      </w:pPr>
    </w:p>
    <w:p w14:paraId="33904A4C" w14:textId="56E64921" w:rsidR="00983102" w:rsidRPr="004D1183" w:rsidRDefault="00983102" w:rsidP="00CF4C7D">
      <w:pPr>
        <w:rPr>
          <w:rFonts w:cs="Times New Roman"/>
        </w:rPr>
      </w:pPr>
      <w:r w:rsidRPr="004D1183">
        <w:rPr>
          <w:rFonts w:cs="Times New Roman"/>
        </w:rPr>
        <w:t xml:space="preserve">Разработка СЗПДн </w:t>
      </w:r>
      <w:r w:rsidR="00EB75E9" w:rsidRPr="004D1183">
        <w:rPr>
          <w:rFonts w:cs="Times New Roman"/>
          <w:bCs/>
        </w:rPr>
        <w:t>ИСПДн «</w:t>
      </w:r>
      <w:r w:rsidR="0035246F">
        <w:rPr>
          <w:rFonts w:cs="Times New Roman"/>
        </w:rPr>
        <w:t>ВЛАДЕЛЕЦ ИСПДН</w:t>
      </w:r>
      <w:r w:rsidR="00EB75E9" w:rsidRPr="004D1183">
        <w:rPr>
          <w:rFonts w:cs="Times New Roman"/>
          <w:bCs/>
        </w:rPr>
        <w:t xml:space="preserve">» </w:t>
      </w:r>
      <w:r w:rsidRPr="004D1183">
        <w:rPr>
          <w:rFonts w:cs="Times New Roman"/>
        </w:rPr>
        <w:t>осуществляется в соответствии с требованиями следующих документов:</w:t>
      </w:r>
    </w:p>
    <w:p w14:paraId="417F1209" w14:textId="77777777" w:rsidR="00983102" w:rsidRPr="004D1183" w:rsidRDefault="00983102" w:rsidP="00CF4C7D">
      <w:pPr>
        <w:rPr>
          <w:rFonts w:cs="Times New Roman"/>
        </w:rPr>
      </w:pPr>
      <w:r w:rsidRPr="004D1183">
        <w:rPr>
          <w:rFonts w:cs="Times New Roman"/>
        </w:rPr>
        <w:t>- «Требования к защите персональных данных при их обработке в информационных системах персональных данных» (утверждены Постановлением Правительства Российской Федерации от 1 ноября 2012 года</w:t>
      </w:r>
      <w:r w:rsidRPr="004D1183" w:rsidDel="00B8063B">
        <w:rPr>
          <w:rFonts w:cs="Times New Roman"/>
        </w:rPr>
        <w:t xml:space="preserve"> </w:t>
      </w:r>
      <w:r w:rsidRPr="004D1183">
        <w:rPr>
          <w:rFonts w:cs="Times New Roman"/>
        </w:rPr>
        <w:t>№ 1119);</w:t>
      </w:r>
    </w:p>
    <w:p w14:paraId="42E3C799" w14:textId="77777777" w:rsidR="00983102" w:rsidRPr="004D1183" w:rsidRDefault="00983102" w:rsidP="00CF4C7D">
      <w:pPr>
        <w:rPr>
          <w:rFonts w:cs="Times New Roman"/>
        </w:rPr>
      </w:pPr>
      <w:r w:rsidRPr="004D1183">
        <w:rPr>
          <w:rFonts w:cs="Times New Roman"/>
        </w:rPr>
        <w:t>-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года</w:t>
      </w:r>
      <w:r w:rsidRPr="004D1183" w:rsidDel="00B8063B">
        <w:rPr>
          <w:rFonts w:cs="Times New Roman"/>
        </w:rPr>
        <w:t xml:space="preserve"> </w:t>
      </w:r>
      <w:r w:rsidRPr="004D1183">
        <w:rPr>
          <w:rFonts w:cs="Times New Roman"/>
        </w:rPr>
        <w:t>№ 21);</w:t>
      </w:r>
    </w:p>
    <w:p w14:paraId="376D1ABD" w14:textId="77777777" w:rsidR="00983102" w:rsidRPr="004D1183" w:rsidRDefault="00983102" w:rsidP="00CF4C7D">
      <w:pPr>
        <w:rPr>
          <w:rFonts w:cs="Times New Roman"/>
        </w:rPr>
      </w:pPr>
      <w:r w:rsidRPr="004D1183">
        <w:rPr>
          <w:rFonts w:cs="Times New Roman"/>
        </w:rPr>
        <w:t xml:space="preserve">- Приказ ФСБ России «Об утверждении Состава и содержания организационных и </w:t>
      </w:r>
      <w:r w:rsidRPr="004D1183">
        <w:rPr>
          <w:rFonts w:cs="Times New Roman"/>
        </w:rPr>
        <w:lastRenderedPageBreak/>
        <w:t>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 от 10 июля 2014 года</w:t>
      </w:r>
      <w:r w:rsidRPr="004D1183" w:rsidDel="00B8063B">
        <w:rPr>
          <w:rFonts w:cs="Times New Roman"/>
        </w:rPr>
        <w:t xml:space="preserve"> </w:t>
      </w:r>
      <w:r w:rsidRPr="004D1183">
        <w:rPr>
          <w:rFonts w:cs="Times New Roman"/>
        </w:rPr>
        <w:t>№ 378.</w:t>
      </w:r>
    </w:p>
    <w:p w14:paraId="1A6EA647" w14:textId="77777777" w:rsidR="002A19AC" w:rsidRPr="004D1183" w:rsidRDefault="002A19AC" w:rsidP="00CF4C7D">
      <w:pPr>
        <w:rPr>
          <w:rFonts w:cs="Times New Roman"/>
        </w:rPr>
      </w:pPr>
    </w:p>
    <w:p w14:paraId="0C2DA98A" w14:textId="4DBB412F" w:rsidR="00983102" w:rsidRPr="004D1183" w:rsidRDefault="00983102" w:rsidP="00CF4C7D">
      <w:pPr>
        <w:rPr>
          <w:rFonts w:cs="Times New Roman"/>
        </w:rPr>
      </w:pPr>
      <w:r w:rsidRPr="004D1183">
        <w:rPr>
          <w:rFonts w:cs="Times New Roman"/>
        </w:rPr>
        <w:t xml:space="preserve">В качестве исходных данных для разработки 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используются следующие документы:</w:t>
      </w:r>
    </w:p>
    <w:p w14:paraId="4ECDBE37" w14:textId="65424423" w:rsidR="00983102" w:rsidRPr="004D1183" w:rsidRDefault="00983102" w:rsidP="00CF4C7D">
      <w:pPr>
        <w:rPr>
          <w:rFonts w:cs="Times New Roman"/>
        </w:rPr>
      </w:pPr>
      <w:r w:rsidRPr="004D1183">
        <w:rPr>
          <w:rFonts w:cs="Times New Roman"/>
        </w:rPr>
        <w:t xml:space="preserve">- Отчет об обследовании информационной системы персональных данных </w:t>
      </w:r>
      <w:r w:rsidR="00843C03" w:rsidRPr="004D1183">
        <w:rPr>
          <w:rFonts w:cs="Times New Roman"/>
        </w:rPr>
        <w:t>«</w:t>
      </w:r>
      <w:r w:rsidR="0035246F">
        <w:rPr>
          <w:rFonts w:cs="Times New Roman"/>
        </w:rPr>
        <w:t>ВЛАДЕЛЕЦ ИСПДН</w:t>
      </w:r>
      <w:r w:rsidR="00843C03" w:rsidRPr="004D1183">
        <w:rPr>
          <w:rFonts w:cs="Times New Roman"/>
        </w:rPr>
        <w:t xml:space="preserve">» </w:t>
      </w:r>
      <w:r w:rsidR="008E028C" w:rsidRPr="004D1183">
        <w:rPr>
          <w:rFonts w:cs="Times New Roman"/>
        </w:rPr>
        <w:t>ООО «</w:t>
      </w:r>
      <w:r w:rsidR="0035246F">
        <w:rPr>
          <w:rFonts w:cs="Times New Roman"/>
        </w:rPr>
        <w:t>ВЛАДЕЛЕЦ ИСПДН</w:t>
      </w:r>
      <w:r w:rsidR="008E028C" w:rsidRPr="004D1183">
        <w:rPr>
          <w:rFonts w:cs="Times New Roman"/>
        </w:rPr>
        <w:t>»</w:t>
      </w:r>
      <w:r w:rsidRPr="004D1183">
        <w:rPr>
          <w:rFonts w:cs="Times New Roman"/>
        </w:rPr>
        <w:t>;</w:t>
      </w:r>
    </w:p>
    <w:p w14:paraId="46072ED4" w14:textId="7EAD4E0F" w:rsidR="00983102" w:rsidRPr="004D1183" w:rsidRDefault="00983102" w:rsidP="00CF4C7D">
      <w:pPr>
        <w:rPr>
          <w:rFonts w:cs="Times New Roman"/>
        </w:rPr>
      </w:pPr>
      <w:r w:rsidRPr="004D1183">
        <w:rPr>
          <w:rFonts w:cs="Times New Roman"/>
        </w:rPr>
        <w:t xml:space="preserve">- Модель угроз безопасности информации информационной системы персональных данных </w:t>
      </w:r>
      <w:r w:rsidR="00843C03" w:rsidRPr="004D1183">
        <w:rPr>
          <w:rFonts w:cs="Times New Roman"/>
        </w:rPr>
        <w:t>«</w:t>
      </w:r>
      <w:r w:rsidR="0035246F">
        <w:rPr>
          <w:rFonts w:cs="Times New Roman"/>
        </w:rPr>
        <w:t>ВЛАДЕЛЕЦ ИСПДН</w:t>
      </w:r>
      <w:r w:rsidR="00843C03" w:rsidRPr="004D1183">
        <w:rPr>
          <w:rFonts w:cs="Times New Roman"/>
        </w:rPr>
        <w:t xml:space="preserve">» </w:t>
      </w:r>
      <w:r w:rsidR="008E028C" w:rsidRPr="004D1183">
        <w:rPr>
          <w:rFonts w:cs="Times New Roman"/>
        </w:rPr>
        <w:t>ООО «</w:t>
      </w:r>
      <w:r w:rsidR="0035246F">
        <w:rPr>
          <w:rFonts w:cs="Times New Roman"/>
        </w:rPr>
        <w:t>ВЛАДЕЛЕЦ ИСПДН</w:t>
      </w:r>
      <w:r w:rsidR="008E028C" w:rsidRPr="004D1183">
        <w:rPr>
          <w:rFonts w:cs="Times New Roman"/>
        </w:rPr>
        <w:t>»</w:t>
      </w:r>
      <w:r w:rsidRPr="004D1183">
        <w:rPr>
          <w:rFonts w:cs="Times New Roman"/>
        </w:rPr>
        <w:t>.</w:t>
      </w:r>
    </w:p>
    <w:p w14:paraId="07C40CEB" w14:textId="77777777" w:rsidR="002A19AC" w:rsidRPr="004D1183" w:rsidRDefault="002A19AC" w:rsidP="00CF4C7D">
      <w:pPr>
        <w:rPr>
          <w:rFonts w:cs="Times New Roman"/>
        </w:rPr>
      </w:pPr>
    </w:p>
    <w:p w14:paraId="348CE5F0" w14:textId="64CF823B" w:rsidR="00983102" w:rsidRPr="004D1183" w:rsidRDefault="00983102" w:rsidP="00CF4C7D">
      <w:pPr>
        <w:rPr>
          <w:rFonts w:cs="Times New Roman"/>
        </w:rPr>
      </w:pPr>
      <w:r w:rsidRPr="004D1183">
        <w:rPr>
          <w:rFonts w:cs="Times New Roman"/>
        </w:rPr>
        <w:t>Разработка настоящего</w:t>
      </w:r>
      <w:r w:rsidR="00843C03" w:rsidRPr="004D1183">
        <w:rPr>
          <w:rFonts w:cs="Times New Roman"/>
        </w:rPr>
        <w:t xml:space="preserve"> проекта</w:t>
      </w:r>
      <w:r w:rsidRPr="004D1183">
        <w:rPr>
          <w:rFonts w:cs="Times New Roman"/>
        </w:rPr>
        <w:t xml:space="preserve"> осуществлялось с учетом требований следующих документов:</w:t>
      </w:r>
    </w:p>
    <w:p w14:paraId="1C5DFEBB" w14:textId="3B178A39" w:rsidR="00983102" w:rsidRPr="004D1183" w:rsidRDefault="00D42D6D" w:rsidP="00CF4C7D">
      <w:pPr>
        <w:rPr>
          <w:rFonts w:cs="Times New Roman"/>
        </w:rPr>
      </w:pPr>
      <w:r w:rsidRPr="004D1183">
        <w:rPr>
          <w:rFonts w:cs="Times New Roman"/>
        </w:rPr>
        <w:t xml:space="preserve">- </w:t>
      </w:r>
      <w:r w:rsidR="00983102" w:rsidRPr="004D1183">
        <w:rPr>
          <w:rFonts w:cs="Times New Roman"/>
        </w:rPr>
        <w:t>ГОСТ 34.602 «Информационная технология. Комплекс стандартов на автоматизированные системы. Техническое задание на создание автоматизированной системы»;</w:t>
      </w:r>
    </w:p>
    <w:p w14:paraId="5D021DE7" w14:textId="6C496232" w:rsidR="00983102" w:rsidRPr="004D1183" w:rsidRDefault="00D42D6D" w:rsidP="00CF4C7D">
      <w:pPr>
        <w:rPr>
          <w:rFonts w:cs="Times New Roman"/>
        </w:rPr>
      </w:pPr>
      <w:r w:rsidRPr="004D1183">
        <w:rPr>
          <w:rFonts w:cs="Times New Roman"/>
        </w:rPr>
        <w:t>-</w:t>
      </w:r>
      <w:r w:rsidR="00983102" w:rsidRPr="004D1183">
        <w:rPr>
          <w:rFonts w:cs="Times New Roman"/>
        </w:rPr>
        <w:t xml:space="preserve"> ГОСТ 34.201 «Информационная технология.</w:t>
      </w:r>
      <w:r w:rsidR="00744B32" w:rsidRPr="004D1183">
        <w:rPr>
          <w:rFonts w:cs="Times New Roman"/>
        </w:rPr>
        <w:t xml:space="preserve"> </w:t>
      </w:r>
      <w:r w:rsidR="00983102" w:rsidRPr="004D1183">
        <w:rPr>
          <w:rFonts w:cs="Times New Roman"/>
        </w:rPr>
        <w:t xml:space="preserve"> Комплекс стандартов на автоматизированные системы. Виды, комплектность и обозначение документов при создании автоматизированных систем»;</w:t>
      </w:r>
    </w:p>
    <w:p w14:paraId="35421C2F" w14:textId="23BBA67E" w:rsidR="00983102" w:rsidRPr="004D1183" w:rsidRDefault="00D42D6D" w:rsidP="00CF4C7D">
      <w:pPr>
        <w:rPr>
          <w:rFonts w:cs="Times New Roman"/>
        </w:rPr>
      </w:pPr>
      <w:r w:rsidRPr="004D1183">
        <w:rPr>
          <w:rFonts w:cs="Times New Roman"/>
        </w:rPr>
        <w:t>-</w:t>
      </w:r>
      <w:r w:rsidR="00983102" w:rsidRPr="004D1183">
        <w:rPr>
          <w:rFonts w:cs="Times New Roman"/>
        </w:rPr>
        <w:t xml:space="preserve"> Информационное сообщение об особенностях защиты персональных данных при их обработке в информационных системах персональных данных и сертификации средств защиты информации, предназначенных для защиты персональных данных от 20 ноября 2012 </w:t>
      </w:r>
      <w:bookmarkStart w:id="44" w:name="_GoBack"/>
      <w:r w:rsidR="00983102" w:rsidRPr="004D1183">
        <w:rPr>
          <w:rFonts w:cs="Times New Roman"/>
        </w:rPr>
        <w:t>года</w:t>
      </w:r>
      <w:bookmarkEnd w:id="44"/>
      <w:r w:rsidR="00983102" w:rsidRPr="004D1183">
        <w:rPr>
          <w:rFonts w:cs="Times New Roman"/>
        </w:rPr>
        <w:t xml:space="preserve"> № 240/24/4669 (ФСТЭК России).</w:t>
      </w:r>
    </w:p>
    <w:p w14:paraId="443FF4D1" w14:textId="76C4943C" w:rsidR="00983102" w:rsidRPr="004D1183" w:rsidRDefault="00052BF9" w:rsidP="002A19AC">
      <w:pPr>
        <w:pStyle w:val="23"/>
      </w:pPr>
      <w:bookmarkStart w:id="45" w:name="_Toc160188620"/>
      <w:r w:rsidRPr="004D1183">
        <w:t>1.</w:t>
      </w:r>
      <w:r w:rsidR="005861DE" w:rsidRPr="004D1183">
        <w:t xml:space="preserve">3 Назначение и цели создания СЗПДн </w:t>
      </w:r>
      <w:r w:rsidR="00843C03" w:rsidRPr="004D1183">
        <w:t>ИСПДн</w:t>
      </w:r>
      <w:bookmarkEnd w:id="45"/>
    </w:p>
    <w:p w14:paraId="42802B7E" w14:textId="721A1369" w:rsidR="002A19AC" w:rsidRPr="004D1183" w:rsidRDefault="002A19AC" w:rsidP="002A19AC">
      <w:r w:rsidRPr="004D1183">
        <w:t>СЗПДн ИСПДн «</w:t>
      </w:r>
      <w:r w:rsidR="0035246F">
        <w:rPr>
          <w:rFonts w:cs="Times New Roman"/>
        </w:rPr>
        <w:t>ВЛАДЕЛЕЦ ИСПДН</w:t>
      </w:r>
      <w:r w:rsidRPr="004D1183">
        <w:t>» должна обеспечивать защиту информационных ресурсов ИСПДн «</w:t>
      </w:r>
      <w:r w:rsidR="0035246F">
        <w:rPr>
          <w:rFonts w:cs="Times New Roman"/>
        </w:rPr>
        <w:t>ВЛАДЕЛЕЦ ИСПДН</w:t>
      </w:r>
      <w:r w:rsidRPr="004D1183">
        <w:t xml:space="preserve">» от потенциальных злоумышленников, непроизвольных действий и угроз информационной безопасности, определенных в Модели угроз безопасности информации (МУ). </w:t>
      </w:r>
    </w:p>
    <w:p w14:paraId="4F1F029E" w14:textId="3799F10E" w:rsidR="002A19AC" w:rsidRPr="004D1183" w:rsidRDefault="002A19AC" w:rsidP="002A19AC">
      <w:r w:rsidRPr="004D1183">
        <w:t>Целью реализации СЗПДн ИСПДн «</w:t>
      </w:r>
      <w:r w:rsidR="0035246F">
        <w:rPr>
          <w:rFonts w:cs="Times New Roman"/>
        </w:rPr>
        <w:t>ВЛАДЕЛЕЦ ИСПДН</w:t>
      </w:r>
      <w:r w:rsidRPr="004D1183">
        <w:t xml:space="preserve">» является снижение вероятного ущерба от реализации угроз ИБ и выполнение требований законодательства РФ в части защиты информации. </w:t>
      </w:r>
    </w:p>
    <w:p w14:paraId="6E6302DE" w14:textId="7276B5CE" w:rsidR="002A19AC" w:rsidRPr="004D1183" w:rsidRDefault="002A19AC" w:rsidP="002A19AC">
      <w:r w:rsidRPr="004D1183">
        <w:t xml:space="preserve">СЗПДн </w:t>
      </w:r>
      <w:bookmarkStart w:id="46" w:name="_Hlk23168191"/>
      <w:r w:rsidRPr="004D1183">
        <w:t xml:space="preserve">ИСПДн </w:t>
      </w:r>
      <w:bookmarkEnd w:id="46"/>
      <w:r w:rsidRPr="004D1183">
        <w:t>«</w:t>
      </w:r>
      <w:r w:rsidR="0035246F">
        <w:rPr>
          <w:rFonts w:cs="Times New Roman"/>
        </w:rPr>
        <w:t>ВЛАДЕЛЕЦ ИСПДН</w:t>
      </w:r>
      <w:r w:rsidRPr="004D1183">
        <w:t xml:space="preserve">» предназначена для защиты информации, не </w:t>
      </w:r>
      <w:r w:rsidRPr="004D1183">
        <w:lastRenderedPageBreak/>
        <w:t>составляющей государственную тайну, содержащейся в информационной системе, а также ПО и технических средств ИСПДн «</w:t>
      </w:r>
      <w:r w:rsidR="0035246F">
        <w:rPr>
          <w:rFonts w:cs="Times New Roman"/>
        </w:rPr>
        <w:t>ВЛАДЕЛЕЦ ИСПДН</w:t>
      </w:r>
      <w:r w:rsidRPr="004D1183">
        <w:t>», обрабатывающих защищаемую информацию.</w:t>
      </w:r>
    </w:p>
    <w:p w14:paraId="784354F1" w14:textId="77777777" w:rsidR="002A19AC" w:rsidRPr="004D1183" w:rsidRDefault="002A19AC" w:rsidP="002A19AC">
      <w:bookmarkStart w:id="47" w:name="_Hlk23148578"/>
      <w:r w:rsidRPr="004D1183">
        <w:t xml:space="preserve">Меры по обеспечению безопасности персональных данных принимаются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w:t>
      </w:r>
      <w:bookmarkEnd w:id="47"/>
      <w:r w:rsidRPr="004D1183">
        <w:t>данных.</w:t>
      </w:r>
    </w:p>
    <w:p w14:paraId="600F799A" w14:textId="76DC26AC" w:rsidR="00983102" w:rsidRPr="004D1183" w:rsidRDefault="00052BF9" w:rsidP="002A19AC">
      <w:pPr>
        <w:pStyle w:val="23"/>
      </w:pPr>
      <w:bookmarkStart w:id="48" w:name="_Toc160188621"/>
      <w:r w:rsidRPr="004D1183">
        <w:t>1.</w:t>
      </w:r>
      <w:r w:rsidR="00F6091E" w:rsidRPr="004D1183">
        <w:t>4</w:t>
      </w:r>
      <w:r w:rsidRPr="004D1183">
        <w:t xml:space="preserve"> </w:t>
      </w:r>
      <w:r w:rsidR="005861DE" w:rsidRPr="004D1183">
        <w:t>Функции СЗПДн ИСПДн</w:t>
      </w:r>
      <w:bookmarkEnd w:id="48"/>
    </w:p>
    <w:p w14:paraId="4C0B7351" w14:textId="0C0CE473" w:rsidR="005861DE" w:rsidRPr="004D1183" w:rsidRDefault="005861DE" w:rsidP="00F6091E">
      <w:pPr>
        <w:rPr>
          <w:rFonts w:cs="Times New Roman"/>
        </w:rPr>
      </w:pPr>
      <w:bookmarkStart w:id="49" w:name="_Toc263698683"/>
      <w:bookmarkStart w:id="50" w:name="_Toc338671167"/>
      <w:bookmarkStart w:id="51" w:name="_Toc338673373"/>
      <w:bookmarkStart w:id="52" w:name="_Toc338673471"/>
      <w:bookmarkStart w:id="53" w:name="_Toc338673695"/>
      <w:r w:rsidRPr="004D1183">
        <w:rPr>
          <w:rFonts w:cs="Times New Roman"/>
        </w:rPr>
        <w:t xml:space="preserve">Основные схемотехнические решения, структура системы информационной безопасности, состав средств защиты информации 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и технологии защиты определяются:</w:t>
      </w:r>
    </w:p>
    <w:p w14:paraId="6E53BC18" w14:textId="7F58E9F6" w:rsidR="005861DE" w:rsidRPr="004D1183" w:rsidRDefault="00F6091E" w:rsidP="00F6091E">
      <w:pPr>
        <w:rPr>
          <w:rFonts w:cs="Times New Roman"/>
        </w:rPr>
      </w:pPr>
      <w:r w:rsidRPr="004D1183">
        <w:rPr>
          <w:rFonts w:cs="Times New Roman"/>
        </w:rPr>
        <w:t xml:space="preserve">- </w:t>
      </w:r>
      <w:r w:rsidR="005861DE" w:rsidRPr="004D1183">
        <w:rPr>
          <w:rFonts w:cs="Times New Roman"/>
        </w:rPr>
        <w:t xml:space="preserve">структурно-функциональными характеристиками </w:t>
      </w:r>
      <w:r w:rsidR="00843C03" w:rsidRPr="004D1183">
        <w:rPr>
          <w:rFonts w:cs="Times New Roman"/>
        </w:rPr>
        <w:t>ИСПДн «</w:t>
      </w:r>
      <w:r w:rsidR="0035246F">
        <w:rPr>
          <w:rFonts w:cs="Times New Roman"/>
        </w:rPr>
        <w:t>ВЛАДЕЛЕЦ ИСПДН</w:t>
      </w:r>
      <w:r w:rsidR="00843C03" w:rsidRPr="004D1183">
        <w:rPr>
          <w:rFonts w:cs="Times New Roman"/>
        </w:rPr>
        <w:t>»</w:t>
      </w:r>
      <w:r w:rsidR="005861DE" w:rsidRPr="004D1183">
        <w:rPr>
          <w:rFonts w:cs="Times New Roman"/>
        </w:rPr>
        <w:t xml:space="preserve">, используемыми информационными технологиями, особенностями функционирования информационной системы; </w:t>
      </w:r>
    </w:p>
    <w:p w14:paraId="1D63E479" w14:textId="57CB7046" w:rsidR="005861DE" w:rsidRPr="004D1183" w:rsidRDefault="00F6091E" w:rsidP="00F6091E">
      <w:pPr>
        <w:rPr>
          <w:rFonts w:cs="Times New Roman"/>
        </w:rPr>
      </w:pPr>
      <w:r w:rsidRPr="004D1183">
        <w:rPr>
          <w:rFonts w:cs="Times New Roman"/>
        </w:rPr>
        <w:t xml:space="preserve">- </w:t>
      </w:r>
      <w:r w:rsidR="005861DE" w:rsidRPr="004D1183">
        <w:rPr>
          <w:rFonts w:cs="Times New Roman"/>
        </w:rPr>
        <w:t xml:space="preserve">моделью угроз </w:t>
      </w:r>
      <w:r w:rsidRPr="004D1183">
        <w:rPr>
          <w:rFonts w:cs="Times New Roman"/>
        </w:rPr>
        <w:t>безопасности информации (МУ)</w:t>
      </w:r>
      <w:r w:rsidR="005861DE" w:rsidRPr="004D1183">
        <w:rPr>
          <w:rFonts w:cs="Times New Roman"/>
        </w:rPr>
        <w:t xml:space="preserve"> </w:t>
      </w:r>
      <w:r w:rsidR="00843C03" w:rsidRPr="004D1183">
        <w:rPr>
          <w:rFonts w:cs="Times New Roman"/>
        </w:rPr>
        <w:t>ИСПДн «</w:t>
      </w:r>
      <w:r w:rsidR="0035246F">
        <w:rPr>
          <w:rFonts w:cs="Times New Roman"/>
        </w:rPr>
        <w:t>ВЛАДЕЛЕЦ ИСПДН</w:t>
      </w:r>
      <w:r w:rsidR="00843C03" w:rsidRPr="004D1183">
        <w:rPr>
          <w:rFonts w:cs="Times New Roman"/>
        </w:rPr>
        <w:t>»</w:t>
      </w:r>
      <w:r w:rsidR="005861DE" w:rsidRPr="004D1183">
        <w:rPr>
          <w:rFonts w:cs="Times New Roman"/>
        </w:rPr>
        <w:t>;</w:t>
      </w:r>
    </w:p>
    <w:p w14:paraId="1C40C442" w14:textId="66D674B3" w:rsidR="005861DE" w:rsidRPr="004D1183" w:rsidRDefault="00F6091E" w:rsidP="00F6091E">
      <w:pPr>
        <w:rPr>
          <w:rFonts w:cs="Times New Roman"/>
        </w:rPr>
      </w:pPr>
      <w:r w:rsidRPr="004D1183">
        <w:rPr>
          <w:rFonts w:cs="Times New Roman"/>
        </w:rPr>
        <w:t xml:space="preserve">- </w:t>
      </w:r>
      <w:r w:rsidR="005861DE" w:rsidRPr="004D1183">
        <w:rPr>
          <w:rFonts w:cs="Times New Roman"/>
        </w:rPr>
        <w:t>требованиями руководящих документов ФСТЭК России и ФСБ России, предъявляемыми к установленному уровню защищенности ПДн;</w:t>
      </w:r>
    </w:p>
    <w:p w14:paraId="7BB5EAB2" w14:textId="3D3E04E5" w:rsidR="005861DE" w:rsidRPr="004D1183" w:rsidRDefault="00F6091E" w:rsidP="00F6091E">
      <w:pPr>
        <w:rPr>
          <w:rFonts w:cs="Times New Roman"/>
        </w:rPr>
      </w:pPr>
      <w:r w:rsidRPr="004D1183">
        <w:rPr>
          <w:rFonts w:cs="Times New Roman"/>
        </w:rPr>
        <w:t xml:space="preserve">- </w:t>
      </w:r>
      <w:r w:rsidR="005861DE" w:rsidRPr="004D1183">
        <w:rPr>
          <w:rFonts w:cs="Times New Roman"/>
        </w:rPr>
        <w:t>требованиями о защите информации, установленными иными нормативными правовыми актами в области защиты информации.</w:t>
      </w:r>
    </w:p>
    <w:p w14:paraId="36DB6AF2" w14:textId="77777777" w:rsidR="005861DE" w:rsidRPr="004D1183" w:rsidRDefault="005861DE" w:rsidP="00F6091E">
      <w:pPr>
        <w:rPr>
          <w:rFonts w:cs="Times New Roman"/>
        </w:rPr>
      </w:pPr>
      <w:r w:rsidRPr="004D1183">
        <w:rPr>
          <w:rFonts w:cs="Times New Roman"/>
        </w:rPr>
        <w:t>Компоненты СЗПДн комплексно выполняют функции по защите информации от несанкционированного доступа, антивирусной защиты, ориентированные на эффективное обеспечение информационной безопасности ИСПДн.</w:t>
      </w:r>
    </w:p>
    <w:p w14:paraId="6C14C85C" w14:textId="086BA557" w:rsidR="008F4BE3" w:rsidRPr="004D1183" w:rsidRDefault="00983102" w:rsidP="008F4BE3">
      <w:pPr>
        <w:rPr>
          <w:rFonts w:cs="Times New Roman"/>
        </w:rPr>
      </w:pPr>
      <w:r w:rsidRPr="004D1183">
        <w:rPr>
          <w:rFonts w:cs="Times New Roman"/>
        </w:rPr>
        <w:br w:type="page"/>
      </w:r>
      <w:bookmarkStart w:id="54" w:name="_Toc338671168"/>
      <w:bookmarkStart w:id="55" w:name="_Toc338673374"/>
      <w:bookmarkStart w:id="56" w:name="_Toc338673472"/>
      <w:bookmarkStart w:id="57" w:name="_Toc338673696"/>
      <w:bookmarkStart w:id="58" w:name="_Toc263698684"/>
      <w:bookmarkEnd w:id="49"/>
      <w:bookmarkEnd w:id="50"/>
      <w:bookmarkEnd w:id="51"/>
      <w:bookmarkEnd w:id="52"/>
      <w:bookmarkEnd w:id="53"/>
    </w:p>
    <w:p w14:paraId="7999BABF" w14:textId="75433381" w:rsidR="00983102" w:rsidRPr="004D1183" w:rsidRDefault="008F4BE3" w:rsidP="002A19AC">
      <w:pPr>
        <w:pStyle w:val="12"/>
      </w:pPr>
      <w:bookmarkStart w:id="59" w:name="_Toc160188622"/>
      <w:r w:rsidRPr="004D1183">
        <w:lastRenderedPageBreak/>
        <w:t>2</w:t>
      </w:r>
      <w:r w:rsidR="00983102" w:rsidRPr="004D1183">
        <w:t>. Х</w:t>
      </w:r>
      <w:r w:rsidR="00D42D6D" w:rsidRPr="004D1183">
        <w:t>арактеристика объекта информатизации</w:t>
      </w:r>
      <w:bookmarkEnd w:id="54"/>
      <w:bookmarkEnd w:id="55"/>
      <w:bookmarkEnd w:id="56"/>
      <w:bookmarkEnd w:id="57"/>
      <w:bookmarkEnd w:id="59"/>
    </w:p>
    <w:p w14:paraId="199E1F16" w14:textId="62AF36F4" w:rsidR="00983102" w:rsidRPr="004D1183" w:rsidRDefault="008F4BE3" w:rsidP="002A19AC">
      <w:pPr>
        <w:pStyle w:val="23"/>
      </w:pPr>
      <w:bookmarkStart w:id="60" w:name="_Toc160188623"/>
      <w:r w:rsidRPr="004D1183">
        <w:t>2</w:t>
      </w:r>
      <w:r w:rsidR="00052BF9" w:rsidRPr="004D1183">
        <w:t xml:space="preserve">.1 </w:t>
      </w:r>
      <w:r w:rsidRPr="004D1183">
        <w:t xml:space="preserve">Описание </w:t>
      </w:r>
      <w:r w:rsidR="00843C03" w:rsidRPr="004D1183">
        <w:t>ИСПДн</w:t>
      </w:r>
      <w:bookmarkEnd w:id="60"/>
    </w:p>
    <w:p w14:paraId="6D7528F3" w14:textId="1CF1B0B2" w:rsidR="008F4BE3" w:rsidRPr="004D1183" w:rsidRDefault="00EB75E9" w:rsidP="00A45A92">
      <w:pPr>
        <w:rPr>
          <w:rFonts w:cs="Times New Roman"/>
        </w:rPr>
      </w:pPr>
      <w:r w:rsidRPr="004D1183">
        <w:rPr>
          <w:rFonts w:cs="Times New Roman"/>
        </w:rPr>
        <w:t>ИСПДн «</w:t>
      </w:r>
      <w:r w:rsidR="0035246F">
        <w:rPr>
          <w:rFonts w:cs="Times New Roman"/>
        </w:rPr>
        <w:t>ВЛАДЕЛЕЦ ИСПДН</w:t>
      </w:r>
      <w:r w:rsidRPr="004D1183">
        <w:rPr>
          <w:rFonts w:cs="Times New Roman"/>
        </w:rPr>
        <w:t xml:space="preserve">» </w:t>
      </w:r>
      <w:r w:rsidR="006F59E0" w:rsidRPr="004D1183">
        <w:rPr>
          <w:rFonts w:cs="Times New Roman"/>
        </w:rPr>
        <w:t xml:space="preserve">предназначена для </w:t>
      </w:r>
      <w:r w:rsidR="00660909" w:rsidRPr="004D1183">
        <w:rPr>
          <w:rFonts w:cs="Times New Roman"/>
        </w:rPr>
        <w:t>автоматизации процессов экономической и организационной деятельности Общества</w:t>
      </w:r>
      <w:r w:rsidR="006F59E0" w:rsidRPr="004D1183">
        <w:rPr>
          <w:rFonts w:cs="Times New Roman"/>
        </w:rPr>
        <w:t>.</w:t>
      </w:r>
    </w:p>
    <w:p w14:paraId="4A5ECC70" w14:textId="134F41F5" w:rsidR="00983102" w:rsidRPr="004D1183" w:rsidRDefault="007465FC" w:rsidP="00C76B83">
      <w:pPr>
        <w:rPr>
          <w:rFonts w:cs="Times New Roman"/>
        </w:rPr>
      </w:pPr>
      <w:r w:rsidRPr="004D1183">
        <w:rPr>
          <w:rFonts w:cs="Times New Roman"/>
        </w:rPr>
        <w:t>ИСПДн «</w:t>
      </w:r>
      <w:r w:rsidR="0035246F">
        <w:rPr>
          <w:rFonts w:cs="Times New Roman"/>
        </w:rPr>
        <w:t>ВЛАДЕЛЕЦ ИСПДН</w:t>
      </w:r>
      <w:r w:rsidRPr="004D1183">
        <w:rPr>
          <w:rFonts w:cs="Times New Roman"/>
        </w:rPr>
        <w:t>» (далее также ИСПДн) расположена по адрес</w:t>
      </w:r>
      <w:r w:rsidR="00531561" w:rsidRPr="004D1183">
        <w:rPr>
          <w:rFonts w:cs="Times New Roman"/>
        </w:rPr>
        <w:t>у</w:t>
      </w:r>
      <w:r w:rsidRPr="004D1183">
        <w:rPr>
          <w:rFonts w:cs="Times New Roman"/>
        </w:rPr>
        <w:t xml:space="preserve">: </w:t>
      </w:r>
    </w:p>
    <w:p w14:paraId="11F7767E" w14:textId="77777777" w:rsidR="00817BF8" w:rsidRPr="004D1183" w:rsidRDefault="00817BF8" w:rsidP="007465FC">
      <w:pPr>
        <w:rPr>
          <w:rFonts w:cs="Times New Roman"/>
        </w:rPr>
      </w:pPr>
    </w:p>
    <w:p w14:paraId="256CA991" w14:textId="1E160F67" w:rsidR="007465FC" w:rsidRPr="004D1183" w:rsidRDefault="007465FC" w:rsidP="00660909">
      <w:pPr>
        <w:rPr>
          <w:lang w:eastAsia="zh-CN"/>
        </w:rPr>
      </w:pPr>
      <w:r w:rsidRPr="004D1183">
        <w:rPr>
          <w:rFonts w:cs="Times New Roman"/>
        </w:rPr>
        <w:t>Физически ИСПДн «</w:t>
      </w:r>
      <w:r w:rsidR="0035246F">
        <w:rPr>
          <w:lang w:eastAsia="zh-CN"/>
        </w:rPr>
        <w:t>ВЛАДЕЛЕЦ ИСПДН</w:t>
      </w:r>
      <w:r w:rsidR="00240637" w:rsidRPr="004D1183">
        <w:rPr>
          <w:lang w:eastAsia="zh-CN"/>
        </w:rPr>
        <w:t xml:space="preserve">» </w:t>
      </w:r>
      <w:r w:rsidR="00240637" w:rsidRPr="004D1183">
        <w:rPr>
          <w:rFonts w:asciiTheme="majorBidi" w:hAnsiTheme="majorBidi" w:cstheme="majorBidi"/>
          <w:lang w:eastAsia="zh-CN"/>
        </w:rPr>
        <w:t>состоит из одного АРМ на базе ПЭВМ, подключенного к сети Интернет через ЛВС Общества (см. рисунок 1):</w:t>
      </w:r>
      <w:r w:rsidRPr="004D1183">
        <w:rPr>
          <w:rFonts w:cs="Times New Roman"/>
          <w:lang w:eastAsia="zh-CN"/>
        </w:rPr>
        <w:t xml:space="preserve"> </w:t>
      </w:r>
    </w:p>
    <w:p w14:paraId="4796964A" w14:textId="0B15411A" w:rsidR="00A45A92" w:rsidRPr="004D1183" w:rsidRDefault="00935A0D" w:rsidP="00A45A92">
      <w:pPr>
        <w:widowControl/>
        <w:suppressAutoHyphens w:val="0"/>
        <w:ind w:firstLine="0"/>
        <w:jc w:val="center"/>
        <w:rPr>
          <w:rFonts w:eastAsia="Times New Roman" w:cs="Times New Roman"/>
          <w:kern w:val="0"/>
          <w:lang w:val="en-US" w:eastAsia="en-US" w:bidi="en-US"/>
        </w:rPr>
      </w:pPr>
      <w:r w:rsidRPr="004D1183">
        <w:rPr>
          <w:rFonts w:eastAsia="Times New Roman" w:cs="Times New Roman"/>
          <w:noProof/>
          <w:kern w:val="0"/>
          <w:lang w:eastAsia="ru-RU" w:bidi="ar-SA"/>
        </w:rPr>
        <w:drawing>
          <wp:inline distT="0" distB="0" distL="0" distR="0" wp14:anchorId="496F4595" wp14:editId="3475CA82">
            <wp:extent cx="5431541" cy="4136216"/>
            <wp:effectExtent l="19050" t="19050" r="17145" b="17145"/>
            <wp:docPr id="339915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15676" name=""/>
                    <pic:cNvPicPr/>
                  </pic:nvPicPr>
                  <pic:blipFill>
                    <a:blip r:embed="rId12"/>
                    <a:stretch>
                      <a:fillRect/>
                    </a:stretch>
                  </pic:blipFill>
                  <pic:spPr>
                    <a:xfrm>
                      <a:off x="0" y="0"/>
                      <a:ext cx="5454029" cy="4153341"/>
                    </a:xfrm>
                    <a:prstGeom prst="rect">
                      <a:avLst/>
                    </a:prstGeom>
                    <a:ln w="12700">
                      <a:solidFill>
                        <a:schemeClr val="tx1"/>
                      </a:solidFill>
                    </a:ln>
                  </pic:spPr>
                </pic:pic>
              </a:graphicData>
            </a:graphic>
          </wp:inline>
        </w:drawing>
      </w:r>
    </w:p>
    <w:p w14:paraId="62543F0A" w14:textId="3CA42F2C" w:rsidR="007465FC" w:rsidRPr="004D1183" w:rsidRDefault="007465FC" w:rsidP="007465FC">
      <w:pPr>
        <w:jc w:val="center"/>
        <w:rPr>
          <w:rFonts w:cs="Times New Roman"/>
        </w:rPr>
      </w:pPr>
      <w:r w:rsidRPr="004D1183">
        <w:rPr>
          <w:rFonts w:cs="Times New Roman"/>
        </w:rPr>
        <w:t xml:space="preserve">Рисунок 1- </w:t>
      </w:r>
      <w:r w:rsidR="00850A98" w:rsidRPr="004D1183">
        <w:rPr>
          <w:rFonts w:cs="Times New Roman"/>
        </w:rPr>
        <w:t xml:space="preserve">Схема расположения технических средств ИСПДн </w:t>
      </w:r>
      <w:r w:rsidRPr="004D1183">
        <w:rPr>
          <w:rFonts w:cs="Times New Roman"/>
        </w:rPr>
        <w:t>«</w:t>
      </w:r>
      <w:r w:rsidR="0035246F">
        <w:rPr>
          <w:rFonts w:cs="Times New Roman"/>
        </w:rPr>
        <w:t>ВЛАДЕЛЕЦ ИСПДН</w:t>
      </w:r>
      <w:r w:rsidRPr="004D1183">
        <w:rPr>
          <w:rFonts w:cs="Times New Roman"/>
        </w:rPr>
        <w:t>»</w:t>
      </w:r>
    </w:p>
    <w:p w14:paraId="00C89C12" w14:textId="37793184" w:rsidR="007465FC" w:rsidRPr="004D1183" w:rsidRDefault="007465FC" w:rsidP="007465FC">
      <w:pPr>
        <w:rPr>
          <w:rFonts w:cs="Times New Roman"/>
        </w:rPr>
      </w:pPr>
      <w:r w:rsidRPr="004D1183">
        <w:rPr>
          <w:rFonts w:cs="Times New Roman"/>
        </w:rPr>
        <w:t>Взаимодействие субъектов доступа осуществляется на следующих программных уровнях ИСПДн «</w:t>
      </w:r>
      <w:r w:rsidR="0035246F">
        <w:rPr>
          <w:rFonts w:cs="Times New Roman"/>
        </w:rPr>
        <w:t>ВЛАДЕЛЕЦ ИСПДН</w:t>
      </w:r>
      <w:r w:rsidRPr="004D1183">
        <w:rPr>
          <w:rFonts w:cs="Times New Roman"/>
        </w:rPr>
        <w:t>».</w:t>
      </w:r>
    </w:p>
    <w:p w14:paraId="2B180ECB" w14:textId="63EFCE0A" w:rsidR="007465FC" w:rsidRPr="004D1183" w:rsidRDefault="007465FC" w:rsidP="007465FC">
      <w:pPr>
        <w:rPr>
          <w:rFonts w:cs="Times New Roman"/>
        </w:rPr>
      </w:pPr>
      <w:r w:rsidRPr="004D1183">
        <w:rPr>
          <w:rFonts w:cs="Times New Roman"/>
        </w:rPr>
        <w:t>В состав ИСПДн «</w:t>
      </w:r>
      <w:r w:rsidR="0035246F">
        <w:rPr>
          <w:rFonts w:cs="Times New Roman"/>
        </w:rPr>
        <w:t>ВЛАДЕЛЕЦ ИСПДН</w:t>
      </w:r>
      <w:r w:rsidRPr="004D1183">
        <w:rPr>
          <w:rFonts w:cs="Times New Roman"/>
        </w:rPr>
        <w:t>» входят следующие компоненты:</w:t>
      </w:r>
    </w:p>
    <w:p w14:paraId="2DC83C5F" w14:textId="77777777" w:rsidR="00180A83" w:rsidRPr="004D1183" w:rsidRDefault="00180A83" w:rsidP="00180A83">
      <w:pPr>
        <w:rPr>
          <w:rFonts w:cs="Times New Roman"/>
        </w:rPr>
      </w:pPr>
      <w:bookmarkStart w:id="61" w:name="_Hlk152681428"/>
      <w:r w:rsidRPr="004D1183">
        <w:rPr>
          <w:rFonts w:cs="Times New Roman"/>
        </w:rPr>
        <w:t>а) программные средства:</w:t>
      </w:r>
    </w:p>
    <w:p w14:paraId="75C0CA4C" w14:textId="546E7903" w:rsidR="00180A83" w:rsidRPr="004D1183" w:rsidRDefault="00180A83" w:rsidP="00180A83">
      <w:pPr>
        <w:rPr>
          <w:rFonts w:cs="Times New Roman"/>
        </w:rPr>
      </w:pPr>
      <w:r w:rsidRPr="004D1183">
        <w:rPr>
          <w:rFonts w:cs="Times New Roman"/>
        </w:rPr>
        <w:t>– базовая система ввода-вывода программно-технических средств;</w:t>
      </w:r>
    </w:p>
    <w:p w14:paraId="001DB1E3" w14:textId="77777777" w:rsidR="00180A83" w:rsidRPr="004D1183" w:rsidRDefault="00180A83" w:rsidP="00180A83">
      <w:pPr>
        <w:rPr>
          <w:rFonts w:cs="Times New Roman"/>
        </w:rPr>
      </w:pPr>
      <w:r w:rsidRPr="004D1183">
        <w:rPr>
          <w:rFonts w:cs="Times New Roman"/>
        </w:rPr>
        <w:t>– системное программное обеспечение (операционная система);</w:t>
      </w:r>
    </w:p>
    <w:p w14:paraId="0E3DF0B7" w14:textId="77777777" w:rsidR="00180A83" w:rsidRPr="004D1183" w:rsidRDefault="00180A83" w:rsidP="00180A83">
      <w:pPr>
        <w:rPr>
          <w:rFonts w:cs="Times New Roman"/>
        </w:rPr>
      </w:pPr>
      <w:r w:rsidRPr="004D1183">
        <w:rPr>
          <w:rFonts w:cs="Times New Roman"/>
        </w:rPr>
        <w:t xml:space="preserve">– общесистемное программное обеспечение (ОСПО - утилиты и драйверы системного обеспечения, включая утилиты и драйверы управления аппаратными </w:t>
      </w:r>
      <w:r w:rsidRPr="004D1183">
        <w:rPr>
          <w:rFonts w:cs="Times New Roman"/>
        </w:rPr>
        <w:lastRenderedPageBreak/>
        <w:t>ресурсами);</w:t>
      </w:r>
    </w:p>
    <w:p w14:paraId="79484624" w14:textId="77777777" w:rsidR="00180A83" w:rsidRPr="004D1183" w:rsidRDefault="00180A83" w:rsidP="00180A83">
      <w:pPr>
        <w:rPr>
          <w:rFonts w:cs="Times New Roman"/>
        </w:rPr>
      </w:pPr>
      <w:r w:rsidRPr="004D1183">
        <w:rPr>
          <w:rFonts w:cs="Times New Roman"/>
        </w:rPr>
        <w:t>– специальное программное обеспечение (СПО), на базе которого реализуется основной функционал ИС.</w:t>
      </w:r>
    </w:p>
    <w:p w14:paraId="64B7BAFC" w14:textId="77777777" w:rsidR="00180A83" w:rsidRPr="004D1183" w:rsidRDefault="00180A83" w:rsidP="00180A83">
      <w:pPr>
        <w:rPr>
          <w:rFonts w:cs="Times New Roman"/>
        </w:rPr>
      </w:pPr>
      <w:r w:rsidRPr="004D1183">
        <w:rPr>
          <w:rFonts w:cs="Times New Roman"/>
        </w:rPr>
        <w:t>б) штатные механизмы защиты программно-технических средств:</w:t>
      </w:r>
    </w:p>
    <w:p w14:paraId="778D34C7" w14:textId="77777777" w:rsidR="00180A83" w:rsidRPr="004D1183" w:rsidRDefault="00180A83" w:rsidP="00180A83">
      <w:pPr>
        <w:rPr>
          <w:rFonts w:cs="Times New Roman"/>
        </w:rPr>
      </w:pPr>
      <w:r w:rsidRPr="004D1183">
        <w:rPr>
          <w:rFonts w:cs="Times New Roman"/>
        </w:rPr>
        <w:t>– средства идентификации и аутентификации пользователей;</w:t>
      </w:r>
    </w:p>
    <w:p w14:paraId="7F2EB152" w14:textId="77777777" w:rsidR="00180A83" w:rsidRPr="004D1183" w:rsidRDefault="00180A83" w:rsidP="00180A83">
      <w:pPr>
        <w:rPr>
          <w:rFonts w:cs="Times New Roman"/>
        </w:rPr>
      </w:pPr>
      <w:r w:rsidRPr="004D1183">
        <w:rPr>
          <w:rFonts w:cs="Times New Roman"/>
        </w:rPr>
        <w:t>– средства управления доступом пользователей;</w:t>
      </w:r>
    </w:p>
    <w:p w14:paraId="3D55A0E2" w14:textId="77777777" w:rsidR="00180A83" w:rsidRPr="004D1183" w:rsidRDefault="00180A83" w:rsidP="00180A83">
      <w:pPr>
        <w:rPr>
          <w:rFonts w:cs="Times New Roman"/>
        </w:rPr>
      </w:pPr>
      <w:r w:rsidRPr="004D1183">
        <w:rPr>
          <w:rFonts w:cs="Times New Roman"/>
        </w:rPr>
        <w:t>– средства обеспечения регистрации и учета действий пользователей.</w:t>
      </w:r>
    </w:p>
    <w:p w14:paraId="4F5BA75A" w14:textId="52731615" w:rsidR="007465FC" w:rsidRPr="004D1183" w:rsidRDefault="00180A83" w:rsidP="00935A0D">
      <w:pPr>
        <w:rPr>
          <w:rFonts w:cs="Times New Roman"/>
        </w:rPr>
      </w:pPr>
      <w:r w:rsidRPr="004D1183">
        <w:rPr>
          <w:rFonts w:cs="Times New Roman"/>
        </w:rPr>
        <w:t>в) каналы информационного взаимодействия</w:t>
      </w:r>
      <w:r w:rsidR="00935A0D" w:rsidRPr="004D1183">
        <w:rPr>
          <w:rFonts w:cs="Times New Roman"/>
        </w:rPr>
        <w:t>.</w:t>
      </w:r>
    </w:p>
    <w:p w14:paraId="4DC5DD7B" w14:textId="77777777" w:rsidR="00935A0D" w:rsidRPr="004D1183" w:rsidRDefault="00935A0D" w:rsidP="00935A0D">
      <w:pPr>
        <w:rPr>
          <w:rFonts w:cs="Times New Roman"/>
        </w:rPr>
      </w:pPr>
    </w:p>
    <w:p w14:paraId="6EDE2531" w14:textId="0C1A6EE6" w:rsidR="00935A0D" w:rsidRPr="004D1183" w:rsidRDefault="00935A0D" w:rsidP="00935A0D">
      <w:pPr>
        <w:rPr>
          <w:rFonts w:cs="Times New Roman"/>
        </w:rPr>
      </w:pPr>
      <w:r w:rsidRPr="004D1183">
        <w:t>Беспроводной доступ (с использованием специального оборудования прямой беспроводной связи) к компонентам ИСПДн «</w:t>
      </w:r>
      <w:r w:rsidR="0035246F">
        <w:rPr>
          <w:rFonts w:cs="Times New Roman"/>
          <w:lang w:eastAsia="en-US" w:bidi="en-US"/>
        </w:rPr>
        <w:t>ВЛАДЕЛЕЦ ИСПДН</w:t>
      </w:r>
      <w:r w:rsidRPr="004D1183">
        <w:t>» не осуществляется.</w:t>
      </w:r>
      <w:r w:rsidRPr="004D1183">
        <w:rPr>
          <w:b/>
          <w:iCs/>
        </w:rPr>
        <w:t xml:space="preserve"> </w:t>
      </w:r>
      <w:r w:rsidRPr="004D1183">
        <w:t>Мобильный доступ к компонентам ИСПДн «</w:t>
      </w:r>
      <w:r w:rsidR="0035246F">
        <w:rPr>
          <w:rFonts w:cs="Times New Roman"/>
          <w:lang w:eastAsia="en-US" w:bidi="en-US"/>
        </w:rPr>
        <w:t>ВЛАДЕЛЕЦ ИСПДН</w:t>
      </w:r>
      <w:r w:rsidRPr="004D1183">
        <w:t>» с помощью мобильных и портативных технических средств отсутствует.</w:t>
      </w:r>
      <w:r w:rsidRPr="004D1183">
        <w:rPr>
          <w:b/>
          <w:iCs/>
        </w:rPr>
        <w:t xml:space="preserve"> </w:t>
      </w:r>
      <w:r w:rsidRPr="004D1183">
        <w:rPr>
          <w:bCs/>
          <w:iCs/>
        </w:rPr>
        <w:t>Т</w:t>
      </w:r>
      <w:r w:rsidRPr="004D1183">
        <w:t>ехнологии мобильного кода в ИСПДн «</w:t>
      </w:r>
      <w:r w:rsidR="0035246F">
        <w:rPr>
          <w:rFonts w:cs="Times New Roman"/>
          <w:lang w:eastAsia="en-US" w:bidi="en-US"/>
        </w:rPr>
        <w:t>ВЛАДЕЛЕЦ ИСПДН</w:t>
      </w:r>
      <w:r w:rsidRPr="004D1183">
        <w:t>» не используются.</w:t>
      </w:r>
      <w:r w:rsidRPr="004D1183">
        <w:rPr>
          <w:b/>
          <w:iCs/>
        </w:rPr>
        <w:t xml:space="preserve"> </w:t>
      </w:r>
      <w:r w:rsidRPr="004D1183">
        <w:t>Для администрирования ИСПДн «</w:t>
      </w:r>
      <w:r w:rsidR="0035246F">
        <w:rPr>
          <w:rFonts w:cs="Times New Roman"/>
          <w:lang w:eastAsia="en-US" w:bidi="en-US"/>
        </w:rPr>
        <w:t>ВЛАДЕЛЕЦ ИСПДН</w:t>
      </w:r>
      <w:r w:rsidRPr="004D1183">
        <w:t>» используются только штатные средства операционных систем и прикладного программного обеспечения ИСПДн «</w:t>
      </w:r>
      <w:r w:rsidR="0035246F">
        <w:rPr>
          <w:rFonts w:cs="Times New Roman"/>
          <w:lang w:eastAsia="en-US" w:bidi="en-US"/>
        </w:rPr>
        <w:t>ВЛАДЕЛЕЦ ИСПДН</w:t>
      </w:r>
      <w:r w:rsidRPr="004D1183">
        <w:t>».</w:t>
      </w:r>
      <w:r w:rsidRPr="004D1183">
        <w:rPr>
          <w:b/>
          <w:iCs/>
        </w:rPr>
        <w:t xml:space="preserve"> </w:t>
      </w:r>
      <w:r w:rsidRPr="004D1183">
        <w:t>Ввод и передача речевой, видео- и графической- информации с помощью технических средств обработки речевой, видео- и графической информации (видеокамеры, микрофоны) в ИСПДн «</w:t>
      </w:r>
      <w:r w:rsidR="0035246F">
        <w:rPr>
          <w:rFonts w:cs="Times New Roman"/>
          <w:lang w:eastAsia="en-US" w:bidi="en-US"/>
        </w:rPr>
        <w:t>ВЛАДЕЛЕЦ ИСПДН</w:t>
      </w:r>
      <w:r w:rsidRPr="004D1183">
        <w:t>» не осуществляется</w:t>
      </w:r>
      <w:r w:rsidR="003C0A08" w:rsidRPr="004D1183">
        <w:t>.</w:t>
      </w:r>
    </w:p>
    <w:p w14:paraId="262624C7" w14:textId="7FA3EB1E" w:rsidR="00983102" w:rsidRPr="004D1183" w:rsidRDefault="008D4D0F" w:rsidP="002A19AC">
      <w:pPr>
        <w:pStyle w:val="23"/>
      </w:pPr>
      <w:bookmarkStart w:id="62" w:name="_Toc398735187"/>
      <w:bookmarkStart w:id="63" w:name="_Toc455069193"/>
      <w:bookmarkStart w:id="64" w:name="_Toc465084729"/>
      <w:bookmarkStart w:id="65" w:name="_Toc160188624"/>
      <w:bookmarkEnd w:id="61"/>
      <w:r w:rsidRPr="004D1183">
        <w:t>2</w:t>
      </w:r>
      <w:r w:rsidR="00052BF9" w:rsidRPr="004D1183">
        <w:t xml:space="preserve">.2 </w:t>
      </w:r>
      <w:r w:rsidR="00983102" w:rsidRPr="004D1183">
        <w:t xml:space="preserve">Состав персональных данных, обрабатываемых </w:t>
      </w:r>
      <w:bookmarkEnd w:id="62"/>
      <w:bookmarkEnd w:id="63"/>
      <w:r w:rsidR="00983102" w:rsidRPr="004D1183">
        <w:t xml:space="preserve">в </w:t>
      </w:r>
      <w:bookmarkEnd w:id="64"/>
      <w:r w:rsidR="00EB75E9" w:rsidRPr="004D1183">
        <w:t>ИСПДн</w:t>
      </w:r>
      <w:bookmarkEnd w:id="65"/>
      <w:r w:rsidR="00EB75E9" w:rsidRPr="004D1183">
        <w:t xml:space="preserve"> </w:t>
      </w:r>
    </w:p>
    <w:p w14:paraId="7B7613DC" w14:textId="0FBA3667" w:rsidR="00817BF8" w:rsidRPr="004D1183" w:rsidRDefault="00817BF8" w:rsidP="00817BF8">
      <w:pPr>
        <w:rPr>
          <w:rFonts w:cs="Times New Roman"/>
          <w:lang w:eastAsia="en-US" w:bidi="en-US"/>
        </w:rPr>
      </w:pPr>
      <w:bookmarkStart w:id="66" w:name="_Toc455069194"/>
      <w:bookmarkStart w:id="67" w:name="_Toc465084730"/>
      <w:r w:rsidRPr="004D1183">
        <w:rPr>
          <w:rFonts w:cs="Times New Roman"/>
          <w:lang w:eastAsia="en-US" w:bidi="en-US"/>
        </w:rPr>
        <w:t>В ИСПДн «</w:t>
      </w:r>
      <w:r w:rsidR="0035246F">
        <w:rPr>
          <w:rFonts w:cs="Times New Roman"/>
          <w:lang w:eastAsia="en-US" w:bidi="en-US"/>
        </w:rPr>
        <w:t>ВЛАДЕЛЕЦ ИСПДН</w:t>
      </w:r>
      <w:r w:rsidRPr="004D1183">
        <w:rPr>
          <w:rFonts w:cs="Times New Roman"/>
          <w:lang w:eastAsia="en-US" w:bidi="en-US"/>
        </w:rPr>
        <w:t xml:space="preserve">» </w:t>
      </w:r>
      <w:r w:rsidRPr="004D1183">
        <w:rPr>
          <w:rFonts w:cs="Times New Roman"/>
        </w:rPr>
        <w:t xml:space="preserve">на момент ее обследования </w:t>
      </w:r>
      <w:r w:rsidRPr="004D1183">
        <w:rPr>
          <w:rFonts w:cs="Times New Roman"/>
          <w:lang w:eastAsia="en-US" w:bidi="en-US"/>
        </w:rPr>
        <w:t>обрабатываются следующие сведения, составляющие персональные данные:</w:t>
      </w:r>
    </w:p>
    <w:p w14:paraId="7BE4E185" w14:textId="77777777" w:rsidR="00817BF8" w:rsidRPr="004D1183" w:rsidRDefault="00817BF8" w:rsidP="00817BF8">
      <w:pPr>
        <w:rPr>
          <w:rFonts w:cs="Times New Roman"/>
          <w:lang w:eastAsia="en-US" w:bidi="en-US"/>
        </w:rPr>
      </w:pPr>
      <w:r w:rsidRPr="004D1183">
        <w:rPr>
          <w:rFonts w:cs="Times New Roman"/>
          <w:lang w:eastAsia="en-US" w:bidi="en-US"/>
        </w:rPr>
        <w:t>- Фамилия;</w:t>
      </w:r>
    </w:p>
    <w:p w14:paraId="16AC9C3C" w14:textId="77777777" w:rsidR="00817BF8" w:rsidRPr="004D1183" w:rsidRDefault="00817BF8" w:rsidP="00817BF8">
      <w:pPr>
        <w:rPr>
          <w:rFonts w:cs="Times New Roman"/>
          <w:lang w:eastAsia="en-US" w:bidi="en-US"/>
        </w:rPr>
      </w:pPr>
      <w:r w:rsidRPr="004D1183">
        <w:rPr>
          <w:rFonts w:cs="Times New Roman"/>
          <w:lang w:eastAsia="en-US" w:bidi="en-US"/>
        </w:rPr>
        <w:t>- Имя;</w:t>
      </w:r>
    </w:p>
    <w:p w14:paraId="76F27971" w14:textId="77777777" w:rsidR="00817BF8" w:rsidRPr="004D1183" w:rsidRDefault="00817BF8" w:rsidP="00817BF8">
      <w:pPr>
        <w:rPr>
          <w:rFonts w:cs="Times New Roman"/>
          <w:lang w:eastAsia="en-US" w:bidi="en-US"/>
        </w:rPr>
      </w:pPr>
      <w:r w:rsidRPr="004D1183">
        <w:rPr>
          <w:rFonts w:cs="Times New Roman"/>
          <w:lang w:eastAsia="en-US" w:bidi="en-US"/>
        </w:rPr>
        <w:t>- Отчество;</w:t>
      </w:r>
    </w:p>
    <w:p w14:paraId="4F29E779" w14:textId="77777777" w:rsidR="00817BF8" w:rsidRPr="004D1183" w:rsidRDefault="00817BF8" w:rsidP="00817BF8">
      <w:pPr>
        <w:rPr>
          <w:rFonts w:cs="Times New Roman"/>
          <w:lang w:eastAsia="en-US" w:bidi="en-US"/>
        </w:rPr>
      </w:pPr>
      <w:r w:rsidRPr="004D1183">
        <w:rPr>
          <w:rFonts w:cs="Times New Roman"/>
          <w:lang w:eastAsia="en-US" w:bidi="en-US"/>
        </w:rPr>
        <w:t>- Дата рождения;</w:t>
      </w:r>
    </w:p>
    <w:p w14:paraId="15A1FDE0" w14:textId="77777777" w:rsidR="00817BF8" w:rsidRPr="004D1183" w:rsidRDefault="00817BF8" w:rsidP="00817BF8">
      <w:pPr>
        <w:rPr>
          <w:rFonts w:cs="Times New Roman"/>
          <w:lang w:eastAsia="en-US" w:bidi="en-US"/>
        </w:rPr>
      </w:pPr>
      <w:r w:rsidRPr="004D1183">
        <w:rPr>
          <w:rFonts w:cs="Times New Roman"/>
          <w:lang w:eastAsia="en-US" w:bidi="en-US"/>
        </w:rPr>
        <w:t>- Пол;</w:t>
      </w:r>
    </w:p>
    <w:p w14:paraId="029549F4" w14:textId="1DA160E0" w:rsidR="00817BF8" w:rsidRPr="004D1183" w:rsidRDefault="00817BF8" w:rsidP="00817BF8">
      <w:pPr>
        <w:rPr>
          <w:rFonts w:cs="Times New Roman"/>
          <w:lang w:eastAsia="en-US" w:bidi="en-US"/>
        </w:rPr>
      </w:pPr>
      <w:r w:rsidRPr="004D1183">
        <w:rPr>
          <w:rFonts w:cs="Times New Roman"/>
          <w:lang w:eastAsia="en-US" w:bidi="en-US"/>
        </w:rPr>
        <w:t xml:space="preserve">- </w:t>
      </w:r>
      <w:r w:rsidR="001C273D" w:rsidRPr="004D1183">
        <w:rPr>
          <w:rFonts w:cs="Times New Roman"/>
          <w:lang w:eastAsia="en-US" w:bidi="en-US"/>
        </w:rPr>
        <w:t>Сведения о трудовом стаже</w:t>
      </w:r>
      <w:r w:rsidRPr="004D1183">
        <w:rPr>
          <w:rFonts w:cs="Times New Roman"/>
          <w:lang w:eastAsia="en-US" w:bidi="en-US"/>
        </w:rPr>
        <w:t>;</w:t>
      </w:r>
    </w:p>
    <w:p w14:paraId="009A9C0B" w14:textId="3C01A5AD" w:rsidR="00817BF8" w:rsidRPr="004D1183" w:rsidRDefault="00817BF8" w:rsidP="00817BF8">
      <w:pPr>
        <w:rPr>
          <w:rFonts w:cs="Times New Roman"/>
          <w:lang w:eastAsia="en-US" w:bidi="en-US"/>
        </w:rPr>
      </w:pPr>
      <w:r w:rsidRPr="004D1183">
        <w:rPr>
          <w:rFonts w:cs="Times New Roman"/>
          <w:lang w:eastAsia="en-US" w:bidi="en-US"/>
        </w:rPr>
        <w:t>В ИСПДн «</w:t>
      </w:r>
      <w:r w:rsidR="0035246F">
        <w:rPr>
          <w:rFonts w:cs="Times New Roman"/>
          <w:lang w:eastAsia="en-US" w:bidi="en-US"/>
        </w:rPr>
        <w:t>ВЛАДЕЛЕЦ ИСПДН</w:t>
      </w:r>
      <w:r w:rsidRPr="004D1183">
        <w:rPr>
          <w:rFonts w:cs="Times New Roman"/>
          <w:lang w:eastAsia="en-US" w:bidi="en-US"/>
        </w:rPr>
        <w:t xml:space="preserve">» одновременно обрабатываются данные </w:t>
      </w:r>
      <w:r w:rsidR="001C273D" w:rsidRPr="004D1183">
        <w:rPr>
          <w:rFonts w:cs="Times New Roman"/>
          <w:lang w:eastAsia="en-US" w:bidi="en-US"/>
        </w:rPr>
        <w:t>менее</w:t>
      </w:r>
      <w:r w:rsidRPr="004D1183">
        <w:rPr>
          <w:rFonts w:cs="Times New Roman"/>
          <w:lang w:eastAsia="en-US" w:bidi="en-US"/>
        </w:rPr>
        <w:t xml:space="preserve"> 100 000 субъектов персональных данных</w:t>
      </w:r>
      <w:r w:rsidR="001C273D" w:rsidRPr="004D1183">
        <w:rPr>
          <w:rFonts w:asciiTheme="majorBidi" w:hAnsiTheme="majorBidi" w:cstheme="majorBidi"/>
        </w:rPr>
        <w:t xml:space="preserve"> как сотрудников, так и субъектов, не являющихся сотрудниками</w:t>
      </w:r>
      <w:r w:rsidR="001C273D" w:rsidRPr="004D1183">
        <w:rPr>
          <w:rFonts w:cs="Times New Roman"/>
          <w:lang w:eastAsia="en-US" w:bidi="en-US"/>
        </w:rPr>
        <w:t xml:space="preserve"> </w:t>
      </w:r>
      <w:r w:rsidRPr="004D1183">
        <w:rPr>
          <w:rFonts w:cs="Times New Roman"/>
          <w:lang w:eastAsia="en-US" w:bidi="en-US"/>
        </w:rPr>
        <w:t>оператора. В соответствии с пунктом 5 Постановления Правительства РФ от 1 ноября 2012 г. N 1119 "Об утверждении требований к защите персональных данных при их обработке в информационных системах персональных данных" ИСПДн «</w:t>
      </w:r>
      <w:r w:rsidR="0035246F">
        <w:rPr>
          <w:rFonts w:cs="Times New Roman"/>
          <w:lang w:eastAsia="en-US" w:bidi="en-US"/>
        </w:rPr>
        <w:t>ВЛАДЕЛЕЦ ИСПДН</w:t>
      </w:r>
      <w:r w:rsidRPr="004D1183">
        <w:rPr>
          <w:rFonts w:cs="Times New Roman"/>
          <w:lang w:eastAsia="en-US" w:bidi="en-US"/>
        </w:rPr>
        <w:t xml:space="preserve">» является информационной системой, обрабатывающей иные категории </w:t>
      </w:r>
      <w:r w:rsidRPr="004D1183">
        <w:rPr>
          <w:rFonts w:cs="Times New Roman"/>
          <w:lang w:eastAsia="en-US" w:bidi="en-US"/>
        </w:rPr>
        <w:lastRenderedPageBreak/>
        <w:t>персональных данных, так как в ней не обрабатываются персональные данные:</w:t>
      </w:r>
    </w:p>
    <w:p w14:paraId="466103E6" w14:textId="77777777" w:rsidR="00817BF8" w:rsidRPr="004D1183" w:rsidRDefault="00817BF8" w:rsidP="00817BF8">
      <w:pPr>
        <w:rPr>
          <w:rFonts w:cs="Times New Roman"/>
          <w:lang w:eastAsia="en-US" w:bidi="en-US"/>
        </w:rPr>
      </w:pPr>
      <w:r w:rsidRPr="004D1183">
        <w:rPr>
          <w:rFonts w:cs="Times New Roman"/>
          <w:lang w:eastAsia="en-US" w:bidi="en-US"/>
        </w:rPr>
        <w:t>- специальные персональные данные;</w:t>
      </w:r>
    </w:p>
    <w:p w14:paraId="12DF6759" w14:textId="77777777" w:rsidR="00817BF8" w:rsidRPr="004D1183" w:rsidRDefault="00817BF8" w:rsidP="00817BF8">
      <w:pPr>
        <w:rPr>
          <w:rFonts w:cs="Times New Roman"/>
          <w:lang w:eastAsia="en-US" w:bidi="en-US"/>
        </w:rPr>
      </w:pPr>
      <w:r w:rsidRPr="004D1183">
        <w:rPr>
          <w:rFonts w:cs="Times New Roman"/>
          <w:lang w:eastAsia="en-US" w:bidi="en-US"/>
        </w:rPr>
        <w:t>- биометрические персональные данные;</w:t>
      </w:r>
    </w:p>
    <w:p w14:paraId="1F8C89A4" w14:textId="77777777" w:rsidR="00817BF8" w:rsidRPr="004D1183" w:rsidRDefault="00817BF8" w:rsidP="00817BF8">
      <w:pPr>
        <w:rPr>
          <w:rFonts w:cs="Times New Roman"/>
          <w:lang w:eastAsia="en-US" w:bidi="en-US"/>
        </w:rPr>
      </w:pPr>
      <w:r w:rsidRPr="004D1183">
        <w:rPr>
          <w:rFonts w:cs="Times New Roman"/>
          <w:lang w:eastAsia="en-US" w:bidi="en-US"/>
        </w:rPr>
        <w:t>- общедоступные персональные данные.</w:t>
      </w:r>
    </w:p>
    <w:p w14:paraId="37F21DD5" w14:textId="3F000A9C" w:rsidR="00983102" w:rsidRPr="004D1183" w:rsidRDefault="008D4D0F" w:rsidP="002A19AC">
      <w:pPr>
        <w:pStyle w:val="23"/>
      </w:pPr>
      <w:bookmarkStart w:id="68" w:name="_Toc160188625"/>
      <w:r w:rsidRPr="004D1183">
        <w:t>2</w:t>
      </w:r>
      <w:r w:rsidR="00052BF9" w:rsidRPr="004D1183">
        <w:t xml:space="preserve">.3 </w:t>
      </w:r>
      <w:r w:rsidR="00983102" w:rsidRPr="004D1183">
        <w:t>Перечень объектов защиты ИСПДн</w:t>
      </w:r>
      <w:bookmarkEnd w:id="68"/>
    </w:p>
    <w:p w14:paraId="7A23C77B" w14:textId="2A0FDD5A" w:rsidR="00817BF8" w:rsidRPr="004D1183" w:rsidRDefault="00817BF8" w:rsidP="00817BF8">
      <w:pPr>
        <w:rPr>
          <w:rFonts w:cs="Times New Roman"/>
          <w:lang w:eastAsia="en-US" w:bidi="en-US"/>
        </w:rPr>
      </w:pPr>
      <w:r w:rsidRPr="004D1183">
        <w:rPr>
          <w:rFonts w:cs="Times New Roman"/>
          <w:lang w:eastAsia="en-US" w:bidi="en-US"/>
        </w:rPr>
        <w:t xml:space="preserve">Объектами защиты в ИСПДн </w:t>
      </w:r>
      <w:r w:rsidRPr="004D1183">
        <w:rPr>
          <w:rFonts w:cs="Times New Roman"/>
        </w:rPr>
        <w:t>«</w:t>
      </w:r>
      <w:r w:rsidR="0035246F">
        <w:rPr>
          <w:rFonts w:cs="Times New Roman"/>
        </w:rPr>
        <w:t>ВЛАДЕЛЕЦ ИСПДН</w:t>
      </w:r>
      <w:r w:rsidRPr="004D1183">
        <w:rPr>
          <w:rFonts w:cs="Times New Roman"/>
        </w:rPr>
        <w:t xml:space="preserve">» </w:t>
      </w:r>
      <w:r w:rsidRPr="004D1183">
        <w:rPr>
          <w:rFonts w:cs="Times New Roman"/>
          <w:lang w:eastAsia="en-US" w:bidi="en-US"/>
        </w:rPr>
        <w:t>являются:</w:t>
      </w:r>
    </w:p>
    <w:p w14:paraId="49A8A07C" w14:textId="782049F6" w:rsidR="00817BF8" w:rsidRPr="004D1183" w:rsidRDefault="00817BF8" w:rsidP="00817BF8">
      <w:pPr>
        <w:rPr>
          <w:rFonts w:cs="Times New Roman"/>
          <w:lang w:eastAsia="en-US" w:bidi="en-US"/>
        </w:rPr>
      </w:pPr>
      <w:r w:rsidRPr="004D1183">
        <w:rPr>
          <w:rFonts w:cs="Times New Roman"/>
          <w:lang w:eastAsia="en-US" w:bidi="en-US"/>
        </w:rPr>
        <w:t>- информация, обрабатываемая в ИСПДн «</w:t>
      </w:r>
      <w:r w:rsidR="0035246F">
        <w:rPr>
          <w:rFonts w:cs="Times New Roman"/>
          <w:lang w:eastAsia="en-US" w:bidi="en-US"/>
        </w:rPr>
        <w:t>ВЛАДЕЛЕЦ ИСПДН</w:t>
      </w:r>
      <w:r w:rsidRPr="004D1183">
        <w:rPr>
          <w:rFonts w:cs="Times New Roman"/>
          <w:lang w:eastAsia="en-US" w:bidi="en-US"/>
        </w:rPr>
        <w:t>»</w:t>
      </w:r>
      <w:r w:rsidRPr="004D1183">
        <w:rPr>
          <w:rFonts w:cs="Times New Roman"/>
        </w:rPr>
        <w:t>, включая персональные данные;</w:t>
      </w:r>
    </w:p>
    <w:p w14:paraId="652196FA" w14:textId="77777777" w:rsidR="00817BF8" w:rsidRPr="004D1183" w:rsidRDefault="00817BF8" w:rsidP="00817BF8">
      <w:pPr>
        <w:rPr>
          <w:rFonts w:cs="Times New Roman"/>
          <w:lang w:eastAsia="en-US" w:bidi="en-US"/>
        </w:rPr>
      </w:pPr>
      <w:r w:rsidRPr="004D1183">
        <w:rPr>
          <w:rFonts w:cs="Times New Roman"/>
          <w:lang w:eastAsia="en-US" w:bidi="en-US"/>
        </w:rPr>
        <w:t>- технические средства, включая средства вычислительной техники, машинные носители информации, технические средства обработки информации, системы и средства связи и передачи данных;</w:t>
      </w:r>
    </w:p>
    <w:p w14:paraId="54A9DE2B" w14:textId="77777777" w:rsidR="00817BF8" w:rsidRPr="004D1183" w:rsidRDefault="00817BF8" w:rsidP="00817BF8">
      <w:pPr>
        <w:rPr>
          <w:rFonts w:cs="Times New Roman"/>
          <w:lang w:eastAsia="en-US" w:bidi="en-US"/>
        </w:rPr>
      </w:pPr>
      <w:r w:rsidRPr="004D1183">
        <w:rPr>
          <w:rFonts w:cs="Times New Roman"/>
          <w:lang w:eastAsia="en-US" w:bidi="en-US"/>
        </w:rPr>
        <w:t xml:space="preserve">- </w:t>
      </w:r>
      <w:r w:rsidRPr="004D1183">
        <w:rPr>
          <w:rFonts w:cs="Times New Roman"/>
          <w:lang w:val="en-US" w:eastAsia="en-US" w:bidi="en-US"/>
        </w:rPr>
        <w:t>UEFI</w:t>
      </w:r>
      <w:r w:rsidRPr="004D1183">
        <w:rPr>
          <w:rFonts w:cs="Times New Roman"/>
          <w:lang w:eastAsia="en-US" w:bidi="en-US"/>
        </w:rPr>
        <w:t>/</w:t>
      </w:r>
      <w:r w:rsidRPr="004D1183">
        <w:rPr>
          <w:rFonts w:cs="Times New Roman"/>
          <w:lang w:val="en-US" w:eastAsia="en-US" w:bidi="en-US"/>
        </w:rPr>
        <w:t>BIOS</w:t>
      </w:r>
      <w:r w:rsidRPr="004D1183">
        <w:rPr>
          <w:rFonts w:cs="Times New Roman"/>
          <w:lang w:eastAsia="en-US" w:bidi="en-US"/>
        </w:rPr>
        <w:t>, системное программное обеспечение (ПО), общесистемное и сервисное программное обеспечение (ОСПО) и прикладное (специальное) программное обеспечение (СПО);</w:t>
      </w:r>
    </w:p>
    <w:p w14:paraId="13BD004D" w14:textId="77777777" w:rsidR="00817BF8" w:rsidRPr="004D1183" w:rsidRDefault="00817BF8" w:rsidP="00817BF8">
      <w:pPr>
        <w:rPr>
          <w:rFonts w:cs="Times New Roman"/>
          <w:lang w:eastAsia="en-US" w:bidi="en-US"/>
        </w:rPr>
      </w:pPr>
      <w:r w:rsidRPr="004D1183">
        <w:rPr>
          <w:rFonts w:cs="Times New Roman"/>
          <w:lang w:eastAsia="en-US" w:bidi="en-US"/>
        </w:rPr>
        <w:t>- физические линии связи и сетевое оборудование;</w:t>
      </w:r>
    </w:p>
    <w:p w14:paraId="54C133EE" w14:textId="77777777" w:rsidR="00817BF8" w:rsidRPr="004D1183" w:rsidRDefault="00817BF8" w:rsidP="00817BF8">
      <w:pPr>
        <w:rPr>
          <w:rFonts w:cs="Times New Roman"/>
          <w:lang w:eastAsia="en-US" w:bidi="en-US"/>
        </w:rPr>
      </w:pPr>
      <w:r w:rsidRPr="004D1183">
        <w:rPr>
          <w:rFonts w:cs="Times New Roman"/>
          <w:lang w:eastAsia="en-US" w:bidi="en-US"/>
        </w:rPr>
        <w:t>- средства защиты информации.</w:t>
      </w:r>
    </w:p>
    <w:p w14:paraId="05578CE5" w14:textId="77A2D829" w:rsidR="00983102" w:rsidRPr="004D1183" w:rsidRDefault="008D4D0F" w:rsidP="008D4D0F">
      <w:pPr>
        <w:pStyle w:val="23"/>
        <w:rPr>
          <w:rFonts w:cs="Times New Roman"/>
        </w:rPr>
      </w:pPr>
      <w:bookmarkStart w:id="69" w:name="_Toc160188626"/>
      <w:r w:rsidRPr="004D1183">
        <w:rPr>
          <w:rFonts w:cs="Times New Roman"/>
        </w:rPr>
        <w:t>2</w:t>
      </w:r>
      <w:r w:rsidR="00052BF9" w:rsidRPr="004D1183">
        <w:rPr>
          <w:rFonts w:cs="Times New Roman"/>
        </w:rPr>
        <w:t xml:space="preserve">.4 </w:t>
      </w:r>
      <w:r w:rsidR="00983102" w:rsidRPr="004D1183">
        <w:rPr>
          <w:rFonts w:cs="Times New Roman"/>
        </w:rPr>
        <w:t>Сведения о классификации системы</w:t>
      </w:r>
      <w:bookmarkStart w:id="70" w:name="_Toc338671169"/>
      <w:bookmarkStart w:id="71" w:name="_Toc338673375"/>
      <w:bookmarkStart w:id="72" w:name="_Toc338673473"/>
      <w:bookmarkStart w:id="73" w:name="_Toc338673697"/>
      <w:bookmarkEnd w:id="66"/>
      <w:bookmarkEnd w:id="67"/>
      <w:bookmarkEnd w:id="69"/>
    </w:p>
    <w:p w14:paraId="61E4546A" w14:textId="182FADAA" w:rsidR="00817BF8" w:rsidRPr="004D1183" w:rsidRDefault="00817BF8" w:rsidP="00817BF8">
      <w:pPr>
        <w:rPr>
          <w:rFonts w:cs="Times New Roman"/>
        </w:rPr>
      </w:pPr>
      <w:r w:rsidRPr="004D1183">
        <w:rPr>
          <w:rFonts w:cs="Times New Roman"/>
        </w:rPr>
        <w:t xml:space="preserve">Специалистами </w:t>
      </w:r>
      <w:r w:rsidR="008E028C" w:rsidRPr="004D1183">
        <w:rPr>
          <w:rFonts w:cs="Times New Roman"/>
        </w:rPr>
        <w:t>ООО «</w:t>
      </w:r>
      <w:r w:rsidR="0035246F">
        <w:rPr>
          <w:rFonts w:cs="Times New Roman"/>
        </w:rPr>
        <w:t>ВЛАДЕЛЕЦ ИСПДН</w:t>
      </w:r>
      <w:r w:rsidR="008E028C" w:rsidRPr="004D1183">
        <w:rPr>
          <w:rFonts w:cs="Times New Roman"/>
        </w:rPr>
        <w:t>»</w:t>
      </w:r>
      <w:r w:rsidRPr="004D1183">
        <w:rPr>
          <w:rFonts w:cs="Times New Roman"/>
        </w:rPr>
        <w:t xml:space="preserve"> была проведена классификация и установление уровня защищенности (УЗ) ИСПДн «</w:t>
      </w:r>
      <w:r w:rsidR="0035246F">
        <w:rPr>
          <w:rFonts w:cs="Times New Roman"/>
        </w:rPr>
        <w:t>ВЛАДЕЛЕЦ ИСПДН</w:t>
      </w:r>
      <w:r w:rsidRPr="004D1183">
        <w:rPr>
          <w:rFonts w:cs="Times New Roman"/>
        </w:rPr>
        <w:t>» по требованиям безопасности информации.</w:t>
      </w:r>
    </w:p>
    <w:p w14:paraId="0F874E96" w14:textId="5DB16241" w:rsidR="00817BF8" w:rsidRPr="004D1183" w:rsidRDefault="00817BF8" w:rsidP="00817BF8">
      <w:pPr>
        <w:rPr>
          <w:rFonts w:cs="Times New Roman"/>
        </w:rPr>
      </w:pPr>
      <w:r w:rsidRPr="004D1183">
        <w:rPr>
          <w:rFonts w:cs="Times New Roman"/>
        </w:rPr>
        <w:t>В ИСПДн «</w:t>
      </w:r>
      <w:r w:rsidR="0035246F">
        <w:rPr>
          <w:rFonts w:cs="Times New Roman"/>
        </w:rPr>
        <w:t>ВЛАДЕЛЕЦ ИСПДН</w:t>
      </w:r>
      <w:r w:rsidRPr="004D1183">
        <w:rPr>
          <w:rFonts w:cs="Times New Roman"/>
        </w:rPr>
        <w:t xml:space="preserve">» осуществляется обработка иных категории персональных данных, </w:t>
      </w:r>
      <w:r w:rsidR="0026173B" w:rsidRPr="004D1183">
        <w:rPr>
          <w:rFonts w:cs="Times New Roman"/>
        </w:rPr>
        <w:t>менее</w:t>
      </w:r>
      <w:r w:rsidRPr="004D1183">
        <w:rPr>
          <w:rFonts w:cs="Times New Roman"/>
        </w:rPr>
        <w:t xml:space="preserve"> чем 100 000 субъектов персональных данных</w:t>
      </w:r>
      <w:r w:rsidR="0026173B" w:rsidRPr="004D1183">
        <w:rPr>
          <w:rFonts w:asciiTheme="majorBidi" w:hAnsiTheme="majorBidi" w:cstheme="majorBidi"/>
        </w:rPr>
        <w:t xml:space="preserve"> как сотрудников, так и субъектов, не являющихся сотрудниками</w:t>
      </w:r>
      <w:r w:rsidR="0026173B" w:rsidRPr="004D1183">
        <w:rPr>
          <w:rFonts w:cs="Times New Roman"/>
        </w:rPr>
        <w:t xml:space="preserve"> </w:t>
      </w:r>
      <w:r w:rsidRPr="004D1183">
        <w:rPr>
          <w:rFonts w:cs="Times New Roman"/>
        </w:rPr>
        <w:t>оператора. В соответствии с документом «Модель угроз и нарушителя безопасности информационной системы персональных данных…» для ИСПДн «</w:t>
      </w:r>
      <w:r w:rsidR="0035246F">
        <w:rPr>
          <w:rFonts w:cs="Times New Roman"/>
        </w:rPr>
        <w:t>ВЛАДЕЛЕЦ ИСПДН</w:t>
      </w:r>
      <w:r w:rsidRPr="004D1183">
        <w:rPr>
          <w:rFonts w:cs="Times New Roman"/>
        </w:rPr>
        <w:t xml:space="preserve">» актуальны угрозы, не связанные с наличием недокументированных (недекларированных) возможностей в системном и прикладном программном обеспечении, используемом в информационной системе. </w:t>
      </w:r>
    </w:p>
    <w:p w14:paraId="79315EFA" w14:textId="3A667F4B" w:rsidR="00817BF8" w:rsidRPr="004D1183" w:rsidRDefault="00CA7358" w:rsidP="00817BF8">
      <w:pPr>
        <w:rPr>
          <w:rFonts w:cs="Times New Roman"/>
        </w:rPr>
      </w:pPr>
      <w:r w:rsidRPr="004D1183">
        <w:t xml:space="preserve">В соответствии с пп. б) п.12 Постановления Правительства РФ от 1 ноября 2012 г. № 1119  и </w:t>
      </w:r>
      <w:r w:rsidRPr="004D1183">
        <w:rPr>
          <w:bCs/>
        </w:rPr>
        <w:t>с учетом перспектив увеличения объема</w:t>
      </w:r>
      <w:r w:rsidRPr="004D1183">
        <w:t xml:space="preserve"> обрабатываемых персональных данных до количества более 100 000 субъектов персональных данных, не являющихся сотрудниками оператора, </w:t>
      </w:r>
      <w:r w:rsidRPr="004D1183">
        <w:rPr>
          <w:bCs/>
        </w:rPr>
        <w:t>комиссия установила</w:t>
      </w:r>
      <w:r w:rsidRPr="004D1183">
        <w:t xml:space="preserve"> для ИСПДн «</w:t>
      </w:r>
      <w:r w:rsidR="0035246F">
        <w:t>ВЛАДЕЛЕЦ ИСПДН</w:t>
      </w:r>
      <w:r w:rsidRPr="004D1183">
        <w:t>» ООО «</w:t>
      </w:r>
      <w:r w:rsidR="0035246F">
        <w:t>ВЛАДЕЛЕЦ ИСПДН</w:t>
      </w:r>
      <w:r w:rsidRPr="004D1183">
        <w:t xml:space="preserve">» </w:t>
      </w:r>
      <w:r w:rsidRPr="004D1183">
        <w:rPr>
          <w:b/>
          <w:bCs/>
        </w:rPr>
        <w:t>необходимость обеспечения 3-го уровня защищенности персональных данных (УЗ3).</w:t>
      </w:r>
    </w:p>
    <w:p w14:paraId="7822C0F9" w14:textId="6FE51057" w:rsidR="00983102" w:rsidRPr="004D1183" w:rsidRDefault="00983102" w:rsidP="0035246F">
      <w:pPr>
        <w:pStyle w:val="23"/>
        <w:tabs>
          <w:tab w:val="left" w:pos="1134"/>
        </w:tabs>
        <w:ind w:firstLine="567"/>
        <w:rPr>
          <w:rStyle w:val="ac"/>
          <w:b/>
          <w:bCs w:val="0"/>
        </w:rPr>
      </w:pPr>
      <w:r w:rsidRPr="004D1183">
        <w:rPr>
          <w:rFonts w:cs="Times New Roman"/>
        </w:rPr>
        <w:br w:type="page"/>
      </w:r>
      <w:bookmarkStart w:id="74" w:name="_Toc160188627"/>
      <w:bookmarkEnd w:id="58"/>
      <w:bookmarkEnd w:id="70"/>
      <w:bookmarkEnd w:id="71"/>
      <w:bookmarkEnd w:id="72"/>
      <w:bookmarkEnd w:id="73"/>
      <w:r w:rsidR="00DC4ADD" w:rsidRPr="004D1183">
        <w:rPr>
          <w:rStyle w:val="ac"/>
          <w:b/>
        </w:rPr>
        <w:lastRenderedPageBreak/>
        <w:t>3</w:t>
      </w:r>
      <w:r w:rsidRPr="004D1183">
        <w:rPr>
          <w:rStyle w:val="ac"/>
          <w:b/>
        </w:rPr>
        <w:t xml:space="preserve">. </w:t>
      </w:r>
      <w:r w:rsidR="00DC4ADD" w:rsidRPr="004D1183">
        <w:rPr>
          <w:rStyle w:val="ac"/>
          <w:b/>
        </w:rPr>
        <w:t>Обобщенная модель защиты</w:t>
      </w:r>
      <w:bookmarkEnd w:id="74"/>
    </w:p>
    <w:p w14:paraId="2C16F3F0" w14:textId="3C5D6681" w:rsidR="00DC4ADD" w:rsidRPr="004D1183" w:rsidRDefault="00DC4ADD" w:rsidP="002A19AC">
      <w:pPr>
        <w:pStyle w:val="23"/>
      </w:pPr>
      <w:bookmarkStart w:id="75" w:name="_Toc160188628"/>
      <w:r w:rsidRPr="004D1183">
        <w:t>3.1 Определение субъектов и объектов доступа</w:t>
      </w:r>
      <w:bookmarkEnd w:id="75"/>
    </w:p>
    <w:p w14:paraId="0B019246" w14:textId="4D0A6296" w:rsidR="00DC4ADD" w:rsidRPr="004D1183" w:rsidRDefault="00DC4ADD" w:rsidP="00DC4ADD">
      <w:pPr>
        <w:rPr>
          <w:rFonts w:cs="Times New Roman"/>
        </w:rPr>
      </w:pPr>
      <w:r w:rsidRPr="004D1183">
        <w:rPr>
          <w:rFonts w:cs="Times New Roman"/>
        </w:rPr>
        <w:t xml:space="preserve">В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объектами доступа являются:</w:t>
      </w:r>
    </w:p>
    <w:p w14:paraId="56554698" w14:textId="7C9CF0E4" w:rsidR="00DC4ADD" w:rsidRPr="004D1183" w:rsidRDefault="00DC4ADD" w:rsidP="00DC4ADD">
      <w:pPr>
        <w:rPr>
          <w:rFonts w:cs="Times New Roman"/>
        </w:rPr>
      </w:pPr>
      <w:r w:rsidRPr="004D1183">
        <w:rPr>
          <w:rFonts w:cs="Times New Roman"/>
        </w:rPr>
        <w:t xml:space="preserve">- информация, обрабатываемая в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003F6C34" w:rsidRPr="004D1183">
        <w:rPr>
          <w:rFonts w:cs="Times New Roman"/>
        </w:rPr>
        <w:t>(</w:t>
      </w:r>
      <w:r w:rsidRPr="004D1183">
        <w:rPr>
          <w:rFonts w:cs="Times New Roman"/>
        </w:rPr>
        <w:t xml:space="preserve">включая </w:t>
      </w:r>
      <w:r w:rsidR="0047480E" w:rsidRPr="004D1183">
        <w:rPr>
          <w:rFonts w:cs="Times New Roman"/>
        </w:rPr>
        <w:t>ПДн</w:t>
      </w:r>
      <w:r w:rsidR="003F6C34" w:rsidRPr="004D1183">
        <w:rPr>
          <w:rFonts w:cs="Times New Roman"/>
        </w:rPr>
        <w:t>)</w:t>
      </w:r>
      <w:r w:rsidRPr="004D1183">
        <w:rPr>
          <w:rFonts w:cs="Times New Roman"/>
        </w:rPr>
        <w:t>;</w:t>
      </w:r>
    </w:p>
    <w:p w14:paraId="1557CAE4" w14:textId="77777777" w:rsidR="0047480E" w:rsidRPr="004D1183" w:rsidRDefault="00DC4ADD" w:rsidP="00DC4ADD">
      <w:pPr>
        <w:rPr>
          <w:rFonts w:cs="Times New Roman"/>
        </w:rPr>
      </w:pPr>
      <w:r w:rsidRPr="004D1183">
        <w:rPr>
          <w:rFonts w:cs="Times New Roman"/>
        </w:rPr>
        <w:t>- технические средства</w:t>
      </w:r>
      <w:r w:rsidR="0047480E" w:rsidRPr="004D1183">
        <w:rPr>
          <w:rFonts w:cs="Times New Roman"/>
        </w:rPr>
        <w:t>:</w:t>
      </w:r>
    </w:p>
    <w:p w14:paraId="0D60DB14" w14:textId="3E06EA28" w:rsidR="003F6C34" w:rsidRPr="004D1183" w:rsidRDefault="003F6C34" w:rsidP="003F6C34">
      <w:pPr>
        <w:ind w:left="1701" w:hanging="284"/>
        <w:rPr>
          <w:rFonts w:cs="Times New Roman"/>
        </w:rPr>
      </w:pPr>
      <w:r w:rsidRPr="004D1183">
        <w:rPr>
          <w:rFonts w:cs="Times New Roman"/>
          <w:lang w:eastAsia="zh-CN"/>
        </w:rPr>
        <w:t>- автоматизированн</w:t>
      </w:r>
      <w:r w:rsidR="00180A83" w:rsidRPr="004D1183">
        <w:rPr>
          <w:rFonts w:cs="Times New Roman"/>
          <w:lang w:eastAsia="zh-CN"/>
        </w:rPr>
        <w:t>ое</w:t>
      </w:r>
      <w:r w:rsidRPr="004D1183">
        <w:rPr>
          <w:rFonts w:cs="Times New Roman"/>
          <w:lang w:eastAsia="zh-CN"/>
        </w:rPr>
        <w:t xml:space="preserve"> рабоч</w:t>
      </w:r>
      <w:r w:rsidR="00180A83" w:rsidRPr="004D1183">
        <w:rPr>
          <w:rFonts w:cs="Times New Roman"/>
          <w:lang w:eastAsia="zh-CN"/>
        </w:rPr>
        <w:t>е</w:t>
      </w:r>
      <w:r w:rsidRPr="004D1183">
        <w:rPr>
          <w:rFonts w:cs="Times New Roman"/>
          <w:lang w:eastAsia="zh-CN"/>
        </w:rPr>
        <w:t>е мест</w:t>
      </w:r>
      <w:r w:rsidR="00180A83" w:rsidRPr="004D1183">
        <w:rPr>
          <w:rFonts w:cs="Times New Roman"/>
          <w:lang w:eastAsia="zh-CN"/>
        </w:rPr>
        <w:t>о</w:t>
      </w:r>
      <w:r w:rsidRPr="004D1183">
        <w:rPr>
          <w:rFonts w:cs="Times New Roman"/>
          <w:lang w:eastAsia="zh-CN"/>
        </w:rPr>
        <w:t xml:space="preserve"> (АРМ) сотрудников </w:t>
      </w:r>
      <w:r w:rsidR="008E028C" w:rsidRPr="004D1183">
        <w:rPr>
          <w:rFonts w:cs="Times New Roman"/>
        </w:rPr>
        <w:t>ООО «</w:t>
      </w:r>
      <w:r w:rsidR="0035246F">
        <w:rPr>
          <w:rFonts w:cs="Times New Roman"/>
        </w:rPr>
        <w:t>ВЛАДЕЛЕЦ ИСПДН</w:t>
      </w:r>
      <w:r w:rsidR="008E028C" w:rsidRPr="004D1183">
        <w:rPr>
          <w:rFonts w:cs="Times New Roman"/>
        </w:rPr>
        <w:t>»</w:t>
      </w:r>
      <w:r w:rsidRPr="004D1183">
        <w:rPr>
          <w:rFonts w:cs="Times New Roman"/>
          <w:lang w:eastAsia="zh-CN"/>
        </w:rPr>
        <w:t>, предназначенн</w:t>
      </w:r>
      <w:r w:rsidR="00180A83" w:rsidRPr="004D1183">
        <w:rPr>
          <w:rFonts w:cs="Times New Roman"/>
          <w:lang w:eastAsia="zh-CN"/>
        </w:rPr>
        <w:t>о</w:t>
      </w:r>
      <w:r w:rsidR="000239C8">
        <w:rPr>
          <w:rFonts w:cs="Times New Roman"/>
          <w:lang w:eastAsia="zh-CN"/>
        </w:rPr>
        <w:t>е</w:t>
      </w:r>
      <w:r w:rsidRPr="004D1183">
        <w:rPr>
          <w:rFonts w:cs="Times New Roman"/>
          <w:lang w:eastAsia="zh-CN"/>
        </w:rPr>
        <w:t xml:space="preserve"> для обработки ПДн, а также для обслуживания и управления компонентами ИСПДн</w:t>
      </w:r>
      <w:r w:rsidR="000239C8">
        <w:rPr>
          <w:rFonts w:cs="Times New Roman"/>
          <w:lang w:eastAsia="zh-CN"/>
        </w:rPr>
        <w:t xml:space="preserve"> </w:t>
      </w:r>
      <w:r w:rsidR="00F1230C" w:rsidRPr="004D1183">
        <w:rPr>
          <w:rFonts w:cs="Times New Roman"/>
          <w:lang w:eastAsia="zh-CN"/>
        </w:rPr>
        <w:t>(администрирования)</w:t>
      </w:r>
      <w:r w:rsidRPr="004D1183">
        <w:rPr>
          <w:rFonts w:cs="Times New Roman"/>
          <w:lang w:eastAsia="zh-CN"/>
        </w:rPr>
        <w:t>;</w:t>
      </w:r>
    </w:p>
    <w:p w14:paraId="6E001AA3" w14:textId="75226286" w:rsidR="0047480E" w:rsidRPr="004D1183" w:rsidRDefault="0047480E" w:rsidP="003F6C34">
      <w:pPr>
        <w:ind w:left="1701" w:hanging="284"/>
        <w:rPr>
          <w:rFonts w:cs="Times New Roman"/>
        </w:rPr>
      </w:pPr>
      <w:r w:rsidRPr="004D1183">
        <w:rPr>
          <w:rFonts w:cs="Times New Roman"/>
        </w:rPr>
        <w:t xml:space="preserve">- </w:t>
      </w:r>
      <w:r w:rsidR="003F6C34" w:rsidRPr="004D1183">
        <w:rPr>
          <w:rFonts w:cs="Times New Roman"/>
        </w:rPr>
        <w:t>машинными носителями информации (машинные носители информации, входящие в состав вычислительной инфраструктуры ИСПДн, машинные носители информации, входящие в состав АРМ, съемные машинные носители информации);</w:t>
      </w:r>
    </w:p>
    <w:p w14:paraId="208213C8" w14:textId="4BD89C17" w:rsidR="00DC4ADD" w:rsidRPr="004D1183" w:rsidRDefault="0047480E" w:rsidP="003F6C34">
      <w:pPr>
        <w:ind w:left="1701" w:hanging="284"/>
        <w:rPr>
          <w:rFonts w:cs="Times New Roman"/>
        </w:rPr>
      </w:pPr>
      <w:r w:rsidRPr="004D1183">
        <w:rPr>
          <w:rFonts w:cs="Times New Roman"/>
        </w:rPr>
        <w:t xml:space="preserve">- </w:t>
      </w:r>
      <w:r w:rsidR="00DC4ADD" w:rsidRPr="004D1183">
        <w:rPr>
          <w:rFonts w:cs="Times New Roman"/>
        </w:rPr>
        <w:t>системы и средства связи и передачи данных</w:t>
      </w:r>
      <w:r w:rsidRPr="004D1183">
        <w:rPr>
          <w:rFonts w:cs="Times New Roman"/>
        </w:rPr>
        <w:t xml:space="preserve"> (</w:t>
      </w:r>
      <w:r w:rsidR="003F6C34" w:rsidRPr="004D1183">
        <w:rPr>
          <w:rFonts w:cs="Times New Roman"/>
        </w:rPr>
        <w:t>активное сетевое оборудование и физические линии связи, обеспечивающие коммутацию, маршрутизацию и передачу данных в рамках ИСПДн</w:t>
      </w:r>
      <w:r w:rsidRPr="004D1183">
        <w:rPr>
          <w:rFonts w:cs="Times New Roman"/>
        </w:rPr>
        <w:t>)</w:t>
      </w:r>
      <w:r w:rsidR="00DC4ADD" w:rsidRPr="004D1183">
        <w:rPr>
          <w:rFonts w:cs="Times New Roman"/>
        </w:rPr>
        <w:t>;</w:t>
      </w:r>
    </w:p>
    <w:p w14:paraId="5227083B" w14:textId="4A7DEAD7" w:rsidR="0047480E" w:rsidRPr="004D1183" w:rsidRDefault="0047480E" w:rsidP="0047480E">
      <w:pPr>
        <w:rPr>
          <w:rFonts w:cs="Times New Roman"/>
        </w:rPr>
      </w:pPr>
      <w:r w:rsidRPr="004D1183">
        <w:rPr>
          <w:rFonts w:cs="Times New Roman"/>
        </w:rPr>
        <w:t xml:space="preserve"> - программные средства:</w:t>
      </w:r>
    </w:p>
    <w:p w14:paraId="3E73997F" w14:textId="77777777" w:rsidR="0047480E" w:rsidRPr="004D1183" w:rsidRDefault="0047480E" w:rsidP="0047480E">
      <w:pPr>
        <w:ind w:left="1701" w:hanging="284"/>
        <w:rPr>
          <w:rFonts w:cs="Times New Roman"/>
        </w:rPr>
      </w:pPr>
      <w:r w:rsidRPr="004D1183">
        <w:rPr>
          <w:rFonts w:cs="Times New Roman"/>
        </w:rPr>
        <w:t>– базовая система ввода-вывода программно-технических средств;</w:t>
      </w:r>
    </w:p>
    <w:p w14:paraId="73D483B6" w14:textId="77777777" w:rsidR="0047480E" w:rsidRPr="004D1183" w:rsidRDefault="0047480E" w:rsidP="0047480E">
      <w:pPr>
        <w:ind w:left="1701" w:hanging="284"/>
        <w:rPr>
          <w:rFonts w:cs="Times New Roman"/>
        </w:rPr>
      </w:pPr>
      <w:r w:rsidRPr="004D1183">
        <w:rPr>
          <w:rFonts w:cs="Times New Roman"/>
        </w:rPr>
        <w:t>– системное программное обеспечение (операционная система);</w:t>
      </w:r>
    </w:p>
    <w:p w14:paraId="0F0220F5" w14:textId="77777777" w:rsidR="0047480E" w:rsidRPr="004D1183" w:rsidRDefault="0047480E" w:rsidP="0047480E">
      <w:pPr>
        <w:ind w:left="1701" w:hanging="284"/>
        <w:rPr>
          <w:rFonts w:cs="Times New Roman"/>
        </w:rPr>
      </w:pPr>
      <w:r w:rsidRPr="004D1183">
        <w:rPr>
          <w:rFonts w:cs="Times New Roman"/>
        </w:rPr>
        <w:t>– общесистемное программное обеспечение (системы управления базами данных, утилиты и драйверы системного обеспечения, включая утилиты и драйверы управления аппаратными ресурсами);</w:t>
      </w:r>
    </w:p>
    <w:p w14:paraId="35B4A591" w14:textId="2067295E" w:rsidR="0047480E" w:rsidRPr="004D1183" w:rsidRDefault="0047480E" w:rsidP="0047480E">
      <w:pPr>
        <w:ind w:left="1701" w:hanging="284"/>
        <w:rPr>
          <w:rFonts w:cs="Times New Roman"/>
        </w:rPr>
      </w:pPr>
      <w:r w:rsidRPr="004D1183">
        <w:rPr>
          <w:rFonts w:cs="Times New Roman"/>
        </w:rPr>
        <w:t>– специальное программное обеспечение (Приложение), на базе которого реализуется основной функционал ИСПДн</w:t>
      </w:r>
      <w:r w:rsidR="002D355B" w:rsidRPr="004D1183">
        <w:rPr>
          <w:rFonts w:cs="Times New Roman"/>
        </w:rPr>
        <w:t xml:space="preserve"> «</w:t>
      </w:r>
      <w:r w:rsidR="0035246F">
        <w:rPr>
          <w:rFonts w:cs="Times New Roman"/>
        </w:rPr>
        <w:t>ВЛАДЕЛЕЦ ИСПДН</w:t>
      </w:r>
      <w:r w:rsidR="002D355B" w:rsidRPr="004D1183">
        <w:rPr>
          <w:rFonts w:cs="Times New Roman"/>
        </w:rPr>
        <w:t>»</w:t>
      </w:r>
      <w:r w:rsidRPr="004D1183">
        <w:rPr>
          <w:rFonts w:cs="Times New Roman"/>
        </w:rPr>
        <w:t>.</w:t>
      </w:r>
    </w:p>
    <w:p w14:paraId="0B9581C4" w14:textId="22837910" w:rsidR="00DC4ADD" w:rsidRPr="004D1183" w:rsidRDefault="00DC4ADD" w:rsidP="0047480E">
      <w:pPr>
        <w:rPr>
          <w:rFonts w:cs="Times New Roman"/>
        </w:rPr>
      </w:pPr>
      <w:r w:rsidRPr="004D1183">
        <w:rPr>
          <w:rFonts w:cs="Times New Roman"/>
        </w:rPr>
        <w:t>- средства защиты информации</w:t>
      </w:r>
      <w:r w:rsidR="0047480E" w:rsidRPr="004D1183">
        <w:rPr>
          <w:rFonts w:cs="Times New Roman"/>
        </w:rPr>
        <w:t xml:space="preserve"> (средства идентификации и аутентификации пользователей, средства управления доступом пользователей, средства обеспечения регистрации и учета действий пользователей, антивирусные средства, средства межсетевого экранирования)</w:t>
      </w:r>
      <w:r w:rsidR="008E0812" w:rsidRPr="004D1183">
        <w:rPr>
          <w:rFonts w:cs="Times New Roman"/>
        </w:rPr>
        <w:t>, входящие в СЗПДн ИСПДн</w:t>
      </w:r>
      <w:r w:rsidR="002D355B" w:rsidRPr="004D1183">
        <w:rPr>
          <w:rFonts w:cs="Times New Roman"/>
        </w:rPr>
        <w:t xml:space="preserve"> «</w:t>
      </w:r>
      <w:r w:rsidR="0035246F">
        <w:rPr>
          <w:rFonts w:cs="Times New Roman"/>
        </w:rPr>
        <w:t>ВЛАДЕЛЕЦ ИСПДН</w:t>
      </w:r>
      <w:r w:rsidR="002D355B" w:rsidRPr="004D1183">
        <w:rPr>
          <w:rFonts w:cs="Times New Roman"/>
        </w:rPr>
        <w:t>».</w:t>
      </w:r>
    </w:p>
    <w:p w14:paraId="3B8B736B" w14:textId="77777777" w:rsidR="0047480E" w:rsidRPr="004D1183" w:rsidRDefault="0047480E" w:rsidP="0047480E">
      <w:pPr>
        <w:rPr>
          <w:rFonts w:cs="Times New Roman"/>
        </w:rPr>
      </w:pPr>
    </w:p>
    <w:p w14:paraId="7186A330" w14:textId="1EB65499" w:rsidR="00DC4ADD" w:rsidRPr="004D1183" w:rsidRDefault="00DC4ADD" w:rsidP="00712FD9">
      <w:pPr>
        <w:rPr>
          <w:rFonts w:cs="Times New Roman"/>
        </w:rPr>
      </w:pPr>
      <w:r w:rsidRPr="004D1183">
        <w:rPr>
          <w:rFonts w:cs="Times New Roman"/>
        </w:rPr>
        <w:t xml:space="preserve">Субъектами доступа в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являются:</w:t>
      </w:r>
    </w:p>
    <w:p w14:paraId="552F60FF" w14:textId="501DA74F" w:rsidR="00DC4ADD" w:rsidRPr="004D1183" w:rsidRDefault="00DC4ADD" w:rsidP="00DC4ADD">
      <w:pPr>
        <w:rPr>
          <w:rFonts w:cs="Times New Roman"/>
        </w:rPr>
      </w:pPr>
      <w:r w:rsidRPr="004D1183">
        <w:rPr>
          <w:rFonts w:cs="Times New Roman"/>
        </w:rPr>
        <w:t xml:space="preserve">- пользователи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xml:space="preserve">, взаимодействующие с системным, общесистемным и прикладным программным обеспечением на </w:t>
      </w:r>
      <w:r w:rsidR="008E0812" w:rsidRPr="004D1183">
        <w:rPr>
          <w:rFonts w:cs="Times New Roman"/>
        </w:rPr>
        <w:t>АРМ</w:t>
      </w:r>
      <w:r w:rsidRPr="004D1183">
        <w:rPr>
          <w:rFonts w:cs="Times New Roman"/>
        </w:rPr>
        <w:t xml:space="preserve">, входящих в состав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w:t>
      </w:r>
    </w:p>
    <w:p w14:paraId="15A9060F" w14:textId="0179328F" w:rsidR="00DC4ADD" w:rsidRPr="004D1183" w:rsidRDefault="00DC4ADD" w:rsidP="00DC4ADD">
      <w:pPr>
        <w:rPr>
          <w:rFonts w:cs="Times New Roman"/>
        </w:rPr>
      </w:pPr>
      <w:r w:rsidRPr="004D1183">
        <w:rPr>
          <w:rFonts w:cs="Times New Roman"/>
        </w:rPr>
        <w:t xml:space="preserve">- администраторы безопасности, осуществляющие администрирование СЗПДн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w:t>
      </w:r>
    </w:p>
    <w:p w14:paraId="14C052CC" w14:textId="7813BF6A" w:rsidR="00DC4ADD" w:rsidRPr="004D1183" w:rsidRDefault="00DC4ADD" w:rsidP="00DC4ADD">
      <w:pPr>
        <w:rPr>
          <w:rFonts w:cs="Times New Roman"/>
        </w:rPr>
      </w:pPr>
      <w:r w:rsidRPr="004D1183">
        <w:rPr>
          <w:rFonts w:cs="Times New Roman"/>
        </w:rPr>
        <w:lastRenderedPageBreak/>
        <w:t>- системные администраторы,</w:t>
      </w:r>
      <w:r w:rsidR="008E0812" w:rsidRPr="004D1183">
        <w:rPr>
          <w:rFonts w:cs="Times New Roman"/>
        </w:rPr>
        <w:t xml:space="preserve"> сетевые администраторы, сетевые инженеры,</w:t>
      </w:r>
      <w:r w:rsidRPr="004D1183">
        <w:rPr>
          <w:rFonts w:cs="Times New Roman"/>
        </w:rPr>
        <w:t xml:space="preserve"> осуществляющие </w:t>
      </w:r>
      <w:r w:rsidR="008E0812" w:rsidRPr="004D1183">
        <w:rPr>
          <w:rFonts w:cs="Times New Roman"/>
        </w:rPr>
        <w:t xml:space="preserve">техническое обслуживание и </w:t>
      </w:r>
      <w:r w:rsidRPr="004D1183">
        <w:rPr>
          <w:rFonts w:cs="Times New Roman"/>
        </w:rPr>
        <w:t xml:space="preserve">администрирование </w:t>
      </w:r>
      <w:r w:rsidR="008E0812" w:rsidRPr="004D1183">
        <w:rPr>
          <w:rFonts w:cs="Times New Roman"/>
        </w:rPr>
        <w:t>технических и программных средств</w:t>
      </w:r>
      <w:r w:rsidRPr="004D1183">
        <w:rPr>
          <w:rFonts w:cs="Times New Roman"/>
        </w:rPr>
        <w:t xml:space="preserve">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w:t>
      </w:r>
    </w:p>
    <w:p w14:paraId="262083A0" w14:textId="47038588" w:rsidR="001848BF" w:rsidRPr="004D1183" w:rsidRDefault="001848BF" w:rsidP="002A19AC">
      <w:pPr>
        <w:pStyle w:val="23"/>
      </w:pPr>
      <w:bookmarkStart w:id="76" w:name="_Toc160188629"/>
      <w:r w:rsidRPr="004D1183">
        <w:t>3.2 Определение методов управления доступом</w:t>
      </w:r>
      <w:bookmarkEnd w:id="76"/>
    </w:p>
    <w:p w14:paraId="0FAB87C3" w14:textId="1861B3AA" w:rsidR="001848BF" w:rsidRPr="004D1183" w:rsidRDefault="001848BF" w:rsidP="0095033C">
      <w:pPr>
        <w:rPr>
          <w:rFonts w:cs="Times New Roman"/>
        </w:rPr>
      </w:pPr>
      <w:r w:rsidRPr="004D1183">
        <w:rPr>
          <w:rFonts w:cs="Times New Roman"/>
        </w:rPr>
        <w:t xml:space="preserve">В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методы управления доступом реализуются с учетом особенностей функционирования информационной системы и угроз безопасности информации.</w:t>
      </w:r>
    </w:p>
    <w:p w14:paraId="4283FE36" w14:textId="77777777" w:rsidR="001848BF" w:rsidRPr="004D1183" w:rsidRDefault="001848BF" w:rsidP="0095033C">
      <w:pPr>
        <w:rPr>
          <w:rFonts w:cs="Times New Roman"/>
        </w:rPr>
      </w:pPr>
      <w:r w:rsidRPr="004D1183">
        <w:rPr>
          <w:rFonts w:cs="Times New Roman"/>
        </w:rPr>
        <w:t>Существует три основных метода управления доступом:</w:t>
      </w:r>
    </w:p>
    <w:p w14:paraId="5CBC2433" w14:textId="3D101E68" w:rsidR="001848BF" w:rsidRPr="004D1183" w:rsidRDefault="001848BF" w:rsidP="0095033C">
      <w:pPr>
        <w:rPr>
          <w:rFonts w:cs="Times New Roman"/>
        </w:rPr>
      </w:pPr>
      <w:r w:rsidRPr="004D1183">
        <w:rPr>
          <w:rFonts w:cs="Times New Roman"/>
        </w:rPr>
        <w:t>- дискреционный метод управления доступом, предусматривающий управление доступом субъектов доступа к объектам доступа на основе идентификационной информации субъекта и списка объектов доступа, содержащего набор субъектов доступа (групп субъектов) и ассоциированных с ними типов доступа;</w:t>
      </w:r>
    </w:p>
    <w:p w14:paraId="38C5966A" w14:textId="690171D0" w:rsidR="001848BF" w:rsidRPr="004D1183" w:rsidRDefault="001848BF" w:rsidP="0095033C">
      <w:pPr>
        <w:rPr>
          <w:rFonts w:cs="Times New Roman"/>
        </w:rPr>
      </w:pPr>
      <w:r w:rsidRPr="004D1183">
        <w:rPr>
          <w:rFonts w:cs="Times New Roman"/>
        </w:rPr>
        <w:t>- ролевой метод управления доступом, предусматривающий управление доступом субъектов доступа к объектам доступа на основе ролей субъектов доступа (совокупность действий и обязанностей, связанных с определенным видом деятельности);</w:t>
      </w:r>
    </w:p>
    <w:p w14:paraId="0F282AD7" w14:textId="33608E41" w:rsidR="001848BF" w:rsidRPr="004D1183" w:rsidRDefault="001848BF" w:rsidP="0095033C">
      <w:pPr>
        <w:rPr>
          <w:rFonts w:cs="Times New Roman"/>
        </w:rPr>
      </w:pPr>
      <w:r w:rsidRPr="004D1183">
        <w:rPr>
          <w:rFonts w:cs="Times New Roman"/>
        </w:rPr>
        <w:t>- мандатный метод управления доступом, предусматривающий управление доступом субъектов доступа к объектам доступа на основе сопоставления классификационных меток каждого субъекта и каждого объекта доступа, являющиеся комбинациями иерархических и неиерархических категорий.</w:t>
      </w:r>
    </w:p>
    <w:p w14:paraId="130034C7" w14:textId="240ABC65" w:rsidR="001848BF" w:rsidRPr="004D1183" w:rsidRDefault="001848BF" w:rsidP="0095033C">
      <w:pPr>
        <w:rPr>
          <w:rFonts w:cs="Times New Roman"/>
        </w:rPr>
      </w:pPr>
      <w:r w:rsidRPr="004D1183">
        <w:rPr>
          <w:rFonts w:cs="Times New Roman"/>
        </w:rPr>
        <w:t>Поскольку все пользователи имеют различный доступ к защищаемой информации (персональным данным), а администрирование средств защиты информации возлагается на администратора безопасности, предлагается реализовать ролевой метод управление доступом, который будет предусматривать следующие роли:</w:t>
      </w:r>
    </w:p>
    <w:p w14:paraId="65EC80D8" w14:textId="779DFB06" w:rsidR="00ED70E3" w:rsidRPr="004D1183" w:rsidRDefault="00ED70E3" w:rsidP="00ED70E3">
      <w:pPr>
        <w:rPr>
          <w:rFonts w:cs="Times New Roman"/>
        </w:rPr>
      </w:pPr>
      <w:r w:rsidRPr="004D1183">
        <w:rPr>
          <w:rFonts w:cs="Times New Roman"/>
        </w:rPr>
        <w:t>- Системный администратор (CA) - этот субъект доступа обладает полными правами по созданию, удалению, блокированию учетных записей пользователей и назначению им полномочий (ролей) на АРМ ИСПДн «</w:t>
      </w:r>
      <w:r w:rsidR="0035246F">
        <w:rPr>
          <w:rFonts w:cs="Times New Roman"/>
        </w:rPr>
        <w:t>ВЛАДЕЛЕЦ ИСПДН</w:t>
      </w:r>
      <w:r w:rsidRPr="004D1183">
        <w:rPr>
          <w:rFonts w:cs="Times New Roman"/>
        </w:rPr>
        <w:t>»;</w:t>
      </w:r>
    </w:p>
    <w:p w14:paraId="76F4CDF5" w14:textId="4FD9370A" w:rsidR="004367C8" w:rsidRPr="004D1183" w:rsidRDefault="004367C8" w:rsidP="004367C8">
      <w:pPr>
        <w:rPr>
          <w:rFonts w:cs="Times New Roman"/>
        </w:rPr>
      </w:pPr>
      <w:r w:rsidRPr="004D1183">
        <w:rPr>
          <w:rFonts w:cs="Times New Roman"/>
        </w:rPr>
        <w:t>- Администратор информационной безопасности (АИБ) - этот субъект доступа обладает полными правами по установке, настройке, удалению и администрировани</w:t>
      </w:r>
      <w:r w:rsidR="00ED70E3" w:rsidRPr="004D1183">
        <w:rPr>
          <w:rFonts w:cs="Times New Roman"/>
        </w:rPr>
        <w:t>ю</w:t>
      </w:r>
      <w:r w:rsidRPr="004D1183">
        <w:rPr>
          <w:rFonts w:cs="Times New Roman"/>
        </w:rPr>
        <w:t xml:space="preserve"> всех средств защиты информации, используемых СЗПДн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а также полными правами по созданию, удалению, блокированию учетных записей пользователей и назначению им полномочий (ролей) применительно к средствам защиты информации;</w:t>
      </w:r>
    </w:p>
    <w:p w14:paraId="755CFFFC" w14:textId="0D8BBB82" w:rsidR="004367C8" w:rsidRPr="004D1183" w:rsidRDefault="004367C8" w:rsidP="0095033C">
      <w:pPr>
        <w:rPr>
          <w:rFonts w:cs="Times New Roman"/>
        </w:rPr>
      </w:pPr>
      <w:r w:rsidRPr="004D1183">
        <w:rPr>
          <w:rFonts w:cs="Times New Roman"/>
        </w:rPr>
        <w:t xml:space="preserve">В </w:t>
      </w:r>
      <w:r w:rsidR="008E028C" w:rsidRPr="004D1183">
        <w:rPr>
          <w:rFonts w:cs="Times New Roman"/>
        </w:rPr>
        <w:t>ООО «</w:t>
      </w:r>
      <w:r w:rsidR="0035246F">
        <w:rPr>
          <w:rFonts w:cs="Times New Roman"/>
        </w:rPr>
        <w:t>ВЛАДЕЛЕЦ ИСПДН</w:t>
      </w:r>
      <w:r w:rsidR="008E028C" w:rsidRPr="004D1183">
        <w:rPr>
          <w:rFonts w:cs="Times New Roman"/>
        </w:rPr>
        <w:t>»</w:t>
      </w:r>
      <w:r w:rsidR="00EB75E9" w:rsidRPr="004D1183">
        <w:rPr>
          <w:rFonts w:cs="Times New Roman"/>
        </w:rPr>
        <w:t xml:space="preserve"> </w:t>
      </w:r>
      <w:r w:rsidRPr="004D1183">
        <w:rPr>
          <w:rFonts w:cs="Times New Roman"/>
        </w:rPr>
        <w:t xml:space="preserve">фактически роли СА и АИБ совмещают одни и те же сотрудники, что допускается для УЗ 3 согласно </w:t>
      </w:r>
      <w:r w:rsidR="002411A7" w:rsidRPr="004D1183">
        <w:rPr>
          <w:rFonts w:cs="Times New Roman"/>
        </w:rPr>
        <w:t xml:space="preserve">положениям </w:t>
      </w:r>
      <w:r w:rsidRPr="004D1183">
        <w:rPr>
          <w:rFonts w:cs="Times New Roman"/>
        </w:rPr>
        <w:t xml:space="preserve">Приказа ФСТЭК России от 18 </w:t>
      </w:r>
      <w:r w:rsidRPr="004D1183">
        <w:rPr>
          <w:rFonts w:cs="Times New Roman"/>
        </w:rPr>
        <w:lastRenderedPageBreak/>
        <w:t>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r w:rsidR="004B62EE" w:rsidRPr="004D1183">
        <w:rPr>
          <w:rFonts w:cs="Times New Roman"/>
        </w:rPr>
        <w:t xml:space="preserve"> Таким образом ролевая модель </w:t>
      </w:r>
      <w:r w:rsidR="008E028C" w:rsidRPr="004D1183">
        <w:rPr>
          <w:rFonts w:cs="Times New Roman"/>
        </w:rPr>
        <w:t>ООО «</w:t>
      </w:r>
      <w:r w:rsidR="0035246F">
        <w:rPr>
          <w:rFonts w:cs="Times New Roman"/>
        </w:rPr>
        <w:t>ВЛАДЕЛЕЦ ИСПДН</w:t>
      </w:r>
      <w:r w:rsidR="008E028C" w:rsidRPr="004D1183">
        <w:rPr>
          <w:rFonts w:cs="Times New Roman"/>
        </w:rPr>
        <w:t>»</w:t>
      </w:r>
      <w:r w:rsidR="00EB75E9" w:rsidRPr="004D1183">
        <w:rPr>
          <w:rFonts w:cs="Times New Roman"/>
        </w:rPr>
        <w:t xml:space="preserve"> </w:t>
      </w:r>
      <w:r w:rsidR="004B62EE" w:rsidRPr="004D1183">
        <w:rPr>
          <w:rFonts w:cs="Times New Roman"/>
        </w:rPr>
        <w:t>соответствует требованиям для 3 УЗ (Замечаний нет).</w:t>
      </w:r>
    </w:p>
    <w:p w14:paraId="27B6999B" w14:textId="0C7A1F30" w:rsidR="007E0400" w:rsidRPr="004D1183" w:rsidRDefault="007E0400" w:rsidP="0095033C">
      <w:pPr>
        <w:rPr>
          <w:rFonts w:cs="Times New Roman"/>
        </w:rPr>
      </w:pPr>
      <w:r w:rsidRPr="004D1183">
        <w:rPr>
          <w:rFonts w:cs="Times New Roman"/>
        </w:rPr>
        <w:t>- Пользователь (П) - этот субъект доступа обладает возможностями по внесению, редактированию, копированию информации только на уровне Приложения ИСПДн «</w:t>
      </w:r>
      <w:r w:rsidR="0035246F">
        <w:rPr>
          <w:rFonts w:cs="Times New Roman"/>
        </w:rPr>
        <w:t>ВЛАДЕЛЕЦ ИСПДН</w:t>
      </w:r>
      <w:r w:rsidRPr="004D1183">
        <w:rPr>
          <w:rFonts w:cs="Times New Roman"/>
        </w:rPr>
        <w:t>». Роль «Пользователь» может предусматривать различные подвиды с ограничениями, установленными по доступу к различному функционалу системы.</w:t>
      </w:r>
    </w:p>
    <w:p w14:paraId="68520737" w14:textId="7CF0AD0B" w:rsidR="00983102" w:rsidRPr="004D1183" w:rsidRDefault="0095033C" w:rsidP="002A19AC">
      <w:pPr>
        <w:pStyle w:val="23"/>
      </w:pPr>
      <w:bookmarkStart w:id="77" w:name="_Toc160188630"/>
      <w:r w:rsidRPr="004D1183">
        <w:t>3</w:t>
      </w:r>
      <w:r w:rsidR="00983102" w:rsidRPr="004D1183">
        <w:t>.</w:t>
      </w:r>
      <w:r w:rsidRPr="004D1183">
        <w:t>3</w:t>
      </w:r>
      <w:r w:rsidR="00983102" w:rsidRPr="004D1183">
        <w:t xml:space="preserve"> </w:t>
      </w:r>
      <w:r w:rsidRPr="004D1183">
        <w:t>Выбор мер защиты информации</w:t>
      </w:r>
      <w:bookmarkEnd w:id="77"/>
    </w:p>
    <w:p w14:paraId="1B091A85" w14:textId="54A87BAD" w:rsidR="0095033C" w:rsidRPr="004D1183" w:rsidRDefault="0095033C" w:rsidP="0095033C">
      <w:pPr>
        <w:rPr>
          <w:rFonts w:cs="Times New Roman"/>
        </w:rPr>
      </w:pPr>
      <w:r w:rsidRPr="004D1183">
        <w:rPr>
          <w:rFonts w:cs="Times New Roman"/>
        </w:rPr>
        <w:t xml:space="preserve">В ходе проектирования 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 xml:space="preserve">осуществляется выбор мер защиты информации для их реализации в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 xml:space="preserve">в соответствии с частным техническим заданием на создание СЗПДн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w:t>
      </w:r>
    </w:p>
    <w:p w14:paraId="176144FC" w14:textId="3638DBED" w:rsidR="00DD07AC" w:rsidRPr="004D1183" w:rsidRDefault="0095033C" w:rsidP="0095033C">
      <w:pPr>
        <w:rPr>
          <w:rFonts w:cs="Times New Roman"/>
        </w:rPr>
      </w:pPr>
      <w:r w:rsidRPr="004D1183">
        <w:rPr>
          <w:rFonts w:cs="Times New Roman"/>
        </w:rPr>
        <w:t>Выбор мер защиты осуществляется в соответствии с порядком, установленным пунктом 9 документа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 № 21)</w:t>
      </w:r>
      <w:r w:rsidR="00DD07AC" w:rsidRPr="004D1183">
        <w:rPr>
          <w:rFonts w:cs="Times New Roman"/>
        </w:rPr>
        <w:t>:</w:t>
      </w:r>
    </w:p>
    <w:p w14:paraId="09A02CE6" w14:textId="58E6DC0D" w:rsidR="00DD07AC" w:rsidRPr="004D1183" w:rsidRDefault="0095033C" w:rsidP="0095033C">
      <w:pPr>
        <w:rPr>
          <w:rFonts w:cs="Times New Roman"/>
        </w:rPr>
      </w:pPr>
      <w:r w:rsidRPr="004D1183">
        <w:rPr>
          <w:rFonts w:cs="Times New Roman"/>
        </w:rPr>
        <w:t xml:space="preserve">- </w:t>
      </w:r>
      <w:r w:rsidR="00DD07AC" w:rsidRPr="004D1183">
        <w:rPr>
          <w:rFonts w:cs="Times New Roman"/>
        </w:rPr>
        <w:t xml:space="preserve"> определение базового набора мер защиты информации для установленного уровня защищенности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00DD07AC" w:rsidRPr="004D1183">
        <w:rPr>
          <w:rFonts w:cs="Times New Roman"/>
        </w:rPr>
        <w:t>в соответствии с базовыми наборами мер защиты информации</w:t>
      </w:r>
      <w:r w:rsidR="00454758" w:rsidRPr="004D1183">
        <w:rPr>
          <w:rFonts w:cs="Times New Roman"/>
        </w:rPr>
        <w:t xml:space="preserve"> документа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 № 21)</w:t>
      </w:r>
      <w:r w:rsidR="00DD07AC" w:rsidRPr="004D1183">
        <w:rPr>
          <w:rFonts w:cs="Times New Roman"/>
        </w:rPr>
        <w:t>;</w:t>
      </w:r>
    </w:p>
    <w:p w14:paraId="60E7339E" w14:textId="58264DC1" w:rsidR="00DD07AC" w:rsidRPr="004D1183" w:rsidRDefault="0095033C" w:rsidP="0095033C">
      <w:pPr>
        <w:rPr>
          <w:rFonts w:cs="Times New Roman"/>
        </w:rPr>
      </w:pPr>
      <w:r w:rsidRPr="004D1183">
        <w:rPr>
          <w:rFonts w:cs="Times New Roman"/>
        </w:rPr>
        <w:t>-</w:t>
      </w:r>
      <w:r w:rsidR="00DD07AC" w:rsidRPr="004D1183">
        <w:rPr>
          <w:rFonts w:cs="Times New Roman"/>
        </w:rPr>
        <w:t xml:space="preserve"> адаптаци</w:t>
      </w:r>
      <w:r w:rsidRPr="004D1183">
        <w:rPr>
          <w:rFonts w:cs="Times New Roman"/>
        </w:rPr>
        <w:t>я</w:t>
      </w:r>
      <w:r w:rsidR="00DD07AC" w:rsidRPr="004D1183">
        <w:rPr>
          <w:rFonts w:cs="Times New Roman"/>
        </w:rPr>
        <w:t xml:space="preserve"> базового набора мер защиты информации применительно к структурно-функциональным характеристикам ИСПДн </w:t>
      </w:r>
      <w:r w:rsidR="002D355B" w:rsidRPr="004D1183">
        <w:rPr>
          <w:rFonts w:cs="Times New Roman"/>
        </w:rPr>
        <w:t>«</w:t>
      </w:r>
      <w:r w:rsidR="0035246F">
        <w:rPr>
          <w:rFonts w:cs="Times New Roman"/>
        </w:rPr>
        <w:t>ВЛАДЕЛЕЦ ИСПДН</w:t>
      </w:r>
      <w:r w:rsidR="002D355B" w:rsidRPr="004D1183">
        <w:rPr>
          <w:rFonts w:cs="Times New Roman"/>
        </w:rPr>
        <w:t>»</w:t>
      </w:r>
      <w:r w:rsidR="00DD07AC" w:rsidRPr="004D1183">
        <w:rPr>
          <w:rFonts w:cs="Times New Roman"/>
        </w:rPr>
        <w:t xml:space="preserve">, информационным технологиям, особенностям функционирования информационной системы (в том числе предусматривающую исключение из базового набора мер защиты информации мер, непосредственно связанных с информационными технологиями, не используемыми в </w:t>
      </w:r>
      <w:r w:rsidRPr="004D1183">
        <w:rPr>
          <w:rFonts w:cs="Times New Roman"/>
        </w:rPr>
        <w:t xml:space="preserve">ИСПДн </w:t>
      </w:r>
      <w:r w:rsidR="002D355B" w:rsidRPr="004D1183">
        <w:rPr>
          <w:rFonts w:cs="Times New Roman"/>
        </w:rPr>
        <w:t>«</w:t>
      </w:r>
      <w:r w:rsidR="0035246F">
        <w:rPr>
          <w:rFonts w:cs="Times New Roman"/>
        </w:rPr>
        <w:t>ВЛАДЕЛЕЦ ИСПДН</w:t>
      </w:r>
      <w:r w:rsidR="002D355B" w:rsidRPr="004D1183">
        <w:rPr>
          <w:rFonts w:cs="Times New Roman"/>
        </w:rPr>
        <w:t>»</w:t>
      </w:r>
      <w:r w:rsidR="00DD07AC" w:rsidRPr="004D1183">
        <w:rPr>
          <w:rFonts w:cs="Times New Roman"/>
        </w:rPr>
        <w:t xml:space="preserve">, или структурно-функциональными характеристиками, не свойственными </w:t>
      </w:r>
      <w:r w:rsidRPr="004D1183">
        <w:rPr>
          <w:rFonts w:cs="Times New Roman"/>
        </w:rPr>
        <w:t xml:space="preserve">ИСПДн </w:t>
      </w:r>
      <w:r w:rsidR="002D355B" w:rsidRPr="004D1183">
        <w:rPr>
          <w:rFonts w:cs="Times New Roman"/>
        </w:rPr>
        <w:t>«</w:t>
      </w:r>
      <w:r w:rsidR="0035246F">
        <w:rPr>
          <w:rFonts w:cs="Times New Roman"/>
        </w:rPr>
        <w:t>ВЛАДЕЛЕЦ ИСПДН</w:t>
      </w:r>
      <w:r w:rsidR="002D355B" w:rsidRPr="004D1183">
        <w:rPr>
          <w:rFonts w:cs="Times New Roman"/>
        </w:rPr>
        <w:t>»</w:t>
      </w:r>
      <w:r w:rsidR="00DD07AC" w:rsidRPr="004D1183">
        <w:rPr>
          <w:rFonts w:cs="Times New Roman"/>
        </w:rPr>
        <w:t>);</w:t>
      </w:r>
    </w:p>
    <w:p w14:paraId="20B419DB" w14:textId="1C482B29" w:rsidR="00DD07AC" w:rsidRPr="004D1183" w:rsidRDefault="0095033C" w:rsidP="0095033C">
      <w:pPr>
        <w:rPr>
          <w:rFonts w:cs="Times New Roman"/>
        </w:rPr>
      </w:pPr>
      <w:r w:rsidRPr="004D1183">
        <w:rPr>
          <w:rFonts w:cs="Times New Roman"/>
        </w:rPr>
        <w:t>-</w:t>
      </w:r>
      <w:r w:rsidR="00DD07AC" w:rsidRPr="004D1183">
        <w:rPr>
          <w:rFonts w:cs="Times New Roman"/>
        </w:rPr>
        <w:t xml:space="preserve"> уточнение адаптированного базового набора мер защиты информации с учетом не выбранных ранее мер защиты информации, приведенных в приложении к документу «Состав и содержание организационных и технических мер по обеспечению безопасности </w:t>
      </w:r>
      <w:r w:rsidR="00DD07AC" w:rsidRPr="004D1183">
        <w:rPr>
          <w:rFonts w:cs="Times New Roman"/>
        </w:rPr>
        <w:lastRenderedPageBreak/>
        <w:t xml:space="preserve">персональных данных при их обработке в информационных системах персональных данных» (утверждены приказом ФСТЭК России от 18 февраля 2013 г. № 21), в результате чего определяются меры защиты информации, обеспечивающие блокирование (нейтрализацию) всех угроз безопасности информации, включенных в Модель угроз и нарушителя </w:t>
      </w:r>
      <w:r w:rsidR="002D355B" w:rsidRPr="004D1183">
        <w:rPr>
          <w:rFonts w:cs="Times New Roman"/>
        </w:rPr>
        <w:t>«</w:t>
      </w:r>
      <w:r w:rsidR="0035246F">
        <w:rPr>
          <w:rFonts w:cs="Times New Roman"/>
        </w:rPr>
        <w:t>ВЛАДЕЛЕЦ ИСПДН</w:t>
      </w:r>
      <w:r w:rsidR="002D355B" w:rsidRPr="004D1183">
        <w:rPr>
          <w:rFonts w:cs="Times New Roman"/>
        </w:rPr>
        <w:t>»</w:t>
      </w:r>
      <w:r w:rsidR="00DD07AC" w:rsidRPr="004D1183">
        <w:rPr>
          <w:rFonts w:cs="Times New Roman"/>
        </w:rPr>
        <w:t>;</w:t>
      </w:r>
    </w:p>
    <w:p w14:paraId="385097CA" w14:textId="340559C9" w:rsidR="00DD07AC" w:rsidRPr="004D1183" w:rsidRDefault="0095033C" w:rsidP="0095033C">
      <w:pPr>
        <w:rPr>
          <w:rFonts w:cs="Times New Roman"/>
        </w:rPr>
      </w:pPr>
      <w:r w:rsidRPr="004D1183">
        <w:rPr>
          <w:rFonts w:cs="Times New Roman"/>
        </w:rPr>
        <w:t xml:space="preserve">- </w:t>
      </w:r>
      <w:r w:rsidR="00DD07AC" w:rsidRPr="004D1183">
        <w:rPr>
          <w:rFonts w:cs="Times New Roman"/>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p w14:paraId="06DBE0D3" w14:textId="32C32CF4" w:rsidR="00DD07AC" w:rsidRPr="004D1183" w:rsidRDefault="00DD07AC" w:rsidP="0095033C">
      <w:pPr>
        <w:rPr>
          <w:rFonts w:cs="Times New Roman"/>
        </w:rPr>
      </w:pPr>
      <w:r w:rsidRPr="004D1183">
        <w:rPr>
          <w:rFonts w:cs="Times New Roman"/>
        </w:rPr>
        <w:t xml:space="preserve">При невозможности реализации в рамках СЗПДн </w:t>
      </w:r>
      <w:r w:rsidR="0084392A" w:rsidRPr="004D1183">
        <w:rPr>
          <w:rFonts w:cs="Times New Roman"/>
        </w:rPr>
        <w:t>«</w:t>
      </w:r>
      <w:r w:rsidR="0035246F">
        <w:rPr>
          <w:rFonts w:cs="Times New Roman"/>
        </w:rPr>
        <w:t>ВЛАДЕЛЕЦ ИСПДН</w:t>
      </w:r>
      <w:r w:rsidR="0084392A" w:rsidRPr="004D1183">
        <w:rPr>
          <w:rFonts w:cs="Times New Roman"/>
        </w:rPr>
        <w:t xml:space="preserve">» </w:t>
      </w:r>
      <w:r w:rsidRPr="004D1183">
        <w:rPr>
          <w:rFonts w:cs="Times New Roman"/>
        </w:rPr>
        <w:t xml:space="preserve">отдельных выбранных мер защиты информации на этапах адаптации базового набора мер защиты информации или уточнения адаптированного базового набора мер защиты информации могут разрабатываться иные (компенсирующие) меры защиты информации, обеспечивающие адекватное блокирование (нейтрализацию) угроз безопасности информации. В этом случае в ходе разработки СЗПДн </w:t>
      </w:r>
      <w:r w:rsidR="0084392A" w:rsidRPr="004D1183">
        <w:rPr>
          <w:rFonts w:cs="Times New Roman"/>
        </w:rPr>
        <w:t>«</w:t>
      </w:r>
      <w:r w:rsidR="0035246F">
        <w:rPr>
          <w:rFonts w:cs="Times New Roman"/>
        </w:rPr>
        <w:t>ВЛАДЕЛЕЦ ИСПДН</w:t>
      </w:r>
      <w:r w:rsidR="0084392A" w:rsidRPr="004D1183">
        <w:rPr>
          <w:rFonts w:cs="Times New Roman"/>
        </w:rPr>
        <w:t>»</w:t>
      </w:r>
      <w:r w:rsidR="00EB75E9" w:rsidRPr="004D1183">
        <w:rPr>
          <w:rFonts w:cs="Times New Roman"/>
        </w:rPr>
        <w:t xml:space="preserve"> </w:t>
      </w:r>
      <w:r w:rsidRPr="004D1183">
        <w:rPr>
          <w:rFonts w:cs="Times New Roman"/>
        </w:rPr>
        <w:t>должно быть проведено обоснование применения компенсирующих мер защиты информации, а при аттестационных испытаниях оценена достаточность и адекватность данных компенсирующих мер для блокирования (нейтрализации) угроз безопасности информации.</w:t>
      </w:r>
    </w:p>
    <w:p w14:paraId="2988D9A2" w14:textId="0EE6D5F9" w:rsidR="00983102" w:rsidRPr="004D1183" w:rsidRDefault="00B61A91" w:rsidP="002A19AC">
      <w:pPr>
        <w:pStyle w:val="31"/>
      </w:pPr>
      <w:bookmarkStart w:id="78" w:name="_Toc160188631"/>
      <w:r w:rsidRPr="004D1183">
        <w:t>3.3.1 Определение базового набора мер защиты информации</w:t>
      </w:r>
      <w:r w:rsidR="005A5A6B" w:rsidRPr="004D1183">
        <w:t xml:space="preserve"> ИСПДн</w:t>
      </w:r>
      <w:bookmarkEnd w:id="78"/>
    </w:p>
    <w:p w14:paraId="0872FF52" w14:textId="77777777" w:rsidR="00B61A91" w:rsidRPr="004D1183" w:rsidRDefault="00B61A91" w:rsidP="00B61A91">
      <w:pPr>
        <w:rPr>
          <w:rFonts w:cs="Times New Roman"/>
          <w:lang w:bidi="ar-SA"/>
        </w:rPr>
      </w:pPr>
      <w:r w:rsidRPr="004D1183">
        <w:rPr>
          <w:rFonts w:cs="Times New Roman"/>
          <w:lang w:bidi="ar-SA"/>
        </w:rPr>
        <w:t>В соответствии с документом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 № 21), в качестве начального выбирается один из четырех базовых наборов мер защиты информации, соответствующий установленному уровню защищенности ПДн.</w:t>
      </w:r>
    </w:p>
    <w:p w14:paraId="7CE99853" w14:textId="71975F65" w:rsidR="00B61A91" w:rsidRPr="004D1183" w:rsidRDefault="00B61A91" w:rsidP="00B61A91">
      <w:pPr>
        <w:rPr>
          <w:rFonts w:cs="Times New Roman"/>
          <w:lang w:bidi="ar-SA"/>
        </w:rPr>
      </w:pPr>
      <w:r w:rsidRPr="004D1183">
        <w:rPr>
          <w:rFonts w:cs="Times New Roman"/>
          <w:lang w:bidi="ar-SA"/>
        </w:rPr>
        <w:t>Меры защиты информации, обозначенные знаком «+» в Приложении к Составу и содержанию организационных и технических мер по обеспечению безопасности персональных данных при их обработке в информационных системах персональных данных, включаются в базовый набор мер защиты информации для соответствующего уровня защищенности ПДн. Меры защиты информации, не обозначенные знаком «+», к базовому набору мер не относятся, и применяются при последующих действиях по адаптации, уточнению, дополнению мер защиты информации, а также разработке компенсирующих мер защиты информации.</w:t>
      </w:r>
    </w:p>
    <w:p w14:paraId="0211DF5E" w14:textId="1929471E" w:rsidR="00983102" w:rsidRPr="004D1183" w:rsidRDefault="00983102" w:rsidP="00B61A91">
      <w:pPr>
        <w:rPr>
          <w:rFonts w:cs="Times New Roman"/>
          <w:lang w:bidi="ar-SA"/>
        </w:rPr>
      </w:pPr>
      <w:r w:rsidRPr="004D1183">
        <w:rPr>
          <w:rFonts w:cs="Times New Roman"/>
          <w:lang w:bidi="ar-SA"/>
        </w:rPr>
        <w:t xml:space="preserve">Меры </w:t>
      </w:r>
      <w:r w:rsidR="005A5A6B" w:rsidRPr="004D1183">
        <w:rPr>
          <w:rFonts w:cs="Times New Roman"/>
          <w:lang w:bidi="ar-SA"/>
        </w:rPr>
        <w:t>(функции) защиты</w:t>
      </w:r>
      <w:r w:rsidRPr="004D1183">
        <w:rPr>
          <w:rFonts w:cs="Times New Roman"/>
          <w:lang w:bidi="ar-SA"/>
        </w:rPr>
        <w:t>, подлежащи</w:t>
      </w:r>
      <w:r w:rsidR="005A5A6B" w:rsidRPr="004D1183">
        <w:rPr>
          <w:rFonts w:cs="Times New Roman"/>
          <w:lang w:bidi="ar-SA"/>
        </w:rPr>
        <w:t>е</w:t>
      </w:r>
      <w:r w:rsidRPr="004D1183">
        <w:rPr>
          <w:rFonts w:cs="Times New Roman"/>
          <w:lang w:bidi="ar-SA"/>
        </w:rPr>
        <w:t xml:space="preserve"> реализации в СЗПДн ИСПДн </w:t>
      </w:r>
      <w:r w:rsidR="002D355B" w:rsidRPr="004D1183">
        <w:rPr>
          <w:rFonts w:cs="Times New Roman"/>
          <w:lang w:bidi="ar-SA"/>
        </w:rPr>
        <w:t>«</w:t>
      </w:r>
      <w:r w:rsidR="0035246F">
        <w:rPr>
          <w:rFonts w:cs="Times New Roman"/>
          <w:lang w:bidi="ar-SA"/>
        </w:rPr>
        <w:t xml:space="preserve">ВЛАДЕЛЕЦ </w:t>
      </w:r>
      <w:r w:rsidR="0035246F">
        <w:rPr>
          <w:rFonts w:cs="Times New Roman"/>
          <w:lang w:bidi="ar-SA"/>
        </w:rPr>
        <w:lastRenderedPageBreak/>
        <w:t>ИСПДН</w:t>
      </w:r>
      <w:r w:rsidR="002D355B" w:rsidRPr="004D1183">
        <w:rPr>
          <w:rFonts w:cs="Times New Roman"/>
          <w:lang w:bidi="ar-SA"/>
        </w:rPr>
        <w:t>»</w:t>
      </w:r>
      <w:r w:rsidRPr="004D1183">
        <w:rPr>
          <w:rFonts w:cs="Times New Roman"/>
          <w:lang w:bidi="ar-SA"/>
        </w:rPr>
        <w:t>, в рамках базового набора мер по обеспечению безопасности персональных данных для 3</w:t>
      </w:r>
      <w:r w:rsidR="005A5A6B" w:rsidRPr="004D1183">
        <w:rPr>
          <w:rFonts w:cs="Times New Roman"/>
          <w:lang w:bidi="ar-SA"/>
        </w:rPr>
        <w:t>-ого</w:t>
      </w:r>
      <w:r w:rsidRPr="004D1183">
        <w:rPr>
          <w:rFonts w:cs="Times New Roman"/>
          <w:lang w:bidi="ar-SA"/>
        </w:rPr>
        <w:t xml:space="preserve"> (третьего) уровня защищенности </w:t>
      </w:r>
      <w:r w:rsidR="00634015" w:rsidRPr="004D1183">
        <w:rPr>
          <w:rFonts w:cs="Times New Roman"/>
          <w:lang w:bidi="ar-SA"/>
        </w:rPr>
        <w:t xml:space="preserve">(УЗ3) </w:t>
      </w:r>
      <w:r w:rsidRPr="004D1183">
        <w:rPr>
          <w:rFonts w:cs="Times New Roman"/>
          <w:lang w:bidi="ar-SA"/>
        </w:rPr>
        <w:t xml:space="preserve">персональных данных </w:t>
      </w:r>
      <w:r w:rsidR="00B61A91" w:rsidRPr="004D1183">
        <w:rPr>
          <w:rFonts w:cs="Times New Roman"/>
          <w:lang w:bidi="ar-SA"/>
        </w:rPr>
        <w:t>определены ниже</w:t>
      </w:r>
      <w:r w:rsidR="00D762B0" w:rsidRPr="004D1183">
        <w:rPr>
          <w:rFonts w:cs="Times New Roman"/>
          <w:lang w:bidi="ar-SA"/>
        </w:rPr>
        <w:t>.</w:t>
      </w:r>
    </w:p>
    <w:p w14:paraId="02B2BF84" w14:textId="156A056D" w:rsidR="00983102" w:rsidRPr="004D1183" w:rsidRDefault="00983102" w:rsidP="00983102">
      <w:pPr>
        <w:ind w:firstLine="0"/>
        <w:rPr>
          <w:rFonts w:cs="Times New Roman"/>
          <w:lang w:bidi="ar-SA"/>
        </w:rPr>
      </w:pPr>
      <w:r w:rsidRPr="004D1183">
        <w:rPr>
          <w:rFonts w:cs="Times New Roman"/>
          <w:lang w:bidi="ar-SA"/>
        </w:rPr>
        <w:t xml:space="preserve">Таблица </w:t>
      </w:r>
      <w:r w:rsidR="0084392A" w:rsidRPr="004D1183">
        <w:rPr>
          <w:rFonts w:cs="Times New Roman"/>
          <w:lang w:bidi="ar-SA"/>
        </w:rPr>
        <w:t>1</w:t>
      </w:r>
      <w:r w:rsidRPr="004D1183">
        <w:rPr>
          <w:rFonts w:cs="Times New Roman"/>
          <w:lang w:bidi="ar-SA"/>
        </w:rPr>
        <w:t xml:space="preserve"> - Состав и содержание мер по обеспечению безопасности УЗ</w:t>
      </w:r>
      <w:r w:rsidR="00634015" w:rsidRPr="004D1183">
        <w:rPr>
          <w:rFonts w:cs="Times New Roman"/>
          <w:lang w:bidi="ar-SA"/>
        </w:rPr>
        <w:t xml:space="preserve">3 </w:t>
      </w:r>
      <w:r w:rsidRPr="004D1183">
        <w:rPr>
          <w:rFonts w:cs="Times New Roman"/>
          <w:lang w:bidi="ar-SA"/>
        </w:rPr>
        <w:t>ПДн</w:t>
      </w:r>
    </w:p>
    <w:tbl>
      <w:tblPr>
        <w:tblW w:w="5000" w:type="pct"/>
        <w:tblLayout w:type="fixed"/>
        <w:tblCellMar>
          <w:left w:w="10" w:type="dxa"/>
          <w:right w:w="10" w:type="dxa"/>
        </w:tblCellMar>
        <w:tblLook w:val="0000" w:firstRow="0" w:lastRow="0" w:firstColumn="0" w:lastColumn="0" w:noHBand="0" w:noVBand="0"/>
      </w:tblPr>
      <w:tblGrid>
        <w:gridCol w:w="1271"/>
        <w:gridCol w:w="5671"/>
        <w:gridCol w:w="282"/>
        <w:gridCol w:w="282"/>
        <w:gridCol w:w="284"/>
        <w:gridCol w:w="284"/>
        <w:gridCol w:w="1271"/>
      </w:tblGrid>
      <w:tr w:rsidR="004D1183" w:rsidRPr="004D1183" w14:paraId="7C7A666E" w14:textId="77777777" w:rsidTr="0035246F">
        <w:trPr>
          <w:tblHeader/>
        </w:trPr>
        <w:tc>
          <w:tcPr>
            <w:tcW w:w="680" w:type="pct"/>
            <w:vMerge w:val="restar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6529A7B" w14:textId="77777777" w:rsidR="00160EDB" w:rsidRPr="004D1183" w:rsidRDefault="00160EDB" w:rsidP="0035246F">
            <w:pPr>
              <w:pStyle w:val="afff4"/>
              <w:spacing w:line="240" w:lineRule="auto"/>
              <w:ind w:firstLine="0"/>
              <w:contextualSpacing/>
              <w:jc w:val="center"/>
              <w:rPr>
                <w:b/>
                <w:bCs/>
                <w:sz w:val="20"/>
              </w:rPr>
            </w:pPr>
            <w:r w:rsidRPr="004D1183">
              <w:rPr>
                <w:b/>
                <w:bCs/>
                <w:sz w:val="20"/>
              </w:rPr>
              <w:t>Условное обозначение и № меры</w:t>
            </w:r>
          </w:p>
        </w:tc>
        <w:tc>
          <w:tcPr>
            <w:tcW w:w="3034" w:type="pct"/>
            <w:vMerge w:val="restar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FD289D" w14:textId="77777777" w:rsidR="00160EDB" w:rsidRPr="004D1183" w:rsidRDefault="00160EDB" w:rsidP="0035246F">
            <w:pPr>
              <w:pStyle w:val="afff4"/>
              <w:spacing w:line="240" w:lineRule="auto"/>
              <w:ind w:firstLine="0"/>
              <w:contextualSpacing/>
              <w:jc w:val="center"/>
              <w:rPr>
                <w:b/>
                <w:bCs/>
                <w:sz w:val="20"/>
              </w:rPr>
            </w:pPr>
            <w:r w:rsidRPr="004D1183">
              <w:rPr>
                <w:b/>
                <w:bCs/>
                <w:sz w:val="20"/>
              </w:rPr>
              <w:t>Содержание мер по обеспечению безопасности персональных данных</w:t>
            </w:r>
          </w:p>
        </w:tc>
        <w:tc>
          <w:tcPr>
            <w:tcW w:w="606" w:type="pct"/>
            <w:gridSpan w:val="4"/>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00BF744" w14:textId="77777777" w:rsidR="00160EDB" w:rsidRPr="004D1183" w:rsidRDefault="00160EDB" w:rsidP="0035246F">
            <w:pPr>
              <w:pStyle w:val="afff4"/>
              <w:spacing w:line="240" w:lineRule="auto"/>
              <w:ind w:firstLine="0"/>
              <w:contextualSpacing/>
              <w:jc w:val="center"/>
              <w:rPr>
                <w:b/>
                <w:bCs/>
                <w:sz w:val="20"/>
              </w:rPr>
            </w:pPr>
            <w:r w:rsidRPr="004D1183">
              <w:rPr>
                <w:b/>
                <w:bCs/>
                <w:sz w:val="20"/>
              </w:rPr>
              <w:t>УЗ ПДн</w:t>
            </w:r>
          </w:p>
        </w:tc>
        <w:tc>
          <w:tcPr>
            <w:tcW w:w="680" w:type="pct"/>
            <w:vMerge w:val="restart"/>
            <w:tcBorders>
              <w:top w:val="single" w:sz="4" w:space="0" w:color="000000"/>
              <w:left w:val="single" w:sz="4" w:space="0" w:color="000000"/>
              <w:right w:val="single" w:sz="4" w:space="0" w:color="000000"/>
            </w:tcBorders>
          </w:tcPr>
          <w:p w14:paraId="6619924A" w14:textId="77777777" w:rsidR="00160EDB" w:rsidRPr="004D1183" w:rsidRDefault="00160EDB" w:rsidP="0035246F">
            <w:pPr>
              <w:pStyle w:val="afff4"/>
              <w:spacing w:line="240" w:lineRule="auto"/>
              <w:ind w:firstLine="0"/>
              <w:contextualSpacing/>
              <w:jc w:val="center"/>
              <w:rPr>
                <w:b/>
                <w:bCs/>
                <w:sz w:val="20"/>
              </w:rPr>
            </w:pPr>
            <w:r w:rsidRPr="004D1183">
              <w:rPr>
                <w:b/>
                <w:bCs/>
                <w:sz w:val="20"/>
              </w:rPr>
              <w:t>Подлежит реализации</w:t>
            </w:r>
          </w:p>
          <w:p w14:paraId="7E0E0FA0" w14:textId="77777777" w:rsidR="00160EDB" w:rsidRPr="004D1183" w:rsidRDefault="00160EDB" w:rsidP="0035246F">
            <w:pPr>
              <w:pStyle w:val="afff4"/>
              <w:spacing w:line="240" w:lineRule="auto"/>
              <w:ind w:firstLine="0"/>
              <w:contextualSpacing/>
              <w:jc w:val="center"/>
              <w:rPr>
                <w:b/>
                <w:bCs/>
                <w:sz w:val="20"/>
              </w:rPr>
            </w:pPr>
            <w:r w:rsidRPr="004D1183">
              <w:rPr>
                <w:b/>
                <w:bCs/>
                <w:sz w:val="20"/>
              </w:rPr>
              <w:t>для 3 УЗ</w:t>
            </w:r>
          </w:p>
        </w:tc>
      </w:tr>
      <w:tr w:rsidR="004D1183" w:rsidRPr="004D1183" w14:paraId="7EA480D5" w14:textId="77777777" w:rsidTr="0035246F">
        <w:tc>
          <w:tcPr>
            <w:tcW w:w="680" w:type="pct"/>
            <w:vMerge/>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B88D28" w14:textId="77777777" w:rsidR="00160EDB" w:rsidRPr="004D1183" w:rsidRDefault="00160EDB" w:rsidP="0035246F">
            <w:pPr>
              <w:pStyle w:val="afff4"/>
              <w:spacing w:line="240" w:lineRule="auto"/>
              <w:ind w:firstLine="0"/>
              <w:contextualSpacing/>
              <w:jc w:val="center"/>
              <w:rPr>
                <w:sz w:val="20"/>
              </w:rPr>
            </w:pPr>
          </w:p>
        </w:tc>
        <w:tc>
          <w:tcPr>
            <w:tcW w:w="3034" w:type="pct"/>
            <w:vMerge/>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0C39D6" w14:textId="77777777" w:rsidR="00160EDB" w:rsidRPr="004D1183" w:rsidRDefault="00160EDB" w:rsidP="0035246F">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13756C" w14:textId="77777777" w:rsidR="00160EDB" w:rsidRPr="004D1183" w:rsidRDefault="00160EDB" w:rsidP="0035246F">
            <w:pPr>
              <w:pStyle w:val="afff4"/>
              <w:spacing w:line="240" w:lineRule="auto"/>
              <w:ind w:firstLine="0"/>
              <w:contextualSpacing/>
              <w:jc w:val="center"/>
              <w:rPr>
                <w:b/>
                <w:bCs/>
                <w:sz w:val="20"/>
              </w:rPr>
            </w:pPr>
            <w:r w:rsidRPr="004D1183">
              <w:rPr>
                <w:b/>
                <w:bCs/>
                <w:sz w:val="20"/>
              </w:rPr>
              <w:t>4</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8C904B" w14:textId="77777777" w:rsidR="00160EDB" w:rsidRPr="004D1183" w:rsidRDefault="00160EDB" w:rsidP="0035246F">
            <w:pPr>
              <w:pStyle w:val="afff4"/>
              <w:spacing w:line="240" w:lineRule="auto"/>
              <w:ind w:firstLine="0"/>
              <w:contextualSpacing/>
              <w:jc w:val="center"/>
              <w:rPr>
                <w:b/>
                <w:bCs/>
                <w:sz w:val="20"/>
              </w:rPr>
            </w:pPr>
            <w:r w:rsidRPr="004D1183">
              <w:rPr>
                <w:b/>
                <w:bCs/>
                <w:sz w:val="20"/>
              </w:rPr>
              <w:t>3</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8861D8" w14:textId="77777777" w:rsidR="00160EDB" w:rsidRPr="004D1183" w:rsidRDefault="00160EDB" w:rsidP="0035246F">
            <w:pPr>
              <w:pStyle w:val="afff4"/>
              <w:spacing w:line="240" w:lineRule="auto"/>
              <w:ind w:firstLine="0"/>
              <w:contextualSpacing/>
              <w:jc w:val="center"/>
              <w:rPr>
                <w:b/>
                <w:bCs/>
                <w:sz w:val="20"/>
              </w:rPr>
            </w:pPr>
            <w:r w:rsidRPr="004D1183">
              <w:rPr>
                <w:b/>
                <w:bCs/>
                <w:sz w:val="20"/>
              </w:rPr>
              <w:t>2</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1E51B8" w14:textId="77777777" w:rsidR="00160EDB" w:rsidRPr="004D1183" w:rsidRDefault="00160EDB" w:rsidP="0035246F">
            <w:pPr>
              <w:pStyle w:val="afff4"/>
              <w:spacing w:line="240" w:lineRule="auto"/>
              <w:ind w:firstLine="0"/>
              <w:contextualSpacing/>
              <w:jc w:val="center"/>
              <w:rPr>
                <w:b/>
                <w:bCs/>
                <w:sz w:val="20"/>
              </w:rPr>
            </w:pPr>
            <w:r w:rsidRPr="004D1183">
              <w:rPr>
                <w:b/>
                <w:bCs/>
                <w:sz w:val="20"/>
              </w:rPr>
              <w:t>1</w:t>
            </w:r>
          </w:p>
        </w:tc>
        <w:tc>
          <w:tcPr>
            <w:tcW w:w="680" w:type="pct"/>
            <w:vMerge/>
            <w:tcBorders>
              <w:left w:val="single" w:sz="4" w:space="0" w:color="000000"/>
              <w:bottom w:val="single" w:sz="4" w:space="0" w:color="000000"/>
              <w:right w:val="single" w:sz="4" w:space="0" w:color="000000"/>
            </w:tcBorders>
          </w:tcPr>
          <w:p w14:paraId="4631C6CD" w14:textId="77777777" w:rsidR="00160EDB" w:rsidRPr="004D1183" w:rsidRDefault="00160EDB" w:rsidP="0035246F">
            <w:pPr>
              <w:pStyle w:val="afff4"/>
              <w:spacing w:line="240" w:lineRule="auto"/>
              <w:ind w:firstLine="0"/>
              <w:contextualSpacing/>
              <w:rPr>
                <w:sz w:val="20"/>
              </w:rPr>
            </w:pPr>
          </w:p>
        </w:tc>
      </w:tr>
      <w:tr w:rsidR="004D1183" w:rsidRPr="004D1183" w14:paraId="07554100"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EF6DD5" w14:textId="77777777" w:rsidR="00160EDB" w:rsidRPr="004D1183" w:rsidRDefault="00160EDB" w:rsidP="0035246F">
            <w:pPr>
              <w:pStyle w:val="afff4"/>
              <w:spacing w:line="240" w:lineRule="auto"/>
              <w:ind w:firstLine="0"/>
              <w:contextualSpacing/>
              <w:jc w:val="center"/>
              <w:rPr>
                <w:b/>
                <w:bCs/>
                <w:sz w:val="20"/>
              </w:rPr>
            </w:pPr>
            <w:r w:rsidRPr="004D1183">
              <w:rPr>
                <w:b/>
                <w:bCs/>
                <w:sz w:val="20"/>
              </w:rPr>
              <w:t>I. Идентификация и аутентификация субъектов доступа и объектов доступа (ИАФ)</w:t>
            </w:r>
          </w:p>
        </w:tc>
      </w:tr>
      <w:tr w:rsidR="004D1183" w:rsidRPr="004D1183" w14:paraId="2CA95BBE"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AB4E73" w14:textId="77777777" w:rsidR="00160EDB" w:rsidRPr="004D1183" w:rsidRDefault="00160EDB" w:rsidP="0035246F">
            <w:pPr>
              <w:pStyle w:val="afff4"/>
              <w:spacing w:line="240" w:lineRule="auto"/>
              <w:ind w:firstLine="0"/>
              <w:contextualSpacing/>
              <w:jc w:val="center"/>
              <w:rPr>
                <w:sz w:val="20"/>
              </w:rPr>
            </w:pPr>
            <w:r w:rsidRPr="004D1183">
              <w:rPr>
                <w:sz w:val="20"/>
              </w:rPr>
              <w:t>ИАФ.1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ED8D7D" w14:textId="77777777" w:rsidR="00160EDB" w:rsidRPr="004D1183" w:rsidRDefault="00160EDB" w:rsidP="0035246F">
            <w:pPr>
              <w:pStyle w:val="afff4"/>
              <w:spacing w:line="240" w:lineRule="auto"/>
              <w:ind w:firstLine="0"/>
              <w:contextualSpacing/>
              <w:rPr>
                <w:sz w:val="20"/>
              </w:rPr>
            </w:pPr>
            <w:r w:rsidRPr="004D1183">
              <w:rPr>
                <w:sz w:val="20"/>
              </w:rPr>
              <w:t>Идентификация и аутентификация пользователей, являющихся работниками оператора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59A3B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E9886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21E24E"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F3A7E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397DDD8E"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4A8DFD82"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31429D" w14:textId="77777777" w:rsidR="00160EDB" w:rsidRPr="004D1183" w:rsidRDefault="00160EDB" w:rsidP="0035246F">
            <w:pPr>
              <w:pStyle w:val="afff4"/>
              <w:spacing w:line="240" w:lineRule="auto"/>
              <w:ind w:firstLine="0"/>
              <w:contextualSpacing/>
              <w:jc w:val="center"/>
              <w:rPr>
                <w:sz w:val="20"/>
              </w:rPr>
            </w:pPr>
            <w:r w:rsidRPr="004D1183">
              <w:rPr>
                <w:sz w:val="20"/>
              </w:rPr>
              <w:t>ИАФ.2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4D582E4" w14:textId="77777777" w:rsidR="00160EDB" w:rsidRPr="004D1183" w:rsidRDefault="00160EDB" w:rsidP="0035246F">
            <w:pPr>
              <w:pStyle w:val="afff4"/>
              <w:spacing w:line="240" w:lineRule="auto"/>
              <w:ind w:firstLine="0"/>
              <w:contextualSpacing/>
              <w:rPr>
                <w:sz w:val="20"/>
              </w:rPr>
            </w:pPr>
            <w:r w:rsidRPr="004D1183">
              <w:rPr>
                <w:sz w:val="20"/>
              </w:rPr>
              <w:t>Идентификация и аутентификация устройств, в том числе стационарных, мобильных и портативных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E0B100F"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74083B"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6CB82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E12ED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5CDFDCB"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D811513"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4336DF" w14:textId="77777777" w:rsidR="00160EDB" w:rsidRPr="004D1183" w:rsidRDefault="00160EDB" w:rsidP="0035246F">
            <w:pPr>
              <w:pStyle w:val="afff4"/>
              <w:spacing w:line="240" w:lineRule="auto"/>
              <w:ind w:firstLine="0"/>
              <w:contextualSpacing/>
              <w:jc w:val="center"/>
              <w:rPr>
                <w:sz w:val="20"/>
              </w:rPr>
            </w:pPr>
            <w:r w:rsidRPr="004D1183">
              <w:rPr>
                <w:sz w:val="20"/>
              </w:rPr>
              <w:t>ИАФ.3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9CF043" w14:textId="77777777" w:rsidR="00160EDB" w:rsidRPr="004D1183" w:rsidRDefault="00160EDB" w:rsidP="0035246F">
            <w:pPr>
              <w:pStyle w:val="afff4"/>
              <w:spacing w:line="240" w:lineRule="auto"/>
              <w:ind w:firstLine="0"/>
              <w:contextualSpacing/>
              <w:rPr>
                <w:sz w:val="20"/>
              </w:rPr>
            </w:pPr>
            <w:r w:rsidRPr="004D1183">
              <w:rPr>
                <w:sz w:val="20"/>
              </w:rPr>
              <w:t>Управление идентификаторами, в том числе создание, присвоение, уничтожение идентификаторов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BA1FB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5FA67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820E2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B65CFC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BE1B8F3"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0248624D"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1248BB" w14:textId="77777777" w:rsidR="00160EDB" w:rsidRPr="004D1183" w:rsidRDefault="00160EDB" w:rsidP="0035246F">
            <w:pPr>
              <w:pStyle w:val="afff4"/>
              <w:spacing w:line="240" w:lineRule="auto"/>
              <w:ind w:firstLine="0"/>
              <w:contextualSpacing/>
              <w:jc w:val="center"/>
              <w:rPr>
                <w:sz w:val="20"/>
              </w:rPr>
            </w:pPr>
            <w:r w:rsidRPr="004D1183">
              <w:rPr>
                <w:sz w:val="20"/>
              </w:rPr>
              <w:t>ИАФ.4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47CE4B6" w14:textId="77777777" w:rsidR="00160EDB" w:rsidRPr="004D1183" w:rsidRDefault="00160EDB" w:rsidP="0035246F">
            <w:pPr>
              <w:pStyle w:val="afff4"/>
              <w:spacing w:line="240" w:lineRule="auto"/>
              <w:ind w:firstLine="0"/>
              <w:contextualSpacing/>
              <w:rPr>
                <w:sz w:val="20"/>
              </w:rPr>
            </w:pPr>
            <w:r w:rsidRPr="004D1183">
              <w:rPr>
                <w:sz w:val="20"/>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5EC52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BD408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60739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3E98A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A733F19"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75C31143"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EFCAA3" w14:textId="77777777" w:rsidR="00160EDB" w:rsidRPr="004D1183" w:rsidRDefault="00160EDB" w:rsidP="0035246F">
            <w:pPr>
              <w:pStyle w:val="afff4"/>
              <w:spacing w:line="240" w:lineRule="auto"/>
              <w:ind w:firstLine="0"/>
              <w:contextualSpacing/>
              <w:jc w:val="center"/>
              <w:rPr>
                <w:sz w:val="20"/>
              </w:rPr>
            </w:pPr>
            <w:r w:rsidRPr="004D1183">
              <w:rPr>
                <w:sz w:val="20"/>
              </w:rPr>
              <w:t>ИАФ.5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3D9E90" w14:textId="77777777" w:rsidR="00160EDB" w:rsidRPr="004D1183" w:rsidRDefault="00160EDB" w:rsidP="0035246F">
            <w:pPr>
              <w:pStyle w:val="afff4"/>
              <w:spacing w:line="240" w:lineRule="auto"/>
              <w:ind w:firstLine="0"/>
              <w:contextualSpacing/>
              <w:rPr>
                <w:sz w:val="20"/>
              </w:rPr>
            </w:pPr>
            <w:r w:rsidRPr="004D1183">
              <w:rPr>
                <w:sz w:val="20"/>
              </w:rPr>
              <w:t>Защита обратной связи при вводе аутентификационной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F8F8DE"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702E7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B398E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FE5BB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6116E58"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2D201488"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7A3BBD" w14:textId="77777777" w:rsidR="00160EDB" w:rsidRPr="004D1183" w:rsidRDefault="00160EDB" w:rsidP="0035246F">
            <w:pPr>
              <w:pStyle w:val="afff4"/>
              <w:spacing w:line="240" w:lineRule="auto"/>
              <w:ind w:firstLine="0"/>
              <w:contextualSpacing/>
              <w:jc w:val="center"/>
              <w:rPr>
                <w:sz w:val="20"/>
              </w:rPr>
            </w:pPr>
            <w:r w:rsidRPr="004D1183">
              <w:rPr>
                <w:sz w:val="20"/>
              </w:rPr>
              <w:t>ИАФ.6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529A01" w14:textId="77777777" w:rsidR="00160EDB" w:rsidRPr="004D1183" w:rsidRDefault="00160EDB" w:rsidP="0035246F">
            <w:pPr>
              <w:pStyle w:val="afff4"/>
              <w:spacing w:line="240" w:lineRule="auto"/>
              <w:ind w:firstLine="0"/>
              <w:contextualSpacing/>
              <w:rPr>
                <w:sz w:val="20"/>
              </w:rPr>
            </w:pPr>
            <w:r w:rsidRPr="004D1183">
              <w:rPr>
                <w:sz w:val="20"/>
              </w:rPr>
              <w:t>Идентификация и аутентификация пользователей, не являющихся работниками оператора (внешних пользователей)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EAD1C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7DDE8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D0010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C4EED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80AB073"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6B2F6477"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C06D56" w14:textId="77777777" w:rsidR="00160EDB" w:rsidRPr="004D1183" w:rsidRDefault="00160EDB" w:rsidP="0035246F">
            <w:pPr>
              <w:pStyle w:val="afff4"/>
              <w:spacing w:line="240" w:lineRule="auto"/>
              <w:ind w:firstLine="0"/>
              <w:contextualSpacing/>
              <w:jc w:val="center"/>
              <w:rPr>
                <w:b/>
                <w:bCs/>
                <w:sz w:val="20"/>
              </w:rPr>
            </w:pPr>
            <w:r w:rsidRPr="004D1183">
              <w:rPr>
                <w:b/>
                <w:bCs/>
                <w:sz w:val="20"/>
              </w:rPr>
              <w:t>II. Управление доступом субъектов доступа к объектам доступа (УПД)</w:t>
            </w:r>
          </w:p>
        </w:tc>
      </w:tr>
      <w:tr w:rsidR="004D1183" w:rsidRPr="004D1183" w14:paraId="7B94794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42E1C79" w14:textId="77777777" w:rsidR="00160EDB" w:rsidRPr="004D1183" w:rsidRDefault="00160EDB" w:rsidP="0035246F">
            <w:pPr>
              <w:pStyle w:val="afff4"/>
              <w:spacing w:line="240" w:lineRule="auto"/>
              <w:ind w:firstLine="0"/>
              <w:contextualSpacing/>
              <w:jc w:val="center"/>
              <w:rPr>
                <w:sz w:val="20"/>
              </w:rPr>
            </w:pPr>
            <w:r w:rsidRPr="004D1183">
              <w:rPr>
                <w:sz w:val="20"/>
              </w:rPr>
              <w:t>УПД.1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070F85" w14:textId="77777777" w:rsidR="00160EDB" w:rsidRPr="004D1183" w:rsidRDefault="00160EDB" w:rsidP="0035246F">
            <w:pPr>
              <w:pStyle w:val="afff4"/>
              <w:spacing w:line="240" w:lineRule="auto"/>
              <w:ind w:firstLine="0"/>
              <w:contextualSpacing/>
              <w:rPr>
                <w:sz w:val="20"/>
              </w:rPr>
            </w:pPr>
            <w:r w:rsidRPr="004D1183">
              <w:rPr>
                <w:sz w:val="20"/>
              </w:rPr>
              <w:t>Управление (заведение, активация, блокирование и уничтожение) учетными записями пользователей, в том числе внешних пользователей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1EB38A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7EA637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F6E0E4"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1E4CB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470EF2E"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4EE4FB6A"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FD49CD" w14:textId="77777777" w:rsidR="00160EDB" w:rsidRPr="004D1183" w:rsidRDefault="00160EDB" w:rsidP="0035246F">
            <w:pPr>
              <w:pStyle w:val="afff4"/>
              <w:spacing w:line="240" w:lineRule="auto"/>
              <w:ind w:firstLine="0"/>
              <w:contextualSpacing/>
              <w:jc w:val="center"/>
              <w:rPr>
                <w:sz w:val="20"/>
              </w:rPr>
            </w:pPr>
            <w:r w:rsidRPr="004D1183">
              <w:rPr>
                <w:sz w:val="20"/>
              </w:rPr>
              <w:t>УПД.2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04E928" w14:textId="77777777" w:rsidR="00160EDB" w:rsidRPr="004D1183" w:rsidRDefault="00160EDB" w:rsidP="0035246F">
            <w:pPr>
              <w:pStyle w:val="afff4"/>
              <w:spacing w:line="240" w:lineRule="auto"/>
              <w:ind w:firstLine="0"/>
              <w:contextualSpacing/>
              <w:rPr>
                <w:sz w:val="20"/>
              </w:rPr>
            </w:pPr>
            <w:r w:rsidRPr="004D1183">
              <w:rPr>
                <w:sz w:val="20"/>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71796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4B1E0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0CC334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4D74BB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2804BB3"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23D70713"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8DEA86" w14:textId="77777777" w:rsidR="00160EDB" w:rsidRPr="004D1183" w:rsidRDefault="00160EDB" w:rsidP="0035246F">
            <w:pPr>
              <w:pStyle w:val="afff4"/>
              <w:spacing w:line="240" w:lineRule="auto"/>
              <w:ind w:firstLine="0"/>
              <w:contextualSpacing/>
              <w:jc w:val="center"/>
              <w:rPr>
                <w:sz w:val="20"/>
              </w:rPr>
            </w:pPr>
            <w:r w:rsidRPr="004D1183">
              <w:rPr>
                <w:sz w:val="20"/>
              </w:rPr>
              <w:t>УПД.3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C6AE86C" w14:textId="77777777" w:rsidR="00160EDB" w:rsidRPr="004D1183" w:rsidRDefault="00160EDB" w:rsidP="0035246F">
            <w:pPr>
              <w:pStyle w:val="afff4"/>
              <w:spacing w:line="240" w:lineRule="auto"/>
              <w:ind w:firstLine="0"/>
              <w:contextualSpacing/>
              <w:rPr>
                <w:sz w:val="20"/>
              </w:rPr>
            </w:pPr>
            <w:r w:rsidRPr="004D1183">
              <w:rPr>
                <w:sz w:val="20"/>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637DF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E3EA4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9EC00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63A265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FDE7262"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15FD6586"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B3725D8" w14:textId="77777777" w:rsidR="00160EDB" w:rsidRPr="004D1183" w:rsidRDefault="00160EDB" w:rsidP="0035246F">
            <w:pPr>
              <w:pStyle w:val="afff4"/>
              <w:spacing w:line="240" w:lineRule="auto"/>
              <w:ind w:firstLine="0"/>
              <w:contextualSpacing/>
              <w:jc w:val="center"/>
              <w:rPr>
                <w:sz w:val="20"/>
              </w:rPr>
            </w:pPr>
            <w:r w:rsidRPr="004D1183">
              <w:rPr>
                <w:sz w:val="20"/>
              </w:rPr>
              <w:t>УПД.4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B37CF3" w14:textId="77777777" w:rsidR="00160EDB" w:rsidRPr="004D1183" w:rsidRDefault="00160EDB" w:rsidP="0035246F">
            <w:pPr>
              <w:pStyle w:val="afff4"/>
              <w:spacing w:line="240" w:lineRule="auto"/>
              <w:ind w:firstLine="0"/>
              <w:contextualSpacing/>
              <w:rPr>
                <w:sz w:val="20"/>
              </w:rPr>
            </w:pPr>
            <w:r w:rsidRPr="004D1183">
              <w:rPr>
                <w:sz w:val="20"/>
              </w:rPr>
              <w:t>Разделение полномочий (ролей) пользователей, администраторов и лиц, обеспечивающих функционирование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CD59E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FFEFA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98CA1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8E46B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33CFE87"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012913DA"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2C8F69" w14:textId="77777777" w:rsidR="00160EDB" w:rsidRPr="004D1183" w:rsidRDefault="00160EDB" w:rsidP="0035246F">
            <w:pPr>
              <w:pStyle w:val="afff4"/>
              <w:spacing w:line="240" w:lineRule="auto"/>
              <w:ind w:firstLine="0"/>
              <w:contextualSpacing/>
              <w:jc w:val="center"/>
              <w:rPr>
                <w:sz w:val="20"/>
              </w:rPr>
            </w:pPr>
            <w:r w:rsidRPr="004D1183">
              <w:rPr>
                <w:sz w:val="20"/>
              </w:rPr>
              <w:t>УПД.5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867ECC" w14:textId="77777777" w:rsidR="00160EDB" w:rsidRPr="004D1183" w:rsidRDefault="00160EDB" w:rsidP="0035246F">
            <w:pPr>
              <w:pStyle w:val="afff4"/>
              <w:spacing w:line="240" w:lineRule="auto"/>
              <w:ind w:firstLine="0"/>
              <w:contextualSpacing/>
              <w:rPr>
                <w:sz w:val="20"/>
              </w:rPr>
            </w:pPr>
            <w:r w:rsidRPr="004D1183">
              <w:rPr>
                <w:sz w:val="20"/>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BB0ED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33E59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FC2CF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0551E4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C764B07"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2395309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EB508A" w14:textId="77777777" w:rsidR="00160EDB" w:rsidRPr="004D1183" w:rsidRDefault="00160EDB" w:rsidP="0035246F">
            <w:pPr>
              <w:pStyle w:val="afff4"/>
              <w:spacing w:line="240" w:lineRule="auto"/>
              <w:ind w:firstLine="0"/>
              <w:contextualSpacing/>
              <w:jc w:val="center"/>
              <w:rPr>
                <w:sz w:val="20"/>
              </w:rPr>
            </w:pPr>
            <w:r w:rsidRPr="004D1183">
              <w:rPr>
                <w:sz w:val="20"/>
              </w:rPr>
              <w:t>УПД.6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7D7668" w14:textId="77777777" w:rsidR="00160EDB" w:rsidRPr="004D1183" w:rsidRDefault="00160EDB" w:rsidP="0035246F">
            <w:pPr>
              <w:pStyle w:val="afff4"/>
              <w:spacing w:line="240" w:lineRule="auto"/>
              <w:ind w:firstLine="0"/>
              <w:contextualSpacing/>
              <w:rPr>
                <w:sz w:val="20"/>
              </w:rPr>
            </w:pPr>
            <w:r w:rsidRPr="004D1183">
              <w:rPr>
                <w:sz w:val="20"/>
              </w:rPr>
              <w:t>Ограничение неуспешных попыток входа в информационную систему (доступа к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34429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EAA18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442DEE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6D31B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C19C487"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236B7410"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7681AD" w14:textId="77777777" w:rsidR="00160EDB" w:rsidRPr="004D1183" w:rsidRDefault="00160EDB" w:rsidP="0035246F">
            <w:pPr>
              <w:pStyle w:val="afff4"/>
              <w:spacing w:line="240" w:lineRule="auto"/>
              <w:ind w:firstLine="0"/>
              <w:contextualSpacing/>
              <w:jc w:val="center"/>
              <w:rPr>
                <w:sz w:val="20"/>
              </w:rPr>
            </w:pPr>
            <w:r w:rsidRPr="004D1183">
              <w:rPr>
                <w:sz w:val="20"/>
              </w:rPr>
              <w:t>УПД.7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599BBF" w14:textId="77777777" w:rsidR="00160EDB" w:rsidRPr="004D1183" w:rsidRDefault="00160EDB" w:rsidP="0035246F">
            <w:pPr>
              <w:pStyle w:val="afff4"/>
              <w:spacing w:line="240" w:lineRule="auto"/>
              <w:ind w:firstLine="0"/>
              <w:contextualSpacing/>
              <w:rPr>
                <w:sz w:val="20"/>
              </w:rPr>
            </w:pPr>
            <w:r w:rsidRPr="004D1183">
              <w:rPr>
                <w:sz w:val="20"/>
              </w:rPr>
              <w:t xml:space="preserve">Предупреждение пользователя при его входе в информационную систему о том, что в информационной системе реализованы меры по обеспечению безопасности персональных данных, и о </w:t>
            </w:r>
            <w:r w:rsidRPr="004D1183">
              <w:rPr>
                <w:sz w:val="20"/>
              </w:rPr>
              <w:lastRenderedPageBreak/>
              <w:t>необходимости соблюдения установленных оператором правил обработки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B8B652"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3729A7"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A45B88C"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C59446"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79D60ADB"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80CFF3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505111" w14:textId="77777777" w:rsidR="00160EDB" w:rsidRPr="004D1183" w:rsidRDefault="00160EDB" w:rsidP="0035246F">
            <w:pPr>
              <w:pStyle w:val="afff4"/>
              <w:spacing w:line="240" w:lineRule="auto"/>
              <w:ind w:firstLine="0"/>
              <w:contextualSpacing/>
              <w:jc w:val="center"/>
              <w:rPr>
                <w:sz w:val="20"/>
              </w:rPr>
            </w:pPr>
            <w:r w:rsidRPr="004D1183">
              <w:rPr>
                <w:sz w:val="20"/>
              </w:rPr>
              <w:lastRenderedPageBreak/>
              <w:t>УПД.8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42EF69" w14:textId="77777777" w:rsidR="00160EDB" w:rsidRPr="004D1183" w:rsidRDefault="00160EDB" w:rsidP="0035246F">
            <w:pPr>
              <w:pStyle w:val="afff4"/>
              <w:spacing w:line="240" w:lineRule="auto"/>
              <w:ind w:firstLine="0"/>
              <w:contextualSpacing/>
              <w:rPr>
                <w:sz w:val="20"/>
              </w:rPr>
            </w:pPr>
            <w:r w:rsidRPr="004D1183">
              <w:rPr>
                <w:sz w:val="20"/>
              </w:rPr>
              <w:t>Оповещение пользователя после успешного входа в информационную систему о его предыдущем входе в информационную систему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E78144"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56B352"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72A0B4F"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00C137"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3F011846"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CBA2CD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A8776B" w14:textId="77777777" w:rsidR="00160EDB" w:rsidRPr="004D1183" w:rsidRDefault="00160EDB" w:rsidP="0035246F">
            <w:pPr>
              <w:pStyle w:val="afff4"/>
              <w:spacing w:line="240" w:lineRule="auto"/>
              <w:ind w:firstLine="0"/>
              <w:contextualSpacing/>
              <w:jc w:val="center"/>
              <w:rPr>
                <w:sz w:val="20"/>
              </w:rPr>
            </w:pPr>
            <w:r w:rsidRPr="004D1183">
              <w:rPr>
                <w:sz w:val="20"/>
              </w:rPr>
              <w:t>УПД.9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F9F672" w14:textId="77777777" w:rsidR="00160EDB" w:rsidRPr="004D1183" w:rsidRDefault="00160EDB" w:rsidP="0035246F">
            <w:pPr>
              <w:pStyle w:val="afff4"/>
              <w:spacing w:line="240" w:lineRule="auto"/>
              <w:ind w:firstLine="0"/>
              <w:contextualSpacing/>
              <w:rPr>
                <w:sz w:val="20"/>
              </w:rPr>
            </w:pPr>
            <w:r w:rsidRPr="004D1183">
              <w:rPr>
                <w:sz w:val="20"/>
              </w:rPr>
              <w:t>Ограничение числа параллельных сеансов доступа для каждой учетной записи пользователя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70648E"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CE803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1995A5"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8EC8B7"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21B6CBE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121E8E16"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565972" w14:textId="77777777" w:rsidR="00160EDB" w:rsidRPr="004D1183" w:rsidRDefault="00160EDB" w:rsidP="0035246F">
            <w:pPr>
              <w:pStyle w:val="afff4"/>
              <w:spacing w:line="240" w:lineRule="auto"/>
              <w:ind w:firstLine="0"/>
              <w:contextualSpacing/>
              <w:jc w:val="center"/>
              <w:rPr>
                <w:sz w:val="20"/>
              </w:rPr>
            </w:pPr>
            <w:r w:rsidRPr="004D1183">
              <w:rPr>
                <w:sz w:val="20"/>
              </w:rPr>
              <w:t>УПД.10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B22648" w14:textId="77777777" w:rsidR="00160EDB" w:rsidRPr="004D1183" w:rsidRDefault="00160EDB" w:rsidP="0035246F">
            <w:pPr>
              <w:pStyle w:val="afff4"/>
              <w:spacing w:line="240" w:lineRule="auto"/>
              <w:ind w:firstLine="0"/>
              <w:contextualSpacing/>
              <w:rPr>
                <w:sz w:val="20"/>
              </w:rPr>
            </w:pPr>
            <w:r w:rsidRPr="004D1183">
              <w:rPr>
                <w:sz w:val="20"/>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73770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A9ACA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5107C4"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A3B6A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27A222D2"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6185E83F"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93D9385" w14:textId="77777777" w:rsidR="00160EDB" w:rsidRPr="004D1183" w:rsidRDefault="00160EDB" w:rsidP="0035246F">
            <w:pPr>
              <w:pStyle w:val="afff4"/>
              <w:spacing w:line="240" w:lineRule="auto"/>
              <w:ind w:firstLine="0"/>
              <w:contextualSpacing/>
              <w:jc w:val="center"/>
              <w:rPr>
                <w:sz w:val="20"/>
              </w:rPr>
            </w:pPr>
            <w:r w:rsidRPr="004D1183">
              <w:rPr>
                <w:sz w:val="20"/>
              </w:rPr>
              <w:t>УПД.11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5131A2" w14:textId="77777777" w:rsidR="00160EDB" w:rsidRPr="004D1183" w:rsidRDefault="00160EDB" w:rsidP="0035246F">
            <w:pPr>
              <w:pStyle w:val="afff4"/>
              <w:spacing w:line="240" w:lineRule="auto"/>
              <w:ind w:firstLine="0"/>
              <w:contextualSpacing/>
              <w:rPr>
                <w:sz w:val="20"/>
              </w:rPr>
            </w:pPr>
            <w:r w:rsidRPr="004D1183">
              <w:rPr>
                <w:sz w:val="20"/>
              </w:rPr>
              <w:t>Разрешение (запрет) действий пользователей, разрешенных до идентификации и аутентификации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E9BEEF"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4EC1A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68BE1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50A98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3849CF4"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6433D68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2BAE26" w14:textId="77777777" w:rsidR="00160EDB" w:rsidRPr="004D1183" w:rsidRDefault="00160EDB" w:rsidP="0035246F">
            <w:pPr>
              <w:pStyle w:val="afff4"/>
              <w:spacing w:line="240" w:lineRule="auto"/>
              <w:ind w:firstLine="0"/>
              <w:contextualSpacing/>
              <w:jc w:val="center"/>
              <w:rPr>
                <w:sz w:val="20"/>
              </w:rPr>
            </w:pPr>
            <w:r w:rsidRPr="004D1183">
              <w:rPr>
                <w:sz w:val="20"/>
              </w:rPr>
              <w:t>УПД.12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BC4CBE9" w14:textId="77777777" w:rsidR="00160EDB" w:rsidRPr="004D1183" w:rsidRDefault="00160EDB" w:rsidP="0035246F">
            <w:pPr>
              <w:pStyle w:val="afff4"/>
              <w:spacing w:line="240" w:lineRule="auto"/>
              <w:ind w:firstLine="0"/>
              <w:contextualSpacing/>
              <w:rPr>
                <w:sz w:val="20"/>
              </w:rPr>
            </w:pPr>
            <w:r w:rsidRPr="004D1183">
              <w:rPr>
                <w:sz w:val="20"/>
              </w:rPr>
              <w:t>Поддержка и сохранение атрибутов безопасности (меток безопасности), связанных с информацией в процессе ее хранения и обработки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CF76E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111372"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23D79B"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130AF5"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29834F1"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6FDEED1A"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B98568" w14:textId="77777777" w:rsidR="00160EDB" w:rsidRPr="004D1183" w:rsidRDefault="00160EDB" w:rsidP="0035246F">
            <w:pPr>
              <w:pStyle w:val="afff4"/>
              <w:spacing w:line="240" w:lineRule="auto"/>
              <w:ind w:firstLine="0"/>
              <w:contextualSpacing/>
              <w:jc w:val="center"/>
              <w:rPr>
                <w:sz w:val="20"/>
              </w:rPr>
            </w:pPr>
            <w:r w:rsidRPr="004D1183">
              <w:rPr>
                <w:sz w:val="20"/>
              </w:rPr>
              <w:t>УПД.13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3FBF7E" w14:textId="77777777" w:rsidR="00160EDB" w:rsidRPr="004D1183" w:rsidRDefault="00160EDB" w:rsidP="0035246F">
            <w:pPr>
              <w:pStyle w:val="afff4"/>
              <w:spacing w:line="240" w:lineRule="auto"/>
              <w:ind w:firstLine="0"/>
              <w:contextualSpacing/>
              <w:rPr>
                <w:sz w:val="20"/>
              </w:rPr>
            </w:pPr>
            <w:r w:rsidRPr="004D1183">
              <w:rPr>
                <w:sz w:val="20"/>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A2475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B98F86E"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7F639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1D34B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2B7CDAB4"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4760CBA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3AE3BF" w14:textId="77777777" w:rsidR="00160EDB" w:rsidRPr="004D1183" w:rsidRDefault="00160EDB" w:rsidP="0035246F">
            <w:pPr>
              <w:pStyle w:val="afff4"/>
              <w:spacing w:line="240" w:lineRule="auto"/>
              <w:ind w:firstLine="0"/>
              <w:contextualSpacing/>
              <w:jc w:val="center"/>
              <w:rPr>
                <w:sz w:val="20"/>
              </w:rPr>
            </w:pPr>
            <w:r w:rsidRPr="004D1183">
              <w:rPr>
                <w:sz w:val="20"/>
              </w:rPr>
              <w:t>УПД.14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400668" w14:textId="77777777" w:rsidR="00160EDB" w:rsidRPr="004D1183" w:rsidRDefault="00160EDB" w:rsidP="0035246F">
            <w:pPr>
              <w:pStyle w:val="afff4"/>
              <w:spacing w:line="240" w:lineRule="auto"/>
              <w:ind w:firstLine="0"/>
              <w:contextualSpacing/>
              <w:rPr>
                <w:sz w:val="20"/>
              </w:rPr>
            </w:pPr>
            <w:r w:rsidRPr="004D1183">
              <w:rPr>
                <w:sz w:val="20"/>
              </w:rPr>
              <w:t>Регламентация и контроль использования в информационной системе технологий беспроводного доступа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428C7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7136C0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24F8C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67C94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0A14F03"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17D6D1EE"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70B967" w14:textId="77777777" w:rsidR="00160EDB" w:rsidRPr="004D1183" w:rsidRDefault="00160EDB" w:rsidP="0035246F">
            <w:pPr>
              <w:pStyle w:val="afff4"/>
              <w:spacing w:line="240" w:lineRule="auto"/>
              <w:ind w:firstLine="0"/>
              <w:contextualSpacing/>
              <w:jc w:val="center"/>
              <w:rPr>
                <w:sz w:val="20"/>
              </w:rPr>
            </w:pPr>
            <w:r w:rsidRPr="004D1183">
              <w:rPr>
                <w:sz w:val="20"/>
              </w:rPr>
              <w:t>УПД.15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858885" w14:textId="77777777" w:rsidR="00160EDB" w:rsidRPr="004D1183" w:rsidRDefault="00160EDB" w:rsidP="0035246F">
            <w:pPr>
              <w:pStyle w:val="afff4"/>
              <w:spacing w:line="240" w:lineRule="auto"/>
              <w:ind w:firstLine="0"/>
              <w:contextualSpacing/>
              <w:rPr>
                <w:sz w:val="20"/>
              </w:rPr>
            </w:pPr>
            <w:r w:rsidRPr="004D1183">
              <w:rPr>
                <w:sz w:val="20"/>
              </w:rPr>
              <w:t>Регламентация и контроль использования в информационной системе мобильных технических средств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D349E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C813B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A92EA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270322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5401E4A"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2AB7C3EA"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7405128" w14:textId="77777777" w:rsidR="00160EDB" w:rsidRPr="004D1183" w:rsidRDefault="00160EDB" w:rsidP="0035246F">
            <w:pPr>
              <w:pStyle w:val="afff4"/>
              <w:spacing w:line="240" w:lineRule="auto"/>
              <w:ind w:firstLine="0"/>
              <w:contextualSpacing/>
              <w:jc w:val="center"/>
              <w:rPr>
                <w:sz w:val="20"/>
              </w:rPr>
            </w:pPr>
            <w:r w:rsidRPr="004D1183">
              <w:rPr>
                <w:sz w:val="20"/>
              </w:rPr>
              <w:t>УПД.16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764020" w14:textId="77777777" w:rsidR="00160EDB" w:rsidRPr="004D1183" w:rsidRDefault="00160EDB" w:rsidP="0035246F">
            <w:pPr>
              <w:pStyle w:val="afff4"/>
              <w:spacing w:line="240" w:lineRule="auto"/>
              <w:ind w:firstLine="0"/>
              <w:contextualSpacing/>
              <w:rPr>
                <w:sz w:val="20"/>
              </w:rPr>
            </w:pPr>
            <w:r w:rsidRPr="004D1183">
              <w:rPr>
                <w:sz w:val="20"/>
              </w:rPr>
              <w:t>Управление взаимодействием с информационными системами сторонних организаций (внешние информационные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86E83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88331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1DE05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34264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2AE1065"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01C1EB36"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E3BDF3" w14:textId="77777777" w:rsidR="00160EDB" w:rsidRPr="004D1183" w:rsidRDefault="00160EDB" w:rsidP="0035246F">
            <w:pPr>
              <w:pStyle w:val="afff4"/>
              <w:spacing w:line="240" w:lineRule="auto"/>
              <w:ind w:firstLine="0"/>
              <w:contextualSpacing/>
              <w:jc w:val="center"/>
              <w:rPr>
                <w:sz w:val="20"/>
              </w:rPr>
            </w:pPr>
            <w:r w:rsidRPr="004D1183">
              <w:rPr>
                <w:sz w:val="20"/>
              </w:rPr>
              <w:t>УПД.17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FAFA3B" w14:textId="77777777" w:rsidR="00160EDB" w:rsidRPr="004D1183" w:rsidRDefault="00160EDB" w:rsidP="0035246F">
            <w:pPr>
              <w:pStyle w:val="afff4"/>
              <w:spacing w:line="240" w:lineRule="auto"/>
              <w:ind w:firstLine="0"/>
              <w:contextualSpacing/>
              <w:rPr>
                <w:sz w:val="20"/>
              </w:rPr>
            </w:pPr>
            <w:r w:rsidRPr="004D1183">
              <w:rPr>
                <w:sz w:val="20"/>
              </w:rPr>
              <w:t>Обеспечение доверенной загрузки средств вычислительной техники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5E72F0"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E6C424C"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3820A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4A2FC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67173E67"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65DA4AE9"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69186A" w14:textId="77777777" w:rsidR="00160EDB" w:rsidRPr="004D1183" w:rsidRDefault="00160EDB" w:rsidP="0035246F">
            <w:pPr>
              <w:pStyle w:val="afff4"/>
              <w:spacing w:line="240" w:lineRule="auto"/>
              <w:ind w:firstLine="0"/>
              <w:contextualSpacing/>
              <w:jc w:val="center"/>
              <w:rPr>
                <w:b/>
                <w:bCs/>
                <w:sz w:val="20"/>
              </w:rPr>
            </w:pPr>
            <w:r w:rsidRPr="004D1183">
              <w:rPr>
                <w:b/>
                <w:bCs/>
                <w:sz w:val="20"/>
              </w:rPr>
              <w:t>III. Ограничение программной среды (ОПС)</w:t>
            </w:r>
          </w:p>
        </w:tc>
      </w:tr>
      <w:tr w:rsidR="004D1183" w:rsidRPr="004D1183" w14:paraId="7DA3789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78CA85" w14:textId="77777777" w:rsidR="00160EDB" w:rsidRPr="004D1183" w:rsidRDefault="00160EDB" w:rsidP="0035246F">
            <w:pPr>
              <w:pStyle w:val="afff4"/>
              <w:spacing w:line="240" w:lineRule="auto"/>
              <w:ind w:firstLine="0"/>
              <w:contextualSpacing/>
              <w:jc w:val="center"/>
              <w:rPr>
                <w:sz w:val="20"/>
              </w:rPr>
            </w:pPr>
            <w:r w:rsidRPr="004D1183">
              <w:rPr>
                <w:sz w:val="20"/>
              </w:rPr>
              <w:t>ОПС.1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FDFA80" w14:textId="77777777" w:rsidR="00160EDB" w:rsidRPr="004D1183" w:rsidRDefault="00160EDB" w:rsidP="0035246F">
            <w:pPr>
              <w:pStyle w:val="afff4"/>
              <w:spacing w:line="240" w:lineRule="auto"/>
              <w:ind w:firstLine="0"/>
              <w:contextualSpacing/>
              <w:rPr>
                <w:sz w:val="20"/>
              </w:rPr>
            </w:pPr>
            <w:r w:rsidRPr="004D1183">
              <w:rPr>
                <w:sz w:val="20"/>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7FE47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6C32E5"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E9659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EB28FF"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2E90A1FF"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E091A5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555714" w14:textId="77777777" w:rsidR="00160EDB" w:rsidRPr="004D1183" w:rsidRDefault="00160EDB" w:rsidP="0035246F">
            <w:pPr>
              <w:pStyle w:val="afff4"/>
              <w:spacing w:line="240" w:lineRule="auto"/>
              <w:ind w:firstLine="0"/>
              <w:contextualSpacing/>
              <w:jc w:val="center"/>
              <w:rPr>
                <w:sz w:val="20"/>
              </w:rPr>
            </w:pPr>
            <w:r w:rsidRPr="004D1183">
              <w:rPr>
                <w:sz w:val="20"/>
              </w:rPr>
              <w:t>ОПС.2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FA4C3D" w14:textId="77777777" w:rsidR="00160EDB" w:rsidRPr="004D1183" w:rsidRDefault="00160EDB" w:rsidP="0035246F">
            <w:pPr>
              <w:pStyle w:val="afff4"/>
              <w:spacing w:line="240" w:lineRule="auto"/>
              <w:ind w:firstLine="0"/>
              <w:contextualSpacing/>
              <w:rPr>
                <w:sz w:val="20"/>
              </w:rPr>
            </w:pPr>
            <w:r w:rsidRPr="004D1183">
              <w:rPr>
                <w:sz w:val="20"/>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4BC649"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02AE52"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BE6446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BDBCBC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A24BA3A"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9D7E5B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452CB7" w14:textId="77777777" w:rsidR="00160EDB" w:rsidRPr="004D1183" w:rsidRDefault="00160EDB" w:rsidP="0035246F">
            <w:pPr>
              <w:pStyle w:val="afff4"/>
              <w:spacing w:line="240" w:lineRule="auto"/>
              <w:ind w:firstLine="0"/>
              <w:contextualSpacing/>
              <w:jc w:val="center"/>
              <w:rPr>
                <w:sz w:val="20"/>
              </w:rPr>
            </w:pPr>
            <w:r w:rsidRPr="004D1183">
              <w:rPr>
                <w:sz w:val="20"/>
              </w:rPr>
              <w:t>ОПС.3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D13488" w14:textId="77777777" w:rsidR="00160EDB" w:rsidRPr="004D1183" w:rsidRDefault="00160EDB" w:rsidP="0035246F">
            <w:pPr>
              <w:pStyle w:val="afff4"/>
              <w:spacing w:line="240" w:lineRule="auto"/>
              <w:ind w:firstLine="0"/>
              <w:contextualSpacing/>
              <w:rPr>
                <w:sz w:val="20"/>
              </w:rPr>
            </w:pPr>
            <w:r w:rsidRPr="004D1183">
              <w:rPr>
                <w:sz w:val="20"/>
              </w:rPr>
              <w:t>Установка (инсталляция) только разрешенного к использованию программного обеспечения и (или) его компонентов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D92D42"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8AA0D61"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CFF1E4"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7FA5C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E067C35"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18A6BEFD"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A940C2C" w14:textId="77777777" w:rsidR="00160EDB" w:rsidRPr="004D1183" w:rsidRDefault="00160EDB" w:rsidP="0035246F">
            <w:pPr>
              <w:pStyle w:val="afff4"/>
              <w:spacing w:line="240" w:lineRule="auto"/>
              <w:ind w:firstLine="0"/>
              <w:contextualSpacing/>
              <w:jc w:val="center"/>
              <w:rPr>
                <w:sz w:val="20"/>
              </w:rPr>
            </w:pPr>
            <w:r w:rsidRPr="004D1183">
              <w:rPr>
                <w:sz w:val="20"/>
              </w:rPr>
              <w:t>ОПС.4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A3CF66" w14:textId="77777777" w:rsidR="00160EDB" w:rsidRPr="004D1183" w:rsidRDefault="00160EDB" w:rsidP="0035246F">
            <w:pPr>
              <w:pStyle w:val="afff4"/>
              <w:spacing w:line="240" w:lineRule="auto"/>
              <w:ind w:firstLine="0"/>
              <w:contextualSpacing/>
              <w:rPr>
                <w:sz w:val="20"/>
              </w:rPr>
            </w:pPr>
            <w:r w:rsidRPr="004D1183">
              <w:rPr>
                <w:sz w:val="20"/>
              </w:rPr>
              <w:t>Управление временными файлами, в том числе запрет, разрешение, перенаправление записи, удаление временных файлов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58469D"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999E3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58ACFA"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F0E7C8"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4F8D240"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853EF3F"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F9AC4D" w14:textId="77777777" w:rsidR="00160EDB" w:rsidRPr="004D1183" w:rsidRDefault="00160EDB" w:rsidP="0035246F">
            <w:pPr>
              <w:pStyle w:val="afff4"/>
              <w:spacing w:line="240" w:lineRule="auto"/>
              <w:ind w:firstLine="0"/>
              <w:contextualSpacing/>
              <w:jc w:val="center"/>
              <w:rPr>
                <w:b/>
                <w:bCs/>
                <w:sz w:val="20"/>
              </w:rPr>
            </w:pPr>
            <w:r w:rsidRPr="004D1183">
              <w:rPr>
                <w:b/>
                <w:bCs/>
                <w:sz w:val="20"/>
              </w:rPr>
              <w:t>IV. Защита машинных носителей персональных данных (ЗНИ)</w:t>
            </w:r>
          </w:p>
        </w:tc>
      </w:tr>
      <w:tr w:rsidR="004D1183" w:rsidRPr="004D1183" w14:paraId="39B2F097"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0E2599" w14:textId="77777777" w:rsidR="00160EDB" w:rsidRPr="004D1183" w:rsidRDefault="00160EDB" w:rsidP="0035246F">
            <w:pPr>
              <w:pStyle w:val="afff4"/>
              <w:spacing w:line="240" w:lineRule="auto"/>
              <w:ind w:firstLine="0"/>
              <w:contextualSpacing/>
              <w:jc w:val="center"/>
              <w:rPr>
                <w:sz w:val="20"/>
              </w:rPr>
            </w:pPr>
            <w:r w:rsidRPr="004D1183">
              <w:rPr>
                <w:sz w:val="20"/>
              </w:rPr>
              <w:lastRenderedPageBreak/>
              <w:t>ЗНИ.1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C50CAA" w14:textId="77777777" w:rsidR="00160EDB" w:rsidRPr="004D1183" w:rsidRDefault="00160EDB" w:rsidP="0035246F">
            <w:pPr>
              <w:pStyle w:val="afff4"/>
              <w:spacing w:line="240" w:lineRule="auto"/>
              <w:ind w:firstLine="0"/>
              <w:contextualSpacing/>
              <w:rPr>
                <w:sz w:val="20"/>
              </w:rPr>
            </w:pPr>
            <w:r w:rsidRPr="004D1183">
              <w:rPr>
                <w:sz w:val="20"/>
              </w:rPr>
              <w:t>Учет машинных носителей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83A46E"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480587"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08BF4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9F836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797FDFA0"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18EE098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C4A740" w14:textId="77777777" w:rsidR="00160EDB" w:rsidRPr="004D1183" w:rsidRDefault="00160EDB" w:rsidP="0035246F">
            <w:pPr>
              <w:pStyle w:val="afff4"/>
              <w:spacing w:line="240" w:lineRule="auto"/>
              <w:ind w:firstLine="0"/>
              <w:contextualSpacing/>
              <w:jc w:val="center"/>
              <w:rPr>
                <w:sz w:val="20"/>
              </w:rPr>
            </w:pPr>
            <w:r w:rsidRPr="004D1183">
              <w:rPr>
                <w:sz w:val="20"/>
              </w:rPr>
              <w:t>ЗНИ.2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510649" w14:textId="77777777" w:rsidR="00160EDB" w:rsidRPr="004D1183" w:rsidRDefault="00160EDB" w:rsidP="0035246F">
            <w:pPr>
              <w:pStyle w:val="afff4"/>
              <w:spacing w:line="240" w:lineRule="auto"/>
              <w:ind w:firstLine="0"/>
              <w:contextualSpacing/>
              <w:rPr>
                <w:sz w:val="20"/>
              </w:rPr>
            </w:pPr>
            <w:r w:rsidRPr="004D1183">
              <w:rPr>
                <w:sz w:val="20"/>
              </w:rPr>
              <w:t>Управление доступом к машинным носителям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6AF5A9"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5F37C1"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EA950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64AE1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277CC87"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5E5579B7"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F103AA" w14:textId="77777777" w:rsidR="00160EDB" w:rsidRPr="004D1183" w:rsidRDefault="00160EDB" w:rsidP="0035246F">
            <w:pPr>
              <w:pStyle w:val="afff4"/>
              <w:spacing w:line="240" w:lineRule="auto"/>
              <w:ind w:firstLine="0"/>
              <w:contextualSpacing/>
              <w:jc w:val="center"/>
              <w:rPr>
                <w:sz w:val="20"/>
              </w:rPr>
            </w:pPr>
            <w:r w:rsidRPr="004D1183">
              <w:rPr>
                <w:sz w:val="20"/>
              </w:rPr>
              <w:t>ЗНИ.3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269FB8" w14:textId="77777777" w:rsidR="00160EDB" w:rsidRPr="004D1183" w:rsidRDefault="00160EDB" w:rsidP="0035246F">
            <w:pPr>
              <w:pStyle w:val="afff4"/>
              <w:spacing w:line="240" w:lineRule="auto"/>
              <w:ind w:firstLine="0"/>
              <w:contextualSpacing/>
              <w:rPr>
                <w:sz w:val="20"/>
              </w:rPr>
            </w:pPr>
            <w:r w:rsidRPr="004D1183">
              <w:rPr>
                <w:sz w:val="20"/>
              </w:rPr>
              <w:t>Контроль перемещения машинных носителей персональных данных за пределы контролируемой зоны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CA4591"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DB788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ACD83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4EFC745"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1DBC5D56"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5F62B310"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2B5AA5" w14:textId="77777777" w:rsidR="00160EDB" w:rsidRPr="004D1183" w:rsidRDefault="00160EDB" w:rsidP="0035246F">
            <w:pPr>
              <w:pStyle w:val="afff4"/>
              <w:spacing w:line="240" w:lineRule="auto"/>
              <w:ind w:firstLine="0"/>
              <w:contextualSpacing/>
              <w:jc w:val="center"/>
              <w:rPr>
                <w:sz w:val="20"/>
              </w:rPr>
            </w:pPr>
            <w:r w:rsidRPr="004D1183">
              <w:rPr>
                <w:sz w:val="20"/>
              </w:rPr>
              <w:t>ЗНИ.4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411467" w14:textId="77777777" w:rsidR="00160EDB" w:rsidRPr="004D1183" w:rsidRDefault="00160EDB" w:rsidP="0035246F">
            <w:pPr>
              <w:pStyle w:val="afff4"/>
              <w:spacing w:line="240" w:lineRule="auto"/>
              <w:ind w:firstLine="0"/>
              <w:contextualSpacing/>
              <w:rPr>
                <w:sz w:val="20"/>
              </w:rPr>
            </w:pPr>
            <w:r w:rsidRPr="004D1183">
              <w:rPr>
                <w:sz w:val="20"/>
              </w:rPr>
              <w:t>Исключение возможности несанкционированного ознакомления с содержанием персональных данных, хранящихся на машинных носителях, и (или) использования носителей персональных данных в иных информационных системах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B8908D"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8E68F6"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5D62E2"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A756CF"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01BA33D2"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0F6CAF4E"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87C5A5C" w14:textId="77777777" w:rsidR="00160EDB" w:rsidRPr="004D1183" w:rsidRDefault="00160EDB" w:rsidP="0035246F">
            <w:pPr>
              <w:pStyle w:val="afff4"/>
              <w:spacing w:line="240" w:lineRule="auto"/>
              <w:ind w:firstLine="0"/>
              <w:contextualSpacing/>
              <w:jc w:val="center"/>
              <w:rPr>
                <w:sz w:val="20"/>
              </w:rPr>
            </w:pPr>
            <w:r w:rsidRPr="004D1183">
              <w:rPr>
                <w:sz w:val="20"/>
              </w:rPr>
              <w:t>ЗНИ.5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A35B55" w14:textId="77777777" w:rsidR="00160EDB" w:rsidRPr="004D1183" w:rsidRDefault="00160EDB" w:rsidP="0035246F">
            <w:pPr>
              <w:pStyle w:val="afff4"/>
              <w:spacing w:line="240" w:lineRule="auto"/>
              <w:ind w:firstLine="0"/>
              <w:contextualSpacing/>
              <w:rPr>
                <w:sz w:val="20"/>
              </w:rPr>
            </w:pPr>
            <w:r w:rsidRPr="004D1183">
              <w:rPr>
                <w:sz w:val="20"/>
              </w:rPr>
              <w:t>Контроль использования интерфейсов ввода (вывода) информации на машинные носители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F39289"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94976A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589E56"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BF044A"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67144374"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206FA99"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8E07F8" w14:textId="77777777" w:rsidR="00160EDB" w:rsidRPr="004D1183" w:rsidRDefault="00160EDB" w:rsidP="0035246F">
            <w:pPr>
              <w:pStyle w:val="afff4"/>
              <w:spacing w:line="240" w:lineRule="auto"/>
              <w:ind w:firstLine="0"/>
              <w:contextualSpacing/>
              <w:jc w:val="center"/>
              <w:rPr>
                <w:sz w:val="20"/>
              </w:rPr>
            </w:pPr>
            <w:r w:rsidRPr="004D1183">
              <w:rPr>
                <w:sz w:val="20"/>
              </w:rPr>
              <w:t>ЗНИ.6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D49D9D" w14:textId="77777777" w:rsidR="00160EDB" w:rsidRPr="004D1183" w:rsidRDefault="00160EDB" w:rsidP="0035246F">
            <w:pPr>
              <w:pStyle w:val="afff4"/>
              <w:spacing w:line="240" w:lineRule="auto"/>
              <w:ind w:firstLine="0"/>
              <w:contextualSpacing/>
              <w:rPr>
                <w:sz w:val="20"/>
              </w:rPr>
            </w:pPr>
            <w:r w:rsidRPr="004D1183">
              <w:rPr>
                <w:sz w:val="20"/>
              </w:rPr>
              <w:t>Контроль ввода (вывода) информации на машинные носители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AF9F26"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794C4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6EE5C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E70E0EC"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2B71A656"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5B49F91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C892C1" w14:textId="77777777" w:rsidR="00160EDB" w:rsidRPr="004D1183" w:rsidRDefault="00160EDB" w:rsidP="0035246F">
            <w:pPr>
              <w:pStyle w:val="afff4"/>
              <w:spacing w:line="240" w:lineRule="auto"/>
              <w:ind w:firstLine="0"/>
              <w:contextualSpacing/>
              <w:jc w:val="center"/>
              <w:rPr>
                <w:sz w:val="20"/>
              </w:rPr>
            </w:pPr>
            <w:r w:rsidRPr="004D1183">
              <w:rPr>
                <w:sz w:val="20"/>
              </w:rPr>
              <w:t>ЗНИ.7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B2C16A" w14:textId="77777777" w:rsidR="00160EDB" w:rsidRPr="004D1183" w:rsidRDefault="00160EDB" w:rsidP="0035246F">
            <w:pPr>
              <w:pStyle w:val="afff4"/>
              <w:spacing w:line="240" w:lineRule="auto"/>
              <w:ind w:firstLine="0"/>
              <w:contextualSpacing/>
              <w:rPr>
                <w:sz w:val="20"/>
              </w:rPr>
            </w:pPr>
            <w:r w:rsidRPr="004D1183">
              <w:rPr>
                <w:sz w:val="20"/>
              </w:rPr>
              <w:t>Контроль подключения машинных носителей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B2EE66"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70B8AB"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692407"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980B52"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56F6F60B"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5B9B0EB7"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FE67D57" w14:textId="77777777" w:rsidR="00160EDB" w:rsidRPr="004D1183" w:rsidRDefault="00160EDB" w:rsidP="0035246F">
            <w:pPr>
              <w:pStyle w:val="afff4"/>
              <w:spacing w:line="240" w:lineRule="auto"/>
              <w:ind w:firstLine="0"/>
              <w:contextualSpacing/>
              <w:jc w:val="center"/>
              <w:rPr>
                <w:sz w:val="20"/>
              </w:rPr>
            </w:pPr>
            <w:r w:rsidRPr="004D1183">
              <w:rPr>
                <w:sz w:val="20"/>
              </w:rPr>
              <w:t>ЗНИ.8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863481A" w14:textId="77777777" w:rsidR="00160EDB" w:rsidRPr="004D1183" w:rsidRDefault="00160EDB" w:rsidP="0035246F">
            <w:pPr>
              <w:pStyle w:val="afff4"/>
              <w:spacing w:line="240" w:lineRule="auto"/>
              <w:ind w:firstLine="0"/>
              <w:contextualSpacing/>
              <w:rPr>
                <w:sz w:val="20"/>
              </w:rPr>
            </w:pPr>
            <w:r w:rsidRPr="004D1183">
              <w:rPr>
                <w:sz w:val="20"/>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D1CA96"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55BEB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829E1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F6CA5E"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DBE60FA"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4E182618"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906FA6" w14:textId="77777777" w:rsidR="00160EDB" w:rsidRPr="004D1183" w:rsidRDefault="00160EDB" w:rsidP="0035246F">
            <w:pPr>
              <w:pStyle w:val="afff4"/>
              <w:spacing w:line="240" w:lineRule="auto"/>
              <w:ind w:firstLine="0"/>
              <w:contextualSpacing/>
              <w:jc w:val="center"/>
              <w:rPr>
                <w:b/>
                <w:bCs/>
                <w:sz w:val="20"/>
              </w:rPr>
            </w:pPr>
            <w:r w:rsidRPr="004D1183">
              <w:rPr>
                <w:b/>
                <w:bCs/>
                <w:sz w:val="20"/>
              </w:rPr>
              <w:t>V. Регистрация событий безопасности (РСБ)</w:t>
            </w:r>
          </w:p>
        </w:tc>
      </w:tr>
      <w:tr w:rsidR="004D1183" w:rsidRPr="004D1183" w14:paraId="526727CE"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7A4B0D" w14:textId="77777777" w:rsidR="00160EDB" w:rsidRPr="004D1183" w:rsidRDefault="00160EDB" w:rsidP="0035246F">
            <w:pPr>
              <w:pStyle w:val="afff4"/>
              <w:spacing w:line="240" w:lineRule="auto"/>
              <w:ind w:firstLine="0"/>
              <w:contextualSpacing/>
              <w:jc w:val="center"/>
              <w:rPr>
                <w:sz w:val="20"/>
              </w:rPr>
            </w:pPr>
            <w:r w:rsidRPr="004D1183">
              <w:rPr>
                <w:sz w:val="20"/>
              </w:rPr>
              <w:t>РСБ.1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9DED84" w14:textId="77777777" w:rsidR="00160EDB" w:rsidRPr="004D1183" w:rsidRDefault="00160EDB" w:rsidP="0035246F">
            <w:pPr>
              <w:pStyle w:val="afff4"/>
              <w:spacing w:line="240" w:lineRule="auto"/>
              <w:ind w:firstLine="0"/>
              <w:contextualSpacing/>
              <w:rPr>
                <w:sz w:val="20"/>
              </w:rPr>
            </w:pPr>
            <w:r w:rsidRPr="004D1183">
              <w:rPr>
                <w:sz w:val="20"/>
              </w:rPr>
              <w:t>Определение событий безопасности, подлежащих регистрации, и сроков их хранения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ADB8D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9912C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72541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116B4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44E1421"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33998BC9"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A6EE04D" w14:textId="77777777" w:rsidR="00160EDB" w:rsidRPr="004D1183" w:rsidRDefault="00160EDB" w:rsidP="0035246F">
            <w:pPr>
              <w:pStyle w:val="afff4"/>
              <w:spacing w:line="240" w:lineRule="auto"/>
              <w:ind w:firstLine="0"/>
              <w:contextualSpacing/>
              <w:jc w:val="center"/>
              <w:rPr>
                <w:sz w:val="20"/>
              </w:rPr>
            </w:pPr>
            <w:r w:rsidRPr="004D1183">
              <w:rPr>
                <w:sz w:val="20"/>
              </w:rPr>
              <w:t>РСБ.2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9FDB56" w14:textId="77777777" w:rsidR="00160EDB" w:rsidRPr="004D1183" w:rsidRDefault="00160EDB" w:rsidP="0035246F">
            <w:pPr>
              <w:pStyle w:val="afff4"/>
              <w:spacing w:line="240" w:lineRule="auto"/>
              <w:ind w:firstLine="0"/>
              <w:contextualSpacing/>
              <w:rPr>
                <w:sz w:val="20"/>
              </w:rPr>
            </w:pPr>
            <w:r w:rsidRPr="004D1183">
              <w:rPr>
                <w:sz w:val="20"/>
              </w:rPr>
              <w:t>Определение состава и содержания информации о событиях безопасности, подлежащих регистрации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AE6BA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63BCD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50EE54"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D4058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BE4CD02"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68E67BFD"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494717E" w14:textId="77777777" w:rsidR="00160EDB" w:rsidRPr="004D1183" w:rsidRDefault="00160EDB" w:rsidP="0035246F">
            <w:pPr>
              <w:pStyle w:val="afff4"/>
              <w:spacing w:line="240" w:lineRule="auto"/>
              <w:ind w:firstLine="0"/>
              <w:contextualSpacing/>
              <w:jc w:val="center"/>
              <w:rPr>
                <w:sz w:val="20"/>
              </w:rPr>
            </w:pPr>
            <w:r w:rsidRPr="004D1183">
              <w:rPr>
                <w:sz w:val="20"/>
              </w:rPr>
              <w:t>РСБ.3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D2AF95" w14:textId="77777777" w:rsidR="00160EDB" w:rsidRPr="004D1183" w:rsidRDefault="00160EDB" w:rsidP="0035246F">
            <w:pPr>
              <w:pStyle w:val="afff4"/>
              <w:spacing w:line="240" w:lineRule="auto"/>
              <w:ind w:firstLine="0"/>
              <w:contextualSpacing/>
              <w:rPr>
                <w:sz w:val="20"/>
              </w:rPr>
            </w:pPr>
            <w:r w:rsidRPr="004D1183">
              <w:rPr>
                <w:sz w:val="20"/>
              </w:rPr>
              <w:t>Сбор, запись и хранение информации о событиях безопасности в течение установленного времени хранения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A6EBE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B4D1A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DC2AF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6844A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71DAF9B"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31B92AAE"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2F78F7" w14:textId="77777777" w:rsidR="00160EDB" w:rsidRPr="004D1183" w:rsidRDefault="00160EDB" w:rsidP="0035246F">
            <w:pPr>
              <w:pStyle w:val="afff4"/>
              <w:spacing w:line="240" w:lineRule="auto"/>
              <w:ind w:firstLine="0"/>
              <w:contextualSpacing/>
              <w:jc w:val="center"/>
              <w:rPr>
                <w:sz w:val="20"/>
              </w:rPr>
            </w:pPr>
            <w:r w:rsidRPr="004D1183">
              <w:rPr>
                <w:sz w:val="20"/>
              </w:rPr>
              <w:t>РСБ.4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14096B0" w14:textId="77777777" w:rsidR="00160EDB" w:rsidRPr="004D1183" w:rsidRDefault="00160EDB" w:rsidP="0035246F">
            <w:pPr>
              <w:pStyle w:val="afff4"/>
              <w:spacing w:line="240" w:lineRule="auto"/>
              <w:ind w:firstLine="0"/>
              <w:contextualSpacing/>
              <w:rPr>
                <w:sz w:val="20"/>
              </w:rPr>
            </w:pPr>
            <w:r w:rsidRPr="004D1183">
              <w:rPr>
                <w:sz w:val="20"/>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E1BAA0"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C15A0D"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7A87AF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823232"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6ECC612F"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AE58EF0"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7A7308D" w14:textId="77777777" w:rsidR="00160EDB" w:rsidRPr="004D1183" w:rsidRDefault="00160EDB" w:rsidP="0035246F">
            <w:pPr>
              <w:pStyle w:val="afff4"/>
              <w:spacing w:line="240" w:lineRule="auto"/>
              <w:ind w:firstLine="0"/>
              <w:contextualSpacing/>
              <w:jc w:val="center"/>
              <w:rPr>
                <w:sz w:val="20"/>
              </w:rPr>
            </w:pPr>
            <w:r w:rsidRPr="004D1183">
              <w:rPr>
                <w:sz w:val="20"/>
              </w:rPr>
              <w:t>РСБ.5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3FE54CF" w14:textId="77777777" w:rsidR="00160EDB" w:rsidRPr="004D1183" w:rsidRDefault="00160EDB" w:rsidP="0035246F">
            <w:pPr>
              <w:pStyle w:val="afff4"/>
              <w:spacing w:line="240" w:lineRule="auto"/>
              <w:ind w:firstLine="0"/>
              <w:contextualSpacing/>
              <w:rPr>
                <w:sz w:val="20"/>
              </w:rPr>
            </w:pPr>
            <w:r w:rsidRPr="004D1183">
              <w:rPr>
                <w:sz w:val="20"/>
              </w:rPr>
              <w:t>Мониторинг (просмотр, анализ) результатов регистрации событий безопасности и реагирование на них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085CE4"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EE092E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870C6B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834A2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CC1339B"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A69165A"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A9478F" w14:textId="77777777" w:rsidR="00160EDB" w:rsidRPr="004D1183" w:rsidRDefault="00160EDB" w:rsidP="0035246F">
            <w:pPr>
              <w:pStyle w:val="afff4"/>
              <w:spacing w:line="240" w:lineRule="auto"/>
              <w:ind w:firstLine="0"/>
              <w:contextualSpacing/>
              <w:jc w:val="center"/>
              <w:rPr>
                <w:sz w:val="20"/>
              </w:rPr>
            </w:pPr>
            <w:r w:rsidRPr="004D1183">
              <w:rPr>
                <w:sz w:val="20"/>
              </w:rPr>
              <w:t>РСБ.6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2AFF88" w14:textId="77777777" w:rsidR="00160EDB" w:rsidRPr="004D1183" w:rsidRDefault="00160EDB" w:rsidP="0035246F">
            <w:pPr>
              <w:pStyle w:val="afff4"/>
              <w:spacing w:line="240" w:lineRule="auto"/>
              <w:ind w:firstLine="0"/>
              <w:contextualSpacing/>
              <w:rPr>
                <w:sz w:val="20"/>
              </w:rPr>
            </w:pPr>
            <w:r w:rsidRPr="004D1183">
              <w:rPr>
                <w:sz w:val="20"/>
              </w:rPr>
              <w:t>Генерирование временных меток и (или) синхронизация системного времени в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99E24B"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8B219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93E57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D5B5C7"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17AB870F"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1041092"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8B549D" w14:textId="77777777" w:rsidR="00160EDB" w:rsidRPr="004D1183" w:rsidRDefault="00160EDB" w:rsidP="0035246F">
            <w:pPr>
              <w:pStyle w:val="afff4"/>
              <w:spacing w:line="240" w:lineRule="auto"/>
              <w:ind w:firstLine="0"/>
              <w:contextualSpacing/>
              <w:jc w:val="center"/>
              <w:rPr>
                <w:sz w:val="20"/>
              </w:rPr>
            </w:pPr>
            <w:r w:rsidRPr="004D1183">
              <w:rPr>
                <w:sz w:val="20"/>
              </w:rPr>
              <w:t>РСБ.7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39BD50" w14:textId="77777777" w:rsidR="00160EDB" w:rsidRPr="004D1183" w:rsidRDefault="00160EDB" w:rsidP="0035246F">
            <w:pPr>
              <w:pStyle w:val="afff4"/>
              <w:spacing w:line="240" w:lineRule="auto"/>
              <w:ind w:firstLine="0"/>
              <w:contextualSpacing/>
              <w:rPr>
                <w:sz w:val="20"/>
              </w:rPr>
            </w:pPr>
            <w:r w:rsidRPr="004D1183">
              <w:rPr>
                <w:sz w:val="20"/>
              </w:rPr>
              <w:t>Защита информации о событиях безопасности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207B5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283A7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5848E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2F216B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3C5F59C8"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05D6C00D"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FC6C63" w14:textId="77777777" w:rsidR="00160EDB" w:rsidRPr="004D1183" w:rsidRDefault="00160EDB" w:rsidP="0035246F">
            <w:pPr>
              <w:pStyle w:val="afff4"/>
              <w:spacing w:line="240" w:lineRule="auto"/>
              <w:ind w:firstLine="0"/>
              <w:contextualSpacing/>
              <w:jc w:val="center"/>
              <w:rPr>
                <w:b/>
                <w:bCs/>
                <w:sz w:val="20"/>
              </w:rPr>
            </w:pPr>
            <w:r w:rsidRPr="004D1183">
              <w:rPr>
                <w:b/>
                <w:bCs/>
                <w:sz w:val="20"/>
              </w:rPr>
              <w:t>VI. Антивирусная защита (АВЗ)</w:t>
            </w:r>
          </w:p>
        </w:tc>
      </w:tr>
      <w:tr w:rsidR="004D1183" w:rsidRPr="004D1183" w14:paraId="26697AD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925B09" w14:textId="77777777" w:rsidR="00160EDB" w:rsidRPr="004D1183" w:rsidRDefault="00160EDB" w:rsidP="0035246F">
            <w:pPr>
              <w:pStyle w:val="afff4"/>
              <w:spacing w:line="240" w:lineRule="auto"/>
              <w:ind w:firstLine="0"/>
              <w:contextualSpacing/>
              <w:jc w:val="center"/>
              <w:rPr>
                <w:sz w:val="20"/>
              </w:rPr>
            </w:pPr>
            <w:r w:rsidRPr="004D1183">
              <w:rPr>
                <w:sz w:val="20"/>
              </w:rPr>
              <w:t>АВЗ.1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BB3777" w14:textId="77777777" w:rsidR="00160EDB" w:rsidRPr="004D1183" w:rsidRDefault="00160EDB" w:rsidP="0035246F">
            <w:pPr>
              <w:pStyle w:val="afff4"/>
              <w:spacing w:line="240" w:lineRule="auto"/>
              <w:ind w:firstLine="0"/>
              <w:contextualSpacing/>
              <w:rPr>
                <w:sz w:val="20"/>
              </w:rPr>
            </w:pPr>
            <w:r w:rsidRPr="004D1183">
              <w:rPr>
                <w:sz w:val="20"/>
              </w:rPr>
              <w:t>Реализация антивирусной защиты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84BD03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7F646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3AE95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017154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0995BF4"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6C2B1B23"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99F307" w14:textId="77777777" w:rsidR="00160EDB" w:rsidRPr="004D1183" w:rsidRDefault="00160EDB" w:rsidP="0035246F">
            <w:pPr>
              <w:pStyle w:val="afff4"/>
              <w:spacing w:line="240" w:lineRule="auto"/>
              <w:ind w:firstLine="0"/>
              <w:contextualSpacing/>
              <w:jc w:val="center"/>
              <w:rPr>
                <w:sz w:val="20"/>
              </w:rPr>
            </w:pPr>
            <w:r w:rsidRPr="004D1183">
              <w:rPr>
                <w:sz w:val="20"/>
              </w:rPr>
              <w:t>АВЗ.2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0D2F7B" w14:textId="77777777" w:rsidR="00160EDB" w:rsidRPr="004D1183" w:rsidRDefault="00160EDB" w:rsidP="0035246F">
            <w:pPr>
              <w:pStyle w:val="afff4"/>
              <w:spacing w:line="240" w:lineRule="auto"/>
              <w:ind w:firstLine="0"/>
              <w:contextualSpacing/>
              <w:rPr>
                <w:sz w:val="20"/>
              </w:rPr>
            </w:pPr>
            <w:r w:rsidRPr="004D1183">
              <w:rPr>
                <w:sz w:val="20"/>
              </w:rPr>
              <w:t>Обновление базы данных признаков вредоносных компьютерных программ (вирусов)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E356A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8801DC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02743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30580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4AE421D"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0BDA2166"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BD0E4B" w14:textId="77777777" w:rsidR="00160EDB" w:rsidRPr="004D1183" w:rsidRDefault="00160EDB" w:rsidP="0035246F">
            <w:pPr>
              <w:pStyle w:val="afff4"/>
              <w:spacing w:line="240" w:lineRule="auto"/>
              <w:ind w:firstLine="0"/>
              <w:contextualSpacing/>
              <w:jc w:val="center"/>
              <w:rPr>
                <w:b/>
                <w:bCs/>
                <w:sz w:val="20"/>
              </w:rPr>
            </w:pPr>
            <w:r w:rsidRPr="004D1183">
              <w:rPr>
                <w:b/>
                <w:bCs/>
                <w:sz w:val="20"/>
              </w:rPr>
              <w:lastRenderedPageBreak/>
              <w:t>VII. Обнаружение вторжений (СОВ)</w:t>
            </w:r>
          </w:p>
        </w:tc>
      </w:tr>
      <w:tr w:rsidR="004D1183" w:rsidRPr="004D1183" w14:paraId="7655A6C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400AD7" w14:textId="77777777" w:rsidR="00160EDB" w:rsidRPr="004D1183" w:rsidRDefault="00160EDB" w:rsidP="0035246F">
            <w:pPr>
              <w:pStyle w:val="afff4"/>
              <w:spacing w:line="240" w:lineRule="auto"/>
              <w:ind w:firstLine="0"/>
              <w:contextualSpacing/>
              <w:jc w:val="center"/>
              <w:rPr>
                <w:sz w:val="20"/>
              </w:rPr>
            </w:pPr>
            <w:r w:rsidRPr="004D1183">
              <w:rPr>
                <w:sz w:val="20"/>
              </w:rPr>
              <w:t>СОВ.1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ECAA35" w14:textId="77777777" w:rsidR="00160EDB" w:rsidRPr="004D1183" w:rsidRDefault="00160EDB" w:rsidP="0035246F">
            <w:pPr>
              <w:pStyle w:val="afff4"/>
              <w:spacing w:line="240" w:lineRule="auto"/>
              <w:ind w:firstLine="0"/>
              <w:contextualSpacing/>
              <w:rPr>
                <w:sz w:val="20"/>
              </w:rPr>
            </w:pPr>
            <w:r w:rsidRPr="004D1183">
              <w:rPr>
                <w:sz w:val="20"/>
              </w:rPr>
              <w:t>Обнаружение вторжений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4A6D66"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53BA1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1714F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8C374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7A324A34"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0E3B9552"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ECCE54" w14:textId="77777777" w:rsidR="00160EDB" w:rsidRPr="004D1183" w:rsidRDefault="00160EDB" w:rsidP="0035246F">
            <w:pPr>
              <w:pStyle w:val="afff4"/>
              <w:spacing w:line="240" w:lineRule="auto"/>
              <w:ind w:firstLine="0"/>
              <w:contextualSpacing/>
              <w:jc w:val="center"/>
              <w:rPr>
                <w:sz w:val="20"/>
              </w:rPr>
            </w:pPr>
            <w:r w:rsidRPr="004D1183">
              <w:rPr>
                <w:sz w:val="20"/>
              </w:rPr>
              <w:t>СОВ.2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B44DD8" w14:textId="77777777" w:rsidR="00160EDB" w:rsidRPr="004D1183" w:rsidRDefault="00160EDB" w:rsidP="0035246F">
            <w:pPr>
              <w:pStyle w:val="afff4"/>
              <w:spacing w:line="240" w:lineRule="auto"/>
              <w:ind w:firstLine="0"/>
              <w:contextualSpacing/>
              <w:rPr>
                <w:sz w:val="20"/>
              </w:rPr>
            </w:pPr>
            <w:r w:rsidRPr="004D1183">
              <w:rPr>
                <w:sz w:val="20"/>
              </w:rPr>
              <w:t>Обновление базы решающих правил</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91B55CC"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8B75689"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7FC76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1150A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C50AE4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CDE0FBE"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EDC19FF" w14:textId="77777777" w:rsidR="00160EDB" w:rsidRPr="004D1183" w:rsidRDefault="00160EDB" w:rsidP="0035246F">
            <w:pPr>
              <w:pStyle w:val="afff4"/>
              <w:spacing w:line="240" w:lineRule="auto"/>
              <w:ind w:firstLine="0"/>
              <w:contextualSpacing/>
              <w:jc w:val="center"/>
              <w:rPr>
                <w:b/>
                <w:bCs/>
                <w:sz w:val="20"/>
              </w:rPr>
            </w:pPr>
            <w:r w:rsidRPr="004D1183">
              <w:rPr>
                <w:b/>
                <w:bCs/>
                <w:sz w:val="20"/>
              </w:rPr>
              <w:t>VIII. Контроль (анализ) защищенности персональных данных (АНЗ)</w:t>
            </w:r>
          </w:p>
        </w:tc>
      </w:tr>
      <w:tr w:rsidR="004D1183" w:rsidRPr="004D1183" w14:paraId="61F337AF"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0EF07F" w14:textId="77777777" w:rsidR="00160EDB" w:rsidRPr="004D1183" w:rsidRDefault="00160EDB" w:rsidP="0035246F">
            <w:pPr>
              <w:pStyle w:val="afff4"/>
              <w:spacing w:line="240" w:lineRule="auto"/>
              <w:ind w:firstLine="0"/>
              <w:contextualSpacing/>
              <w:jc w:val="center"/>
              <w:rPr>
                <w:sz w:val="20"/>
              </w:rPr>
            </w:pPr>
            <w:r w:rsidRPr="004D1183">
              <w:rPr>
                <w:sz w:val="20"/>
              </w:rPr>
              <w:t>АНЗ.1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2D175F" w14:textId="77777777" w:rsidR="00160EDB" w:rsidRPr="004D1183" w:rsidRDefault="00160EDB" w:rsidP="0035246F">
            <w:pPr>
              <w:pStyle w:val="afff4"/>
              <w:spacing w:line="240" w:lineRule="auto"/>
              <w:ind w:firstLine="0"/>
              <w:contextualSpacing/>
              <w:rPr>
                <w:sz w:val="20"/>
              </w:rPr>
            </w:pPr>
            <w:r w:rsidRPr="004D1183">
              <w:rPr>
                <w:sz w:val="20"/>
              </w:rPr>
              <w:t>Выявление, анализ уязвимостей информационной системы и оперативное устранение вновь выявленных уязвимостей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E66C42"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D3E42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E4DDF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224749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6B98DA15"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70AFFBF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AC2FAE" w14:textId="77777777" w:rsidR="00160EDB" w:rsidRPr="004D1183" w:rsidRDefault="00160EDB" w:rsidP="0035246F">
            <w:pPr>
              <w:pStyle w:val="afff4"/>
              <w:spacing w:line="240" w:lineRule="auto"/>
              <w:ind w:firstLine="0"/>
              <w:contextualSpacing/>
              <w:jc w:val="center"/>
              <w:rPr>
                <w:sz w:val="20"/>
              </w:rPr>
            </w:pPr>
            <w:r w:rsidRPr="004D1183">
              <w:rPr>
                <w:sz w:val="20"/>
              </w:rPr>
              <w:t>АНЗ.2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AE10C2" w14:textId="77777777" w:rsidR="00160EDB" w:rsidRPr="004D1183" w:rsidRDefault="00160EDB" w:rsidP="0035246F">
            <w:pPr>
              <w:pStyle w:val="afff4"/>
              <w:spacing w:line="240" w:lineRule="auto"/>
              <w:ind w:firstLine="0"/>
              <w:contextualSpacing/>
              <w:rPr>
                <w:sz w:val="20"/>
              </w:rPr>
            </w:pPr>
            <w:r w:rsidRPr="004D1183">
              <w:rPr>
                <w:sz w:val="20"/>
              </w:rPr>
              <w:t>Контроль установки обновлений программного обеспечения, включая обновление программного обеспечения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C5C78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856DB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CE411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A32F9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2F65D52D"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392BD228"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A61D353" w14:textId="77777777" w:rsidR="00160EDB" w:rsidRPr="004D1183" w:rsidRDefault="00160EDB" w:rsidP="0035246F">
            <w:pPr>
              <w:pStyle w:val="afff4"/>
              <w:spacing w:line="240" w:lineRule="auto"/>
              <w:ind w:firstLine="0"/>
              <w:contextualSpacing/>
              <w:jc w:val="center"/>
              <w:rPr>
                <w:sz w:val="20"/>
              </w:rPr>
            </w:pPr>
            <w:r w:rsidRPr="004D1183">
              <w:rPr>
                <w:sz w:val="20"/>
              </w:rPr>
              <w:t>АНЗ.3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F4F198" w14:textId="77777777" w:rsidR="00160EDB" w:rsidRPr="004D1183" w:rsidRDefault="00160EDB" w:rsidP="0035246F">
            <w:pPr>
              <w:pStyle w:val="afff4"/>
              <w:spacing w:line="240" w:lineRule="auto"/>
              <w:ind w:firstLine="0"/>
              <w:contextualSpacing/>
              <w:rPr>
                <w:sz w:val="20"/>
              </w:rPr>
            </w:pPr>
            <w:r w:rsidRPr="004D1183">
              <w:rPr>
                <w:sz w:val="20"/>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E510EA"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EC6996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3F8E22E"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09FB0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FEFAF7B"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785918D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2A2584" w14:textId="77777777" w:rsidR="00160EDB" w:rsidRPr="004D1183" w:rsidRDefault="00160EDB" w:rsidP="0035246F">
            <w:pPr>
              <w:pStyle w:val="afff4"/>
              <w:spacing w:line="240" w:lineRule="auto"/>
              <w:ind w:firstLine="0"/>
              <w:contextualSpacing/>
              <w:jc w:val="center"/>
              <w:rPr>
                <w:sz w:val="20"/>
              </w:rPr>
            </w:pPr>
            <w:r w:rsidRPr="004D1183">
              <w:rPr>
                <w:sz w:val="20"/>
              </w:rPr>
              <w:t>АНЗ.4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EE22C1" w14:textId="77777777" w:rsidR="00160EDB" w:rsidRPr="004D1183" w:rsidRDefault="00160EDB" w:rsidP="0035246F">
            <w:pPr>
              <w:pStyle w:val="afff4"/>
              <w:spacing w:line="240" w:lineRule="auto"/>
              <w:ind w:firstLine="0"/>
              <w:contextualSpacing/>
              <w:rPr>
                <w:sz w:val="20"/>
              </w:rPr>
            </w:pPr>
            <w:r w:rsidRPr="004D1183">
              <w:rPr>
                <w:sz w:val="20"/>
              </w:rPr>
              <w:t>Контроль состава технических средств, программного обеспечения и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B80BDF"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AC47F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51ECC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EF4851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25A2F9E2"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2CFEFD39"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1B8DE3" w14:textId="77777777" w:rsidR="00160EDB" w:rsidRPr="004D1183" w:rsidRDefault="00160EDB" w:rsidP="0035246F">
            <w:pPr>
              <w:pStyle w:val="afff4"/>
              <w:spacing w:line="240" w:lineRule="auto"/>
              <w:ind w:firstLine="0"/>
              <w:contextualSpacing/>
              <w:jc w:val="center"/>
              <w:rPr>
                <w:sz w:val="20"/>
              </w:rPr>
            </w:pPr>
            <w:r w:rsidRPr="004D1183">
              <w:rPr>
                <w:sz w:val="20"/>
              </w:rPr>
              <w:t>АНЗ.5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1EE88C" w14:textId="77777777" w:rsidR="00160EDB" w:rsidRPr="004D1183" w:rsidRDefault="00160EDB" w:rsidP="0035246F">
            <w:pPr>
              <w:pStyle w:val="afff4"/>
              <w:spacing w:line="240" w:lineRule="auto"/>
              <w:ind w:firstLine="0"/>
              <w:contextualSpacing/>
              <w:rPr>
                <w:sz w:val="20"/>
              </w:rPr>
            </w:pPr>
            <w:r w:rsidRPr="004D1183">
              <w:rPr>
                <w:sz w:val="20"/>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CC2DB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02537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49E15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5694E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29B5B00"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2199AF1"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452E9A" w14:textId="77777777" w:rsidR="00160EDB" w:rsidRPr="004D1183" w:rsidRDefault="00160EDB" w:rsidP="0035246F">
            <w:pPr>
              <w:pStyle w:val="afff4"/>
              <w:spacing w:line="240" w:lineRule="auto"/>
              <w:ind w:firstLine="0"/>
              <w:contextualSpacing/>
              <w:jc w:val="center"/>
              <w:rPr>
                <w:b/>
                <w:bCs/>
                <w:sz w:val="20"/>
              </w:rPr>
            </w:pPr>
            <w:r w:rsidRPr="004D1183">
              <w:rPr>
                <w:b/>
                <w:bCs/>
                <w:sz w:val="20"/>
              </w:rPr>
              <w:t>IX. Обеспечение целостности информационной системы и персональных данных (ОЦЛ)</w:t>
            </w:r>
          </w:p>
        </w:tc>
      </w:tr>
      <w:tr w:rsidR="004D1183" w:rsidRPr="004D1183" w14:paraId="62B7C1E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59F6F3" w14:textId="77777777" w:rsidR="00160EDB" w:rsidRPr="004D1183" w:rsidRDefault="00160EDB" w:rsidP="0035246F">
            <w:pPr>
              <w:pStyle w:val="afff4"/>
              <w:spacing w:line="240" w:lineRule="auto"/>
              <w:ind w:firstLine="0"/>
              <w:contextualSpacing/>
              <w:jc w:val="center"/>
              <w:rPr>
                <w:sz w:val="20"/>
              </w:rPr>
            </w:pPr>
            <w:r w:rsidRPr="004D1183">
              <w:rPr>
                <w:sz w:val="20"/>
              </w:rPr>
              <w:t>ОЦЛ.1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563BB98" w14:textId="77777777" w:rsidR="00160EDB" w:rsidRPr="004D1183" w:rsidRDefault="00160EDB" w:rsidP="0035246F">
            <w:pPr>
              <w:pStyle w:val="afff4"/>
              <w:spacing w:line="240" w:lineRule="auto"/>
              <w:ind w:firstLine="0"/>
              <w:contextualSpacing/>
              <w:rPr>
                <w:sz w:val="20"/>
              </w:rPr>
            </w:pPr>
            <w:r w:rsidRPr="004D1183">
              <w:rPr>
                <w:sz w:val="20"/>
              </w:rPr>
              <w:t>Контроль целостности программного обеспечения, включая программное обеспечение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207E99"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FA59F41"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DB5B3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46A48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A2258DD"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60268FB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963D17" w14:textId="77777777" w:rsidR="00160EDB" w:rsidRPr="004D1183" w:rsidRDefault="00160EDB" w:rsidP="0035246F">
            <w:pPr>
              <w:pStyle w:val="afff4"/>
              <w:spacing w:line="240" w:lineRule="auto"/>
              <w:ind w:firstLine="0"/>
              <w:contextualSpacing/>
              <w:jc w:val="center"/>
              <w:rPr>
                <w:sz w:val="20"/>
              </w:rPr>
            </w:pPr>
            <w:r w:rsidRPr="004D1183">
              <w:rPr>
                <w:sz w:val="20"/>
              </w:rPr>
              <w:t>ОЦЛ.2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4B27F76" w14:textId="77777777" w:rsidR="00160EDB" w:rsidRPr="004D1183" w:rsidRDefault="00160EDB" w:rsidP="0035246F">
            <w:pPr>
              <w:pStyle w:val="afff4"/>
              <w:spacing w:line="240" w:lineRule="auto"/>
              <w:ind w:firstLine="0"/>
              <w:contextualSpacing/>
              <w:rPr>
                <w:sz w:val="20"/>
              </w:rPr>
            </w:pPr>
            <w:r w:rsidRPr="004D1183">
              <w:rPr>
                <w:sz w:val="20"/>
              </w:rPr>
              <w:t>Контроль целостности персональных данных, содержащихся в базах данных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D09F1E"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752627"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458182"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E861BCF"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59E5CE42"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05A8B5A"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6371B6" w14:textId="77777777" w:rsidR="00160EDB" w:rsidRPr="004D1183" w:rsidRDefault="00160EDB" w:rsidP="0035246F">
            <w:pPr>
              <w:pStyle w:val="afff4"/>
              <w:spacing w:line="240" w:lineRule="auto"/>
              <w:ind w:firstLine="0"/>
              <w:contextualSpacing/>
              <w:jc w:val="center"/>
              <w:rPr>
                <w:sz w:val="20"/>
              </w:rPr>
            </w:pPr>
            <w:r w:rsidRPr="004D1183">
              <w:rPr>
                <w:sz w:val="20"/>
              </w:rPr>
              <w:t>ОЦЛ.3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C0E28FB" w14:textId="77777777" w:rsidR="00160EDB" w:rsidRPr="004D1183" w:rsidRDefault="00160EDB" w:rsidP="0035246F">
            <w:pPr>
              <w:pStyle w:val="afff4"/>
              <w:spacing w:line="240" w:lineRule="auto"/>
              <w:ind w:firstLine="0"/>
              <w:contextualSpacing/>
              <w:rPr>
                <w:sz w:val="20"/>
              </w:rPr>
            </w:pPr>
            <w:r w:rsidRPr="004D1183">
              <w:rPr>
                <w:sz w:val="20"/>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472B88"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5DCE1C"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B8C98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17690D"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6925F5FB"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15D605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A0EE7C" w14:textId="77777777" w:rsidR="00160EDB" w:rsidRPr="004D1183" w:rsidRDefault="00160EDB" w:rsidP="0035246F">
            <w:pPr>
              <w:pStyle w:val="afff4"/>
              <w:spacing w:line="240" w:lineRule="auto"/>
              <w:ind w:firstLine="0"/>
              <w:contextualSpacing/>
              <w:jc w:val="center"/>
              <w:rPr>
                <w:sz w:val="20"/>
              </w:rPr>
            </w:pPr>
            <w:r w:rsidRPr="004D1183">
              <w:rPr>
                <w:sz w:val="20"/>
              </w:rPr>
              <w:t>ОЦЛ.4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4E9EF61" w14:textId="77777777" w:rsidR="00160EDB" w:rsidRPr="004D1183" w:rsidRDefault="00160EDB" w:rsidP="0035246F">
            <w:pPr>
              <w:pStyle w:val="afff4"/>
              <w:spacing w:line="240" w:lineRule="auto"/>
              <w:ind w:firstLine="0"/>
              <w:contextualSpacing/>
              <w:rPr>
                <w:sz w:val="20"/>
              </w:rPr>
            </w:pPr>
            <w:r w:rsidRPr="004D1183">
              <w:rPr>
                <w:sz w:val="20"/>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911808"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53C2CD"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64E86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3548A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B323D10"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0FF29A0D"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458EB2" w14:textId="77777777" w:rsidR="00160EDB" w:rsidRPr="004D1183" w:rsidRDefault="00160EDB" w:rsidP="0035246F">
            <w:pPr>
              <w:pStyle w:val="afff4"/>
              <w:spacing w:line="240" w:lineRule="auto"/>
              <w:ind w:firstLine="0"/>
              <w:contextualSpacing/>
              <w:jc w:val="center"/>
              <w:rPr>
                <w:sz w:val="20"/>
              </w:rPr>
            </w:pPr>
            <w:r w:rsidRPr="004D1183">
              <w:rPr>
                <w:sz w:val="20"/>
              </w:rPr>
              <w:t>ОЦЛ.5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801935" w14:textId="77777777" w:rsidR="00160EDB" w:rsidRPr="004D1183" w:rsidRDefault="00160EDB" w:rsidP="0035246F">
            <w:pPr>
              <w:pStyle w:val="afff4"/>
              <w:spacing w:line="240" w:lineRule="auto"/>
              <w:ind w:firstLine="0"/>
              <w:contextualSpacing/>
              <w:rPr>
                <w:sz w:val="20"/>
              </w:rPr>
            </w:pPr>
            <w:r w:rsidRPr="004D1183">
              <w:rPr>
                <w:sz w:val="20"/>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53D83A"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9AF7F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27C93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5E76C7"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8FF948C"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036FD83"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0C9A5E" w14:textId="77777777" w:rsidR="00160EDB" w:rsidRPr="004D1183" w:rsidRDefault="00160EDB" w:rsidP="0035246F">
            <w:pPr>
              <w:pStyle w:val="afff4"/>
              <w:spacing w:line="240" w:lineRule="auto"/>
              <w:ind w:firstLine="0"/>
              <w:contextualSpacing/>
              <w:jc w:val="center"/>
              <w:rPr>
                <w:sz w:val="20"/>
              </w:rPr>
            </w:pPr>
            <w:r w:rsidRPr="004D1183">
              <w:rPr>
                <w:sz w:val="20"/>
              </w:rPr>
              <w:t>ОЦЛ.6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8B0A73" w14:textId="77777777" w:rsidR="00160EDB" w:rsidRPr="004D1183" w:rsidRDefault="00160EDB" w:rsidP="0035246F">
            <w:pPr>
              <w:pStyle w:val="afff4"/>
              <w:spacing w:line="240" w:lineRule="auto"/>
              <w:ind w:firstLine="0"/>
              <w:contextualSpacing/>
              <w:rPr>
                <w:sz w:val="20"/>
              </w:rPr>
            </w:pPr>
            <w:r w:rsidRPr="004D1183">
              <w:rPr>
                <w:sz w:val="20"/>
              </w:rPr>
              <w:t>Ограничение прав пользователей по вводу информации в информационную систему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1CB2BF"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022279"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F17B0A"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09E481"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519019B4"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C1DA26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A84C60" w14:textId="77777777" w:rsidR="00160EDB" w:rsidRPr="004D1183" w:rsidRDefault="00160EDB" w:rsidP="0035246F">
            <w:pPr>
              <w:pStyle w:val="afff4"/>
              <w:spacing w:line="240" w:lineRule="auto"/>
              <w:ind w:firstLine="0"/>
              <w:contextualSpacing/>
              <w:jc w:val="center"/>
              <w:rPr>
                <w:sz w:val="20"/>
              </w:rPr>
            </w:pPr>
            <w:r w:rsidRPr="004D1183">
              <w:rPr>
                <w:sz w:val="20"/>
              </w:rPr>
              <w:t>ОЦЛ.7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86EB25" w14:textId="77777777" w:rsidR="00160EDB" w:rsidRPr="004D1183" w:rsidRDefault="00160EDB" w:rsidP="0035246F">
            <w:pPr>
              <w:pStyle w:val="afff4"/>
              <w:spacing w:line="240" w:lineRule="auto"/>
              <w:ind w:firstLine="0"/>
              <w:contextualSpacing/>
              <w:rPr>
                <w:sz w:val="20"/>
              </w:rPr>
            </w:pPr>
            <w:r w:rsidRPr="004D1183">
              <w:rPr>
                <w:sz w:val="20"/>
              </w:rPr>
              <w:t>Контроль точности, полноты и правильности данных, вводимых в информационную систему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F7D66A"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BE9709C"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91CAD2"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1E8BF8"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FEC6CFA"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24C241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EB9B90" w14:textId="77777777" w:rsidR="00160EDB" w:rsidRPr="004D1183" w:rsidRDefault="00160EDB" w:rsidP="0035246F">
            <w:pPr>
              <w:pStyle w:val="afff4"/>
              <w:spacing w:line="240" w:lineRule="auto"/>
              <w:ind w:firstLine="0"/>
              <w:contextualSpacing/>
              <w:jc w:val="center"/>
              <w:rPr>
                <w:sz w:val="20"/>
              </w:rPr>
            </w:pPr>
            <w:r w:rsidRPr="004D1183">
              <w:rPr>
                <w:sz w:val="20"/>
              </w:rPr>
              <w:lastRenderedPageBreak/>
              <w:t>ОЦЛ.8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4BBB6DD" w14:textId="77777777" w:rsidR="00160EDB" w:rsidRPr="004D1183" w:rsidRDefault="00160EDB" w:rsidP="0035246F">
            <w:pPr>
              <w:pStyle w:val="afff4"/>
              <w:spacing w:line="240" w:lineRule="auto"/>
              <w:ind w:firstLine="0"/>
              <w:contextualSpacing/>
              <w:rPr>
                <w:sz w:val="20"/>
              </w:rPr>
            </w:pPr>
            <w:r w:rsidRPr="004D1183">
              <w:rPr>
                <w:sz w:val="20"/>
              </w:rPr>
              <w:t>Контроль ошибочных действий пользователей по вводу и (или) передаче персональных данных и предупреждение пользователей об ошибочных действиях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62DDB4"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E01CA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FB91454"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A4DC18B"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5406C1F8"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CC93AEF"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E10FD10" w14:textId="77777777" w:rsidR="00160EDB" w:rsidRPr="004D1183" w:rsidRDefault="00160EDB" w:rsidP="0035246F">
            <w:pPr>
              <w:pStyle w:val="afff4"/>
              <w:spacing w:line="240" w:lineRule="auto"/>
              <w:ind w:firstLine="0"/>
              <w:contextualSpacing/>
              <w:jc w:val="center"/>
              <w:rPr>
                <w:b/>
                <w:bCs/>
                <w:sz w:val="20"/>
              </w:rPr>
            </w:pPr>
            <w:r w:rsidRPr="004D1183">
              <w:rPr>
                <w:b/>
                <w:bCs/>
                <w:sz w:val="20"/>
              </w:rPr>
              <w:t>X. Обеспечение доступности персональных данных (ОДТ)</w:t>
            </w:r>
          </w:p>
        </w:tc>
      </w:tr>
      <w:tr w:rsidR="004D1183" w:rsidRPr="004D1183" w14:paraId="09C0945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EE6C0C8" w14:textId="77777777" w:rsidR="00160EDB" w:rsidRPr="004D1183" w:rsidRDefault="00160EDB" w:rsidP="0035246F">
            <w:pPr>
              <w:pStyle w:val="afff4"/>
              <w:spacing w:line="240" w:lineRule="auto"/>
              <w:ind w:firstLine="0"/>
              <w:contextualSpacing/>
              <w:jc w:val="center"/>
              <w:rPr>
                <w:sz w:val="20"/>
              </w:rPr>
            </w:pPr>
            <w:r w:rsidRPr="004D1183">
              <w:rPr>
                <w:sz w:val="20"/>
              </w:rPr>
              <w:t>ОДТ.1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7EB051" w14:textId="77777777" w:rsidR="00160EDB" w:rsidRPr="004D1183" w:rsidRDefault="00160EDB" w:rsidP="0035246F">
            <w:pPr>
              <w:pStyle w:val="afff4"/>
              <w:spacing w:line="240" w:lineRule="auto"/>
              <w:ind w:firstLine="0"/>
              <w:contextualSpacing/>
              <w:rPr>
                <w:sz w:val="20"/>
              </w:rPr>
            </w:pPr>
            <w:r w:rsidRPr="004D1183">
              <w:rPr>
                <w:sz w:val="20"/>
              </w:rPr>
              <w:t>Использование отказоустойчивых технических средств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3EF05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96F61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6B00DB"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0CB61D"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5B3473C"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A66F8E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071197" w14:textId="77777777" w:rsidR="00160EDB" w:rsidRPr="004D1183" w:rsidRDefault="00160EDB" w:rsidP="0035246F">
            <w:pPr>
              <w:pStyle w:val="afff4"/>
              <w:spacing w:line="240" w:lineRule="auto"/>
              <w:ind w:firstLine="0"/>
              <w:contextualSpacing/>
              <w:jc w:val="center"/>
              <w:rPr>
                <w:sz w:val="20"/>
              </w:rPr>
            </w:pPr>
            <w:r w:rsidRPr="004D1183">
              <w:rPr>
                <w:sz w:val="20"/>
              </w:rPr>
              <w:t>ОДТ.2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3A94BC" w14:textId="77777777" w:rsidR="00160EDB" w:rsidRPr="004D1183" w:rsidRDefault="00160EDB" w:rsidP="0035246F">
            <w:pPr>
              <w:pStyle w:val="afff4"/>
              <w:spacing w:line="240" w:lineRule="auto"/>
              <w:ind w:firstLine="0"/>
              <w:contextualSpacing/>
              <w:rPr>
                <w:sz w:val="20"/>
              </w:rPr>
            </w:pPr>
            <w:r w:rsidRPr="004D1183">
              <w:rPr>
                <w:sz w:val="20"/>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068EA0E"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E7FB5F"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A32EA6"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41668E"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08081DAC"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438E83A"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B683A5F" w14:textId="77777777" w:rsidR="00160EDB" w:rsidRPr="004D1183" w:rsidRDefault="00160EDB" w:rsidP="0035246F">
            <w:pPr>
              <w:pStyle w:val="afff4"/>
              <w:spacing w:line="240" w:lineRule="auto"/>
              <w:ind w:firstLine="0"/>
              <w:contextualSpacing/>
              <w:jc w:val="center"/>
              <w:rPr>
                <w:sz w:val="20"/>
              </w:rPr>
            </w:pPr>
            <w:r w:rsidRPr="004D1183">
              <w:rPr>
                <w:sz w:val="20"/>
              </w:rPr>
              <w:t>ОДТ.3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89410AD" w14:textId="77777777" w:rsidR="00160EDB" w:rsidRPr="004D1183" w:rsidRDefault="00160EDB" w:rsidP="0035246F">
            <w:pPr>
              <w:pStyle w:val="afff4"/>
              <w:spacing w:line="240" w:lineRule="auto"/>
              <w:ind w:firstLine="0"/>
              <w:contextualSpacing/>
              <w:rPr>
                <w:sz w:val="20"/>
              </w:rPr>
            </w:pPr>
            <w:r w:rsidRPr="004D1183">
              <w:rPr>
                <w:sz w:val="20"/>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507F3C"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2DF817"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935549"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3B9D9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518D1E5"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D7CEE70"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31CF17" w14:textId="77777777" w:rsidR="00160EDB" w:rsidRPr="004D1183" w:rsidRDefault="00160EDB" w:rsidP="0035246F">
            <w:pPr>
              <w:pStyle w:val="afff4"/>
              <w:spacing w:line="240" w:lineRule="auto"/>
              <w:ind w:firstLine="0"/>
              <w:contextualSpacing/>
              <w:jc w:val="center"/>
              <w:rPr>
                <w:sz w:val="20"/>
              </w:rPr>
            </w:pPr>
            <w:r w:rsidRPr="004D1183">
              <w:rPr>
                <w:sz w:val="20"/>
              </w:rPr>
              <w:t>ОДТ.4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E26CEA" w14:textId="77777777" w:rsidR="00160EDB" w:rsidRPr="004D1183" w:rsidRDefault="00160EDB" w:rsidP="0035246F">
            <w:pPr>
              <w:pStyle w:val="afff4"/>
              <w:spacing w:line="240" w:lineRule="auto"/>
              <w:ind w:firstLine="0"/>
              <w:contextualSpacing/>
              <w:rPr>
                <w:sz w:val="20"/>
              </w:rPr>
            </w:pPr>
            <w:r w:rsidRPr="004D1183">
              <w:rPr>
                <w:sz w:val="20"/>
              </w:rPr>
              <w:t>Периодическое резервное копирование персональных данных на резервные машинные носители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79126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C367CF"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72561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5DFE7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2BF8A920"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F2CE8D2"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D43945" w14:textId="77777777" w:rsidR="00160EDB" w:rsidRPr="004D1183" w:rsidRDefault="00160EDB" w:rsidP="0035246F">
            <w:pPr>
              <w:pStyle w:val="afff4"/>
              <w:spacing w:line="240" w:lineRule="auto"/>
              <w:ind w:firstLine="0"/>
              <w:contextualSpacing/>
              <w:jc w:val="center"/>
              <w:rPr>
                <w:sz w:val="20"/>
              </w:rPr>
            </w:pPr>
            <w:r w:rsidRPr="004D1183">
              <w:rPr>
                <w:sz w:val="20"/>
              </w:rPr>
              <w:t>ОДТ.5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4A5EC33" w14:textId="77777777" w:rsidR="00160EDB" w:rsidRPr="004D1183" w:rsidRDefault="00160EDB" w:rsidP="0035246F">
            <w:pPr>
              <w:pStyle w:val="afff4"/>
              <w:spacing w:line="240" w:lineRule="auto"/>
              <w:ind w:firstLine="0"/>
              <w:contextualSpacing/>
              <w:rPr>
                <w:sz w:val="20"/>
              </w:rPr>
            </w:pPr>
            <w:r w:rsidRPr="004D1183">
              <w:rPr>
                <w:sz w:val="20"/>
              </w:rPr>
              <w:t>Обеспечение возможности восстановления персональных данных с резервных машинных носителей персональных данных (резервных копий) в течение установленного временного интервала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633C17"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0516D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4A4A2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0C041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D062100"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A123C70"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8ECA8BE" w14:textId="77777777" w:rsidR="00160EDB" w:rsidRPr="004D1183" w:rsidRDefault="00160EDB" w:rsidP="0035246F">
            <w:pPr>
              <w:pStyle w:val="afff4"/>
              <w:spacing w:line="240" w:lineRule="auto"/>
              <w:ind w:firstLine="0"/>
              <w:contextualSpacing/>
              <w:jc w:val="center"/>
              <w:rPr>
                <w:b/>
                <w:bCs/>
                <w:sz w:val="20"/>
              </w:rPr>
            </w:pPr>
            <w:r w:rsidRPr="004D1183">
              <w:rPr>
                <w:b/>
                <w:bCs/>
                <w:sz w:val="20"/>
              </w:rPr>
              <w:t>XI. Защита среды виртуализации (ЗСВ)</w:t>
            </w:r>
          </w:p>
        </w:tc>
      </w:tr>
      <w:tr w:rsidR="004D1183" w:rsidRPr="004D1183" w14:paraId="74029E3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A59677" w14:textId="77777777" w:rsidR="00160EDB" w:rsidRPr="004D1183" w:rsidRDefault="00160EDB" w:rsidP="0035246F">
            <w:pPr>
              <w:pStyle w:val="afff4"/>
              <w:spacing w:line="240" w:lineRule="auto"/>
              <w:ind w:firstLine="0"/>
              <w:contextualSpacing/>
              <w:jc w:val="center"/>
              <w:rPr>
                <w:sz w:val="20"/>
              </w:rPr>
            </w:pPr>
            <w:r w:rsidRPr="004D1183">
              <w:rPr>
                <w:sz w:val="20"/>
              </w:rPr>
              <w:t>ЗСВ.1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38A1DC8" w14:textId="77777777" w:rsidR="00160EDB" w:rsidRPr="004D1183" w:rsidRDefault="00160EDB" w:rsidP="0035246F">
            <w:pPr>
              <w:pStyle w:val="afff4"/>
              <w:spacing w:line="240" w:lineRule="auto"/>
              <w:ind w:firstLine="0"/>
              <w:contextualSpacing/>
              <w:rPr>
                <w:sz w:val="20"/>
              </w:rPr>
            </w:pPr>
            <w:r w:rsidRPr="004D1183">
              <w:rPr>
                <w:sz w:val="20"/>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4A5779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AE9D87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8220354"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E68CE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6B83629"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36B56AED"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7D2762" w14:textId="77777777" w:rsidR="00160EDB" w:rsidRPr="004D1183" w:rsidRDefault="00160EDB" w:rsidP="0035246F">
            <w:pPr>
              <w:pStyle w:val="afff4"/>
              <w:spacing w:line="240" w:lineRule="auto"/>
              <w:ind w:firstLine="0"/>
              <w:contextualSpacing/>
              <w:jc w:val="center"/>
              <w:rPr>
                <w:sz w:val="20"/>
              </w:rPr>
            </w:pPr>
            <w:r w:rsidRPr="004D1183">
              <w:rPr>
                <w:sz w:val="20"/>
              </w:rPr>
              <w:t>ЗСВ.2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5CAE73" w14:textId="77777777" w:rsidR="00160EDB" w:rsidRPr="004D1183" w:rsidRDefault="00160EDB" w:rsidP="0035246F">
            <w:pPr>
              <w:pStyle w:val="afff4"/>
              <w:spacing w:line="240" w:lineRule="auto"/>
              <w:ind w:firstLine="0"/>
              <w:contextualSpacing/>
              <w:rPr>
                <w:sz w:val="20"/>
              </w:rPr>
            </w:pPr>
            <w:r w:rsidRPr="004D1183">
              <w:rPr>
                <w:sz w:val="20"/>
              </w:rPr>
              <w:t>Управление доступом субъектов доступа к объектам доступа в виртуальной инфраструктуре, в том числе внутри виртуальных машин</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9D2F1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A238F5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3EF99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F9C870"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48B151B"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334261A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8D3CFD3" w14:textId="77777777" w:rsidR="00160EDB" w:rsidRPr="004D1183" w:rsidRDefault="00160EDB" w:rsidP="0035246F">
            <w:pPr>
              <w:pStyle w:val="afff4"/>
              <w:spacing w:line="240" w:lineRule="auto"/>
              <w:ind w:firstLine="0"/>
              <w:contextualSpacing/>
              <w:jc w:val="center"/>
              <w:rPr>
                <w:sz w:val="20"/>
              </w:rPr>
            </w:pPr>
            <w:r w:rsidRPr="004D1183">
              <w:rPr>
                <w:sz w:val="20"/>
              </w:rPr>
              <w:t>ЗСВ.3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D8C7AB" w14:textId="77777777" w:rsidR="00160EDB" w:rsidRPr="004D1183" w:rsidRDefault="00160EDB" w:rsidP="0035246F">
            <w:pPr>
              <w:pStyle w:val="afff4"/>
              <w:spacing w:line="240" w:lineRule="auto"/>
              <w:ind w:firstLine="0"/>
              <w:contextualSpacing/>
              <w:rPr>
                <w:sz w:val="20"/>
              </w:rPr>
            </w:pPr>
            <w:r w:rsidRPr="004D1183">
              <w:rPr>
                <w:sz w:val="20"/>
              </w:rPr>
              <w:t>Регистрация событий безопасности в виртуальной инфраструктуре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70A1D2"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FCBFB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52D14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34554E"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7B9857A"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7756BC8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4A81BD5" w14:textId="77777777" w:rsidR="00160EDB" w:rsidRPr="004D1183" w:rsidRDefault="00160EDB" w:rsidP="0035246F">
            <w:pPr>
              <w:pStyle w:val="afff4"/>
              <w:spacing w:line="240" w:lineRule="auto"/>
              <w:ind w:firstLine="0"/>
              <w:contextualSpacing/>
              <w:jc w:val="center"/>
              <w:rPr>
                <w:sz w:val="20"/>
              </w:rPr>
            </w:pPr>
            <w:r w:rsidRPr="004D1183">
              <w:rPr>
                <w:sz w:val="20"/>
              </w:rPr>
              <w:t>ЗСВ.4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4072A7" w14:textId="77777777" w:rsidR="00160EDB" w:rsidRPr="004D1183" w:rsidRDefault="00160EDB" w:rsidP="0035246F">
            <w:pPr>
              <w:pStyle w:val="afff4"/>
              <w:spacing w:line="240" w:lineRule="auto"/>
              <w:ind w:firstLine="0"/>
              <w:contextualSpacing/>
              <w:rPr>
                <w:sz w:val="20"/>
              </w:rPr>
            </w:pPr>
            <w:r w:rsidRPr="004D1183">
              <w:rPr>
                <w:sz w:val="20"/>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7B33F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84F5D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D785DB"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A36F31C"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191936C4"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87965C9"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8B0073" w14:textId="77777777" w:rsidR="00160EDB" w:rsidRPr="004D1183" w:rsidRDefault="00160EDB" w:rsidP="0035246F">
            <w:pPr>
              <w:pStyle w:val="afff4"/>
              <w:spacing w:line="240" w:lineRule="auto"/>
              <w:ind w:firstLine="0"/>
              <w:contextualSpacing/>
              <w:jc w:val="center"/>
              <w:rPr>
                <w:sz w:val="20"/>
              </w:rPr>
            </w:pPr>
            <w:r w:rsidRPr="004D1183">
              <w:rPr>
                <w:sz w:val="20"/>
              </w:rPr>
              <w:t>ЗСВ.5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9D1637" w14:textId="77777777" w:rsidR="00160EDB" w:rsidRPr="004D1183" w:rsidRDefault="00160EDB" w:rsidP="0035246F">
            <w:pPr>
              <w:pStyle w:val="afff4"/>
              <w:spacing w:line="240" w:lineRule="auto"/>
              <w:ind w:firstLine="0"/>
              <w:contextualSpacing/>
              <w:rPr>
                <w:sz w:val="20"/>
              </w:rPr>
            </w:pPr>
            <w:r w:rsidRPr="004D1183">
              <w:rPr>
                <w:sz w:val="20"/>
              </w:rPr>
              <w:t>Доверенная загрузка серверов виртуализации, виртуальной машины (контейнера), серверов управления виртуализацией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6A1F09"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357B0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BE994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0C41A5"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6D3F179A"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72AE07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4286CB" w14:textId="77777777" w:rsidR="00160EDB" w:rsidRPr="004D1183" w:rsidRDefault="00160EDB" w:rsidP="0035246F">
            <w:pPr>
              <w:pStyle w:val="afff4"/>
              <w:spacing w:line="240" w:lineRule="auto"/>
              <w:ind w:firstLine="0"/>
              <w:contextualSpacing/>
              <w:jc w:val="center"/>
              <w:rPr>
                <w:sz w:val="20"/>
              </w:rPr>
            </w:pPr>
            <w:r w:rsidRPr="004D1183">
              <w:rPr>
                <w:sz w:val="20"/>
              </w:rPr>
              <w:t>ЗСВ.6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39EB1F" w14:textId="77777777" w:rsidR="00160EDB" w:rsidRPr="004D1183" w:rsidRDefault="00160EDB" w:rsidP="0035246F">
            <w:pPr>
              <w:pStyle w:val="afff4"/>
              <w:spacing w:line="240" w:lineRule="auto"/>
              <w:ind w:firstLine="0"/>
              <w:contextualSpacing/>
              <w:rPr>
                <w:sz w:val="20"/>
              </w:rPr>
            </w:pPr>
            <w:r w:rsidRPr="004D1183">
              <w:rPr>
                <w:sz w:val="20"/>
              </w:rPr>
              <w:t>Управление перемещением виртуальных машин (контейнеров) и обрабатываемых на них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FDC1C8"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8FFCE0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88EC69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66757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DB51672"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6B0ABCC3"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F11E66" w14:textId="77777777" w:rsidR="00160EDB" w:rsidRPr="004D1183" w:rsidRDefault="00160EDB" w:rsidP="0035246F">
            <w:pPr>
              <w:pStyle w:val="afff4"/>
              <w:spacing w:line="240" w:lineRule="auto"/>
              <w:ind w:firstLine="0"/>
              <w:contextualSpacing/>
              <w:jc w:val="center"/>
              <w:rPr>
                <w:sz w:val="20"/>
              </w:rPr>
            </w:pPr>
            <w:r w:rsidRPr="004D1183">
              <w:rPr>
                <w:sz w:val="20"/>
              </w:rPr>
              <w:t>ЗСВ.7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28169C" w14:textId="77777777" w:rsidR="00160EDB" w:rsidRPr="004D1183" w:rsidRDefault="00160EDB" w:rsidP="0035246F">
            <w:pPr>
              <w:pStyle w:val="afff4"/>
              <w:spacing w:line="240" w:lineRule="auto"/>
              <w:ind w:firstLine="0"/>
              <w:contextualSpacing/>
              <w:rPr>
                <w:sz w:val="20"/>
              </w:rPr>
            </w:pPr>
            <w:r w:rsidRPr="004D1183">
              <w:rPr>
                <w:sz w:val="20"/>
              </w:rPr>
              <w:t>Контроль целостности виртуальной инфраструктуры и ее конфигураций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7F81333"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3054BAA"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34A52E"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B1A94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5B710C2"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5479CE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F88053" w14:textId="77777777" w:rsidR="00160EDB" w:rsidRPr="004D1183" w:rsidRDefault="00160EDB" w:rsidP="0035246F">
            <w:pPr>
              <w:pStyle w:val="afff4"/>
              <w:spacing w:line="240" w:lineRule="auto"/>
              <w:ind w:firstLine="0"/>
              <w:contextualSpacing/>
              <w:jc w:val="center"/>
              <w:rPr>
                <w:sz w:val="20"/>
              </w:rPr>
            </w:pPr>
            <w:r w:rsidRPr="004D1183">
              <w:rPr>
                <w:sz w:val="20"/>
              </w:rPr>
              <w:t>ЗСВ.8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5FB0D0" w14:textId="77777777" w:rsidR="00160EDB" w:rsidRPr="004D1183" w:rsidRDefault="00160EDB" w:rsidP="0035246F">
            <w:pPr>
              <w:pStyle w:val="afff4"/>
              <w:spacing w:line="240" w:lineRule="auto"/>
              <w:ind w:firstLine="0"/>
              <w:contextualSpacing/>
              <w:rPr>
                <w:sz w:val="20"/>
              </w:rPr>
            </w:pPr>
            <w:r w:rsidRPr="004D1183">
              <w:rPr>
                <w:sz w:val="20"/>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0F1266"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41B031"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B11192D"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FF90D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C654CF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5A94773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5AB0E5" w14:textId="77777777" w:rsidR="00160EDB" w:rsidRPr="004D1183" w:rsidRDefault="00160EDB" w:rsidP="0035246F">
            <w:pPr>
              <w:pStyle w:val="afff4"/>
              <w:spacing w:line="240" w:lineRule="auto"/>
              <w:ind w:firstLine="0"/>
              <w:contextualSpacing/>
              <w:jc w:val="center"/>
              <w:rPr>
                <w:sz w:val="20"/>
              </w:rPr>
            </w:pPr>
            <w:r w:rsidRPr="004D1183">
              <w:rPr>
                <w:sz w:val="20"/>
              </w:rPr>
              <w:t>ЗСВ.9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410169" w14:textId="77777777" w:rsidR="00160EDB" w:rsidRPr="004D1183" w:rsidRDefault="00160EDB" w:rsidP="0035246F">
            <w:pPr>
              <w:pStyle w:val="afff4"/>
              <w:spacing w:line="240" w:lineRule="auto"/>
              <w:ind w:firstLine="0"/>
              <w:contextualSpacing/>
              <w:rPr>
                <w:sz w:val="20"/>
              </w:rPr>
            </w:pPr>
            <w:r w:rsidRPr="004D1183">
              <w:rPr>
                <w:sz w:val="20"/>
              </w:rPr>
              <w:t>Реализация и управление антивирусной защитой в виртуальной инфраструктуре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DFBFD0"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CE378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35DD6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7BE008"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214E7969"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4D16A610"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ADD95D" w14:textId="77777777" w:rsidR="00160EDB" w:rsidRPr="004D1183" w:rsidRDefault="00160EDB" w:rsidP="0035246F">
            <w:pPr>
              <w:pStyle w:val="afff4"/>
              <w:spacing w:line="240" w:lineRule="auto"/>
              <w:ind w:firstLine="0"/>
              <w:contextualSpacing/>
              <w:jc w:val="center"/>
              <w:rPr>
                <w:sz w:val="20"/>
              </w:rPr>
            </w:pPr>
            <w:r w:rsidRPr="004D1183">
              <w:rPr>
                <w:sz w:val="20"/>
              </w:rPr>
              <w:lastRenderedPageBreak/>
              <w:t>ЗСВ.10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478859A" w14:textId="77777777" w:rsidR="00160EDB" w:rsidRPr="004D1183" w:rsidRDefault="00160EDB" w:rsidP="0035246F">
            <w:pPr>
              <w:pStyle w:val="afff4"/>
              <w:spacing w:line="240" w:lineRule="auto"/>
              <w:ind w:firstLine="0"/>
              <w:contextualSpacing/>
              <w:rPr>
                <w:sz w:val="20"/>
              </w:rPr>
            </w:pPr>
            <w:r w:rsidRPr="004D1183">
              <w:rPr>
                <w:sz w:val="20"/>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EAA1CFE"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271104"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8C4B101"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C7323A"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0DEC41F"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4D6B6550"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ED949E" w14:textId="77777777" w:rsidR="00160EDB" w:rsidRPr="004D1183" w:rsidRDefault="00160EDB" w:rsidP="0035246F">
            <w:pPr>
              <w:pStyle w:val="afff4"/>
              <w:spacing w:line="240" w:lineRule="auto"/>
              <w:ind w:firstLine="0"/>
              <w:contextualSpacing/>
              <w:jc w:val="center"/>
              <w:rPr>
                <w:b/>
                <w:bCs/>
                <w:sz w:val="20"/>
              </w:rPr>
            </w:pPr>
            <w:r w:rsidRPr="004D1183">
              <w:rPr>
                <w:b/>
                <w:bCs/>
                <w:sz w:val="20"/>
              </w:rPr>
              <w:t>XII. Защита технических средств (ЗТС)</w:t>
            </w:r>
          </w:p>
        </w:tc>
      </w:tr>
      <w:tr w:rsidR="004D1183" w:rsidRPr="004D1183" w14:paraId="1A8D9C5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1A87E7" w14:textId="77777777" w:rsidR="00160EDB" w:rsidRPr="004D1183" w:rsidRDefault="00160EDB" w:rsidP="0035246F">
            <w:pPr>
              <w:pStyle w:val="afff4"/>
              <w:spacing w:line="240" w:lineRule="auto"/>
              <w:ind w:firstLine="0"/>
              <w:contextualSpacing/>
              <w:jc w:val="center"/>
              <w:rPr>
                <w:sz w:val="20"/>
              </w:rPr>
            </w:pPr>
            <w:r w:rsidRPr="004D1183">
              <w:rPr>
                <w:sz w:val="20"/>
              </w:rPr>
              <w:t>ЗТС.1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DC7A98" w14:textId="77777777" w:rsidR="00160EDB" w:rsidRPr="004D1183" w:rsidRDefault="00160EDB" w:rsidP="0035246F">
            <w:pPr>
              <w:pStyle w:val="afff4"/>
              <w:spacing w:line="240" w:lineRule="auto"/>
              <w:ind w:firstLine="0"/>
              <w:contextualSpacing/>
              <w:rPr>
                <w:sz w:val="20"/>
              </w:rPr>
            </w:pPr>
            <w:r w:rsidRPr="004D1183">
              <w:rPr>
                <w:sz w:val="20"/>
              </w:rPr>
              <w:t>Защита информации, обрабатываемой техническими средствами, от ее утечки по техническим каналам</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57CC3E"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435B1D"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0B3349"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BB69DC"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37D8FDC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07E8AE9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B424B4" w14:textId="77777777" w:rsidR="00160EDB" w:rsidRPr="004D1183" w:rsidRDefault="00160EDB" w:rsidP="0035246F">
            <w:pPr>
              <w:pStyle w:val="afff4"/>
              <w:spacing w:line="240" w:lineRule="auto"/>
              <w:ind w:firstLine="0"/>
              <w:contextualSpacing/>
              <w:jc w:val="center"/>
              <w:rPr>
                <w:sz w:val="20"/>
              </w:rPr>
            </w:pPr>
            <w:r w:rsidRPr="004D1183">
              <w:rPr>
                <w:sz w:val="20"/>
              </w:rPr>
              <w:t>ЗТС.2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AF0D878" w14:textId="77777777" w:rsidR="00160EDB" w:rsidRPr="004D1183" w:rsidRDefault="00160EDB" w:rsidP="0035246F">
            <w:pPr>
              <w:pStyle w:val="afff4"/>
              <w:spacing w:line="240" w:lineRule="auto"/>
              <w:ind w:firstLine="0"/>
              <w:contextualSpacing/>
              <w:rPr>
                <w:sz w:val="20"/>
              </w:rPr>
            </w:pPr>
            <w:r w:rsidRPr="004D1183">
              <w:rPr>
                <w:sz w:val="20"/>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AD4D94"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862CBD"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6F1FCF"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24172D"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7699DE0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0D402C6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47E4866" w14:textId="77777777" w:rsidR="00160EDB" w:rsidRPr="004D1183" w:rsidRDefault="00160EDB" w:rsidP="0035246F">
            <w:pPr>
              <w:pStyle w:val="afff4"/>
              <w:spacing w:line="240" w:lineRule="auto"/>
              <w:ind w:firstLine="0"/>
              <w:contextualSpacing/>
              <w:jc w:val="center"/>
              <w:rPr>
                <w:sz w:val="20"/>
              </w:rPr>
            </w:pPr>
            <w:r w:rsidRPr="004D1183">
              <w:rPr>
                <w:sz w:val="20"/>
              </w:rPr>
              <w:t>ЗТС.3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AC225B" w14:textId="77777777" w:rsidR="00160EDB" w:rsidRPr="004D1183" w:rsidRDefault="00160EDB" w:rsidP="0035246F">
            <w:pPr>
              <w:pStyle w:val="afff4"/>
              <w:spacing w:line="240" w:lineRule="auto"/>
              <w:ind w:firstLine="0"/>
              <w:contextualSpacing/>
              <w:rPr>
                <w:sz w:val="20"/>
              </w:rPr>
            </w:pPr>
            <w:r w:rsidRPr="004D1183">
              <w:rPr>
                <w:sz w:val="20"/>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в помещения и сооружения, в которых они установлены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AEEAD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273A4E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89FC3F"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9EDDE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72B462D3"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3B5CF8A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1F4D0C5" w14:textId="77777777" w:rsidR="00160EDB" w:rsidRPr="004D1183" w:rsidRDefault="00160EDB" w:rsidP="0035246F">
            <w:pPr>
              <w:pStyle w:val="afff4"/>
              <w:spacing w:line="240" w:lineRule="auto"/>
              <w:ind w:firstLine="0"/>
              <w:contextualSpacing/>
              <w:jc w:val="center"/>
              <w:rPr>
                <w:sz w:val="20"/>
              </w:rPr>
            </w:pPr>
            <w:r w:rsidRPr="004D1183">
              <w:rPr>
                <w:sz w:val="20"/>
              </w:rPr>
              <w:t>ЗТС.4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FA15D8" w14:textId="77777777" w:rsidR="00160EDB" w:rsidRPr="004D1183" w:rsidRDefault="00160EDB" w:rsidP="0035246F">
            <w:pPr>
              <w:pStyle w:val="afff4"/>
              <w:spacing w:line="240" w:lineRule="auto"/>
              <w:ind w:firstLine="0"/>
              <w:contextualSpacing/>
              <w:rPr>
                <w:sz w:val="20"/>
              </w:rPr>
            </w:pPr>
            <w:r w:rsidRPr="004D1183">
              <w:rPr>
                <w:sz w:val="20"/>
              </w:rPr>
              <w:t>Размещение устройств вывода (отображения) информации, исключающее ее несанкционированный просмотр</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24D81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837F7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BCE0A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032EE6"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12B0B4B"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3F4171B7"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BB6E7C" w14:textId="77777777" w:rsidR="00160EDB" w:rsidRPr="004D1183" w:rsidRDefault="00160EDB" w:rsidP="0035246F">
            <w:pPr>
              <w:pStyle w:val="afff4"/>
              <w:spacing w:line="240" w:lineRule="auto"/>
              <w:ind w:firstLine="0"/>
              <w:contextualSpacing/>
              <w:jc w:val="center"/>
              <w:rPr>
                <w:sz w:val="20"/>
              </w:rPr>
            </w:pPr>
            <w:r w:rsidRPr="004D1183">
              <w:rPr>
                <w:sz w:val="20"/>
              </w:rPr>
              <w:t>ЗТС.5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8A931E" w14:textId="77777777" w:rsidR="00160EDB" w:rsidRPr="004D1183" w:rsidRDefault="00160EDB" w:rsidP="0035246F">
            <w:pPr>
              <w:pStyle w:val="afff4"/>
              <w:spacing w:line="240" w:lineRule="auto"/>
              <w:ind w:firstLine="0"/>
              <w:contextualSpacing/>
              <w:rPr>
                <w:sz w:val="20"/>
              </w:rPr>
            </w:pPr>
            <w:r w:rsidRPr="004D1183">
              <w:rPr>
                <w:sz w:val="20"/>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43ABA57"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0B90A5"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2B8D925"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6F13B2"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853506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B049872"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B44695" w14:textId="77777777" w:rsidR="00160EDB" w:rsidRPr="004D1183" w:rsidRDefault="00160EDB" w:rsidP="0035246F">
            <w:pPr>
              <w:pStyle w:val="afff4"/>
              <w:spacing w:line="240" w:lineRule="auto"/>
              <w:ind w:firstLine="0"/>
              <w:contextualSpacing/>
              <w:jc w:val="center"/>
              <w:rPr>
                <w:sz w:val="20"/>
              </w:rPr>
            </w:pPr>
            <w:r w:rsidRPr="004D1183">
              <w:rPr>
                <w:b/>
                <w:bCs/>
                <w:sz w:val="20"/>
              </w:rPr>
              <w:t>XIII. Защита информационной системы, ее средств, систем связи и передачи данных (3ИС)</w:t>
            </w:r>
          </w:p>
        </w:tc>
      </w:tr>
      <w:tr w:rsidR="004D1183" w:rsidRPr="004D1183" w14:paraId="37B3EAE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A5930D8" w14:textId="77777777" w:rsidR="00160EDB" w:rsidRPr="004D1183" w:rsidRDefault="00160EDB" w:rsidP="0035246F">
            <w:pPr>
              <w:pStyle w:val="afff4"/>
              <w:spacing w:line="240" w:lineRule="auto"/>
              <w:ind w:firstLine="0"/>
              <w:contextualSpacing/>
              <w:jc w:val="center"/>
              <w:rPr>
                <w:sz w:val="20"/>
              </w:rPr>
            </w:pPr>
            <w:r w:rsidRPr="004D1183">
              <w:rPr>
                <w:sz w:val="20"/>
              </w:rPr>
              <w:t>ЗИС.1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B3A9BC" w14:textId="77777777" w:rsidR="00160EDB" w:rsidRPr="004D1183" w:rsidRDefault="00160EDB" w:rsidP="0035246F">
            <w:pPr>
              <w:pStyle w:val="afff4"/>
              <w:spacing w:line="240" w:lineRule="auto"/>
              <w:ind w:firstLine="0"/>
              <w:contextualSpacing/>
              <w:rPr>
                <w:sz w:val="20"/>
              </w:rPr>
            </w:pPr>
            <w:r w:rsidRPr="004D1183">
              <w:rPr>
                <w:sz w:val="20"/>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персональных данных, функций по обработке персональных данных и иных функций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9834DEA"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50E1D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F4310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087C3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991C15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B14F987"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47326E" w14:textId="77777777" w:rsidR="00160EDB" w:rsidRPr="004D1183" w:rsidRDefault="00160EDB" w:rsidP="0035246F">
            <w:pPr>
              <w:pStyle w:val="afff4"/>
              <w:spacing w:line="240" w:lineRule="auto"/>
              <w:ind w:firstLine="0"/>
              <w:contextualSpacing/>
              <w:jc w:val="center"/>
              <w:rPr>
                <w:sz w:val="20"/>
              </w:rPr>
            </w:pPr>
            <w:r w:rsidRPr="004D1183">
              <w:rPr>
                <w:sz w:val="20"/>
              </w:rPr>
              <w:t>ЗИС.2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2665445" w14:textId="77777777" w:rsidR="00160EDB" w:rsidRPr="004D1183" w:rsidRDefault="00160EDB" w:rsidP="0035246F">
            <w:pPr>
              <w:pStyle w:val="afff4"/>
              <w:spacing w:line="240" w:lineRule="auto"/>
              <w:ind w:firstLine="0"/>
              <w:contextualSpacing/>
              <w:rPr>
                <w:sz w:val="20"/>
              </w:rPr>
            </w:pPr>
            <w:r w:rsidRPr="004D1183">
              <w:rPr>
                <w:sz w:val="20"/>
              </w:rPr>
              <w:t>Предотвращение задержки или прерывания выполнения процессов с высоким приоритетом со стороны процессов с низким приоритетом</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BB9848"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CDEB5C"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BCADCCD"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08556AE"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165AF927"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781FAD2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B58367" w14:textId="77777777" w:rsidR="00160EDB" w:rsidRPr="004D1183" w:rsidRDefault="00160EDB" w:rsidP="0035246F">
            <w:pPr>
              <w:pStyle w:val="afff4"/>
              <w:spacing w:line="240" w:lineRule="auto"/>
              <w:ind w:firstLine="0"/>
              <w:contextualSpacing/>
              <w:jc w:val="center"/>
              <w:rPr>
                <w:sz w:val="20"/>
              </w:rPr>
            </w:pPr>
            <w:r w:rsidRPr="004D1183">
              <w:rPr>
                <w:sz w:val="20"/>
              </w:rPr>
              <w:t>ЗИС.3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47ED000" w14:textId="77777777" w:rsidR="00160EDB" w:rsidRPr="004D1183" w:rsidRDefault="00160EDB" w:rsidP="0035246F">
            <w:pPr>
              <w:pStyle w:val="afff4"/>
              <w:spacing w:line="240" w:lineRule="auto"/>
              <w:ind w:firstLine="0"/>
              <w:contextualSpacing/>
              <w:rPr>
                <w:sz w:val="20"/>
              </w:rPr>
            </w:pPr>
            <w:r w:rsidRPr="004D1183">
              <w:rPr>
                <w:sz w:val="20"/>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FE51B7"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A91986C"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9130E4"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0D6383"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3AF536A" w14:textId="77777777" w:rsidR="00160EDB" w:rsidRPr="004D1183" w:rsidRDefault="00160EDB" w:rsidP="0035246F">
            <w:pPr>
              <w:pStyle w:val="afff4"/>
              <w:spacing w:line="240" w:lineRule="auto"/>
              <w:ind w:firstLine="0"/>
              <w:contextualSpacing/>
              <w:jc w:val="center"/>
              <w:rPr>
                <w:sz w:val="20"/>
              </w:rPr>
            </w:pPr>
            <w:r w:rsidRPr="004D1183">
              <w:rPr>
                <w:sz w:val="20"/>
              </w:rPr>
              <w:t>Да</w:t>
            </w:r>
          </w:p>
        </w:tc>
      </w:tr>
      <w:tr w:rsidR="004D1183" w:rsidRPr="004D1183" w14:paraId="27FADAA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2435C81" w14:textId="77777777" w:rsidR="00160EDB" w:rsidRPr="004D1183" w:rsidRDefault="00160EDB" w:rsidP="0035246F">
            <w:pPr>
              <w:pStyle w:val="afff4"/>
              <w:spacing w:line="240" w:lineRule="auto"/>
              <w:ind w:firstLine="0"/>
              <w:contextualSpacing/>
              <w:jc w:val="center"/>
              <w:rPr>
                <w:sz w:val="20"/>
              </w:rPr>
            </w:pPr>
            <w:r w:rsidRPr="004D1183">
              <w:rPr>
                <w:sz w:val="20"/>
              </w:rPr>
              <w:t>ЗИС.4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40B3E1" w14:textId="77777777" w:rsidR="00160EDB" w:rsidRPr="004D1183" w:rsidRDefault="00160EDB" w:rsidP="0035246F">
            <w:pPr>
              <w:pStyle w:val="afff4"/>
              <w:spacing w:line="240" w:lineRule="auto"/>
              <w:ind w:firstLine="0"/>
              <w:contextualSpacing/>
              <w:rPr>
                <w:sz w:val="20"/>
              </w:rPr>
            </w:pPr>
            <w:r w:rsidRPr="004D1183">
              <w:rPr>
                <w:sz w:val="20"/>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4191AF"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7EC356"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6188F24"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73803D6"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AF80594"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5E3F028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A2207D" w14:textId="77777777" w:rsidR="00160EDB" w:rsidRPr="004D1183" w:rsidRDefault="00160EDB" w:rsidP="0035246F">
            <w:pPr>
              <w:pStyle w:val="afff4"/>
              <w:spacing w:line="240" w:lineRule="auto"/>
              <w:ind w:firstLine="0"/>
              <w:contextualSpacing/>
              <w:jc w:val="center"/>
              <w:rPr>
                <w:sz w:val="20"/>
              </w:rPr>
            </w:pPr>
            <w:r w:rsidRPr="004D1183">
              <w:rPr>
                <w:sz w:val="20"/>
              </w:rPr>
              <w:t>ЗИС.5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C5389F" w14:textId="77777777" w:rsidR="00160EDB" w:rsidRPr="004D1183" w:rsidRDefault="00160EDB" w:rsidP="0035246F">
            <w:pPr>
              <w:pStyle w:val="afff4"/>
              <w:spacing w:line="240" w:lineRule="auto"/>
              <w:ind w:firstLine="0"/>
              <w:contextualSpacing/>
              <w:rPr>
                <w:sz w:val="20"/>
              </w:rPr>
            </w:pPr>
            <w:r w:rsidRPr="004D1183">
              <w:rPr>
                <w:sz w:val="20"/>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1A041A"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1C3934"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CB5EF9"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07638D"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1583040C"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04717252"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509111" w14:textId="77777777" w:rsidR="00160EDB" w:rsidRPr="004D1183" w:rsidRDefault="00160EDB" w:rsidP="0035246F">
            <w:pPr>
              <w:pStyle w:val="afff4"/>
              <w:spacing w:line="240" w:lineRule="auto"/>
              <w:ind w:firstLine="0"/>
              <w:contextualSpacing/>
              <w:jc w:val="center"/>
              <w:rPr>
                <w:sz w:val="20"/>
              </w:rPr>
            </w:pPr>
            <w:r w:rsidRPr="004D1183">
              <w:rPr>
                <w:sz w:val="20"/>
              </w:rPr>
              <w:lastRenderedPageBreak/>
              <w:t>ЗИС.6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DA1077" w14:textId="77777777" w:rsidR="00160EDB" w:rsidRPr="004D1183" w:rsidRDefault="00160EDB" w:rsidP="0035246F">
            <w:pPr>
              <w:pStyle w:val="afff4"/>
              <w:spacing w:line="240" w:lineRule="auto"/>
              <w:ind w:firstLine="0"/>
              <w:contextualSpacing/>
              <w:rPr>
                <w:sz w:val="20"/>
              </w:rPr>
            </w:pPr>
            <w:r w:rsidRPr="004D1183">
              <w:rPr>
                <w:sz w:val="20"/>
              </w:rPr>
              <w:t>Передача и контроль целостности атрибутов безопасности (меток безопасности), связанных с персональными данными, при обмене ими с иными информационными системами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B6968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B95EBB"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87413C8"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27D690"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2B5F5CA2"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60F69EE7"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3B6180" w14:textId="77777777" w:rsidR="00160EDB" w:rsidRPr="004D1183" w:rsidRDefault="00160EDB" w:rsidP="0035246F">
            <w:pPr>
              <w:pStyle w:val="afff4"/>
              <w:spacing w:line="240" w:lineRule="auto"/>
              <w:ind w:firstLine="0"/>
              <w:contextualSpacing/>
              <w:jc w:val="center"/>
              <w:rPr>
                <w:sz w:val="20"/>
              </w:rPr>
            </w:pPr>
            <w:r w:rsidRPr="004D1183">
              <w:rPr>
                <w:sz w:val="20"/>
              </w:rPr>
              <w:t>ЗИС.7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181755" w14:textId="77777777" w:rsidR="00160EDB" w:rsidRPr="004D1183" w:rsidRDefault="00160EDB" w:rsidP="0035246F">
            <w:pPr>
              <w:pStyle w:val="afff4"/>
              <w:spacing w:line="240" w:lineRule="auto"/>
              <w:ind w:firstLine="0"/>
              <w:contextualSpacing/>
              <w:rPr>
                <w:sz w:val="20"/>
              </w:rPr>
            </w:pPr>
            <w:r w:rsidRPr="004D1183">
              <w:rPr>
                <w:sz w:val="20"/>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43FBAF"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A1B405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7F31CD"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A65F29"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3D9D91FE"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2D8E38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3AF7C1" w14:textId="77777777" w:rsidR="00160EDB" w:rsidRPr="004D1183" w:rsidRDefault="00160EDB" w:rsidP="0035246F">
            <w:pPr>
              <w:pStyle w:val="afff4"/>
              <w:spacing w:line="240" w:lineRule="auto"/>
              <w:ind w:firstLine="0"/>
              <w:contextualSpacing/>
              <w:jc w:val="center"/>
              <w:rPr>
                <w:sz w:val="20"/>
              </w:rPr>
            </w:pPr>
            <w:r w:rsidRPr="004D1183">
              <w:rPr>
                <w:sz w:val="20"/>
              </w:rPr>
              <w:t>ЗИС.8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3FA046" w14:textId="77777777" w:rsidR="00160EDB" w:rsidRPr="004D1183" w:rsidRDefault="00160EDB" w:rsidP="0035246F">
            <w:pPr>
              <w:pStyle w:val="afff4"/>
              <w:spacing w:line="240" w:lineRule="auto"/>
              <w:ind w:firstLine="0"/>
              <w:contextualSpacing/>
              <w:rPr>
                <w:sz w:val="20"/>
              </w:rPr>
            </w:pPr>
            <w:r w:rsidRPr="004D1183">
              <w:rPr>
                <w:sz w:val="20"/>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F46C55"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ECB69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26BF04"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7ABA59"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1F4B9D29"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0425B150"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9E276F" w14:textId="77777777" w:rsidR="00160EDB" w:rsidRPr="004D1183" w:rsidRDefault="00160EDB" w:rsidP="0035246F">
            <w:pPr>
              <w:pStyle w:val="afff4"/>
              <w:spacing w:line="240" w:lineRule="auto"/>
              <w:ind w:firstLine="0"/>
              <w:contextualSpacing/>
              <w:jc w:val="center"/>
              <w:rPr>
                <w:sz w:val="20"/>
              </w:rPr>
            </w:pPr>
            <w:r w:rsidRPr="004D1183">
              <w:rPr>
                <w:sz w:val="20"/>
              </w:rPr>
              <w:t>ЗИС.9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5BA24B" w14:textId="77777777" w:rsidR="00160EDB" w:rsidRPr="004D1183" w:rsidRDefault="00160EDB" w:rsidP="0035246F">
            <w:pPr>
              <w:pStyle w:val="afff4"/>
              <w:spacing w:line="240" w:lineRule="auto"/>
              <w:ind w:firstLine="0"/>
              <w:contextualSpacing/>
              <w:rPr>
                <w:sz w:val="20"/>
              </w:rPr>
            </w:pPr>
            <w:r w:rsidRPr="004D1183">
              <w:rPr>
                <w:sz w:val="20"/>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6DF056"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A9EBF4"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CDF23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D2FF01"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5A8D91F8"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4F02FCC"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0FF1DA" w14:textId="77777777" w:rsidR="00160EDB" w:rsidRPr="004D1183" w:rsidRDefault="00160EDB" w:rsidP="0035246F">
            <w:pPr>
              <w:pStyle w:val="afff4"/>
              <w:spacing w:line="240" w:lineRule="auto"/>
              <w:ind w:firstLine="0"/>
              <w:contextualSpacing/>
              <w:jc w:val="center"/>
              <w:rPr>
                <w:sz w:val="20"/>
              </w:rPr>
            </w:pPr>
            <w:r w:rsidRPr="004D1183">
              <w:rPr>
                <w:sz w:val="20"/>
              </w:rPr>
              <w:t>ЗИС.10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FBDFCFB" w14:textId="77777777" w:rsidR="00160EDB" w:rsidRPr="004D1183" w:rsidRDefault="00160EDB" w:rsidP="0035246F">
            <w:pPr>
              <w:pStyle w:val="afff4"/>
              <w:spacing w:line="240" w:lineRule="auto"/>
              <w:ind w:firstLine="0"/>
              <w:contextualSpacing/>
              <w:rPr>
                <w:sz w:val="20"/>
              </w:rPr>
            </w:pPr>
            <w:r w:rsidRPr="004D1183">
              <w:rPr>
                <w:sz w:val="20"/>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9EF947"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BCE1FAA"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A194CD"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D6405B"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086FD2A1"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69D45762"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667F9F" w14:textId="77777777" w:rsidR="00160EDB" w:rsidRPr="004D1183" w:rsidRDefault="00160EDB" w:rsidP="0035246F">
            <w:pPr>
              <w:pStyle w:val="afff4"/>
              <w:spacing w:line="240" w:lineRule="auto"/>
              <w:ind w:firstLine="0"/>
              <w:contextualSpacing/>
              <w:jc w:val="center"/>
              <w:rPr>
                <w:sz w:val="20"/>
              </w:rPr>
            </w:pPr>
            <w:r w:rsidRPr="004D1183">
              <w:rPr>
                <w:sz w:val="20"/>
              </w:rPr>
              <w:t>ЗИС.11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3AE0C8" w14:textId="77777777" w:rsidR="00160EDB" w:rsidRPr="004D1183" w:rsidRDefault="00160EDB" w:rsidP="0035246F">
            <w:pPr>
              <w:pStyle w:val="afff4"/>
              <w:spacing w:line="240" w:lineRule="auto"/>
              <w:ind w:firstLine="0"/>
              <w:contextualSpacing/>
              <w:rPr>
                <w:sz w:val="20"/>
              </w:rPr>
            </w:pPr>
            <w:r w:rsidRPr="004D1183">
              <w:rPr>
                <w:sz w:val="20"/>
              </w:rPr>
              <w:t>Обеспечение подлинности сетевых соединений (сеансов взаимодействия), в том числе для защиты от подмены сетевых устройств и сервисов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CE59AF"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53605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9A30A25"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C91DE9"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748D3FC5"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21AC95E9"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293D52" w14:textId="77777777" w:rsidR="00160EDB" w:rsidRPr="004D1183" w:rsidRDefault="00160EDB" w:rsidP="0035246F">
            <w:pPr>
              <w:pStyle w:val="afff4"/>
              <w:spacing w:line="240" w:lineRule="auto"/>
              <w:ind w:firstLine="0"/>
              <w:contextualSpacing/>
              <w:jc w:val="center"/>
              <w:rPr>
                <w:sz w:val="20"/>
              </w:rPr>
            </w:pPr>
            <w:r w:rsidRPr="004D1183">
              <w:rPr>
                <w:sz w:val="20"/>
              </w:rPr>
              <w:t>ЗИС.12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32229C9" w14:textId="77777777" w:rsidR="00160EDB" w:rsidRPr="004D1183" w:rsidRDefault="00160EDB" w:rsidP="0035246F">
            <w:pPr>
              <w:pStyle w:val="afff4"/>
              <w:spacing w:line="240" w:lineRule="auto"/>
              <w:ind w:firstLine="0"/>
              <w:contextualSpacing/>
              <w:rPr>
                <w:sz w:val="20"/>
              </w:rPr>
            </w:pPr>
            <w:r w:rsidRPr="004D1183">
              <w:rPr>
                <w:sz w:val="20"/>
              </w:rPr>
              <w:t>Исключение возможности отрицания пользователем факта отправки персональных данных другому пользователю</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A9EA4C"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18E3D1F"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CBD475"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A272A2"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79147A81"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8517E12"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FFC69C" w14:textId="77777777" w:rsidR="00160EDB" w:rsidRPr="004D1183" w:rsidRDefault="00160EDB" w:rsidP="0035246F">
            <w:pPr>
              <w:pStyle w:val="afff4"/>
              <w:spacing w:line="240" w:lineRule="auto"/>
              <w:ind w:firstLine="0"/>
              <w:contextualSpacing/>
              <w:jc w:val="center"/>
              <w:rPr>
                <w:sz w:val="20"/>
              </w:rPr>
            </w:pPr>
            <w:r w:rsidRPr="004D1183">
              <w:rPr>
                <w:sz w:val="20"/>
              </w:rPr>
              <w:t>ЗИС.13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734D01" w14:textId="77777777" w:rsidR="00160EDB" w:rsidRPr="004D1183" w:rsidRDefault="00160EDB" w:rsidP="0035246F">
            <w:pPr>
              <w:pStyle w:val="afff4"/>
              <w:spacing w:line="240" w:lineRule="auto"/>
              <w:ind w:firstLine="0"/>
              <w:contextualSpacing/>
              <w:rPr>
                <w:sz w:val="20"/>
              </w:rPr>
            </w:pPr>
            <w:r w:rsidRPr="004D1183">
              <w:rPr>
                <w:sz w:val="20"/>
              </w:rPr>
              <w:t>Исключение возможности отрицания пользователем факта получения персональных данных от другого пользователя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5DDC6E"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DE433A"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C5C4B0"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176BC2"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048DA076"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B30D34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5E6302" w14:textId="77777777" w:rsidR="00160EDB" w:rsidRPr="004D1183" w:rsidRDefault="00160EDB" w:rsidP="0035246F">
            <w:pPr>
              <w:pStyle w:val="afff4"/>
              <w:spacing w:line="240" w:lineRule="auto"/>
              <w:ind w:firstLine="0"/>
              <w:contextualSpacing/>
              <w:jc w:val="center"/>
              <w:rPr>
                <w:sz w:val="20"/>
              </w:rPr>
            </w:pPr>
            <w:r w:rsidRPr="004D1183">
              <w:rPr>
                <w:sz w:val="20"/>
              </w:rPr>
              <w:t>ЗИС.14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094833" w14:textId="77777777" w:rsidR="00160EDB" w:rsidRPr="004D1183" w:rsidRDefault="00160EDB" w:rsidP="0035246F">
            <w:pPr>
              <w:pStyle w:val="afff4"/>
              <w:spacing w:line="240" w:lineRule="auto"/>
              <w:ind w:firstLine="0"/>
              <w:contextualSpacing/>
              <w:rPr>
                <w:sz w:val="20"/>
              </w:rPr>
            </w:pPr>
            <w:r w:rsidRPr="004D1183">
              <w:rPr>
                <w:sz w:val="20"/>
              </w:rPr>
              <w:t>Использование устройств терминального доступа для обработки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023ABC3"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812C83"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D955ACE"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C97A09" w14:textId="77777777" w:rsidR="00160EDB" w:rsidRPr="004D1183" w:rsidRDefault="00160EDB" w:rsidP="0035246F">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7D5B8601"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4F18BA6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26B2B2" w14:textId="77777777" w:rsidR="00160EDB" w:rsidRPr="004D1183" w:rsidRDefault="00160EDB" w:rsidP="00160EDB">
            <w:pPr>
              <w:pStyle w:val="afff4"/>
              <w:spacing w:line="240" w:lineRule="auto"/>
              <w:ind w:firstLine="0"/>
              <w:contextualSpacing/>
              <w:jc w:val="center"/>
              <w:rPr>
                <w:sz w:val="20"/>
              </w:rPr>
            </w:pPr>
            <w:r w:rsidRPr="004D1183">
              <w:rPr>
                <w:sz w:val="20"/>
              </w:rPr>
              <w:t>ЗИС.15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A23752" w14:textId="77777777" w:rsidR="00160EDB" w:rsidRPr="004D1183" w:rsidRDefault="00160EDB" w:rsidP="0035246F">
            <w:pPr>
              <w:pStyle w:val="afff4"/>
              <w:spacing w:line="240" w:lineRule="auto"/>
              <w:ind w:firstLine="0"/>
              <w:contextualSpacing/>
              <w:rPr>
                <w:sz w:val="20"/>
              </w:rPr>
            </w:pPr>
            <w:r w:rsidRPr="004D1183">
              <w:rPr>
                <w:sz w:val="20"/>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312AC4" w14:textId="77777777" w:rsidR="00160EDB" w:rsidRPr="004D1183" w:rsidRDefault="00160EDB" w:rsidP="0035246F">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428349" w14:textId="77777777" w:rsidR="00160EDB" w:rsidRPr="004D1183" w:rsidRDefault="00160EDB" w:rsidP="0035246F">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B35872"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54C77B" w14:textId="77777777" w:rsidR="00160EDB" w:rsidRPr="004D1183" w:rsidRDefault="00160EDB" w:rsidP="0035246F">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575B11F" w14:textId="77777777" w:rsidR="00160EDB" w:rsidRPr="004D1183" w:rsidRDefault="00160EDB" w:rsidP="0035246F">
            <w:pPr>
              <w:pStyle w:val="afff4"/>
              <w:spacing w:line="240" w:lineRule="auto"/>
              <w:ind w:firstLine="0"/>
              <w:contextualSpacing/>
              <w:jc w:val="center"/>
              <w:rPr>
                <w:sz w:val="20"/>
              </w:rPr>
            </w:pPr>
            <w:r w:rsidRPr="004D1183">
              <w:rPr>
                <w:sz w:val="20"/>
              </w:rPr>
              <w:t>Нет</w:t>
            </w:r>
          </w:p>
        </w:tc>
      </w:tr>
      <w:tr w:rsidR="004D1183" w:rsidRPr="004D1183" w14:paraId="31217EC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B471A4" w14:textId="77777777" w:rsidR="00160EDB" w:rsidRPr="004D1183" w:rsidRDefault="00160EDB" w:rsidP="00160EDB">
            <w:pPr>
              <w:pStyle w:val="afff4"/>
              <w:spacing w:line="240" w:lineRule="auto"/>
              <w:ind w:firstLine="0"/>
              <w:contextualSpacing/>
              <w:jc w:val="center"/>
              <w:rPr>
                <w:sz w:val="20"/>
              </w:rPr>
            </w:pPr>
            <w:r w:rsidRPr="004D1183">
              <w:rPr>
                <w:sz w:val="20"/>
              </w:rPr>
              <w:t>ЗИС.16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786117" w14:textId="77777777" w:rsidR="00160EDB" w:rsidRPr="004D1183" w:rsidRDefault="00160EDB" w:rsidP="0035246F">
            <w:pPr>
              <w:pStyle w:val="afff4"/>
              <w:spacing w:line="240" w:lineRule="auto"/>
              <w:ind w:firstLine="0"/>
              <w:contextualSpacing/>
              <w:rPr>
                <w:sz w:val="20"/>
              </w:rPr>
            </w:pPr>
            <w:r w:rsidRPr="004D1183">
              <w:rPr>
                <w:sz w:val="20"/>
              </w:rPr>
              <w:t>Выявление, анализ и блокирование в информационной системе скрытых каналов передачи информации в обход реализованных мер или внутри разрешенных сетевых протоколов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319842"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AAF1D9"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0CCB73"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E5EEC5" w14:textId="77777777" w:rsidR="00160EDB" w:rsidRPr="004D1183" w:rsidRDefault="00160EDB" w:rsidP="00160EDB">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7705B5EF"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7675B071"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092999" w14:textId="77777777" w:rsidR="00160EDB" w:rsidRPr="004D1183" w:rsidRDefault="00160EDB" w:rsidP="00160EDB">
            <w:pPr>
              <w:pStyle w:val="afff4"/>
              <w:spacing w:line="240" w:lineRule="auto"/>
              <w:ind w:firstLine="0"/>
              <w:contextualSpacing/>
              <w:jc w:val="center"/>
              <w:rPr>
                <w:sz w:val="20"/>
              </w:rPr>
            </w:pPr>
            <w:r w:rsidRPr="004D1183">
              <w:rPr>
                <w:sz w:val="20"/>
              </w:rPr>
              <w:t>ЗИС.17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8DD137" w14:textId="77777777" w:rsidR="00160EDB" w:rsidRPr="004D1183" w:rsidRDefault="00160EDB" w:rsidP="0035246F">
            <w:pPr>
              <w:pStyle w:val="afff4"/>
              <w:spacing w:line="240" w:lineRule="auto"/>
              <w:ind w:firstLine="0"/>
              <w:contextualSpacing/>
              <w:rPr>
                <w:sz w:val="20"/>
              </w:rPr>
            </w:pPr>
            <w:r w:rsidRPr="004D1183">
              <w:rPr>
                <w:sz w:val="20"/>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9FDD8F"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0381BB"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94A10D"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F33974"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08EFE6CB"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6AB526B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BFECFD2" w14:textId="77777777" w:rsidR="00160EDB" w:rsidRPr="004D1183" w:rsidRDefault="00160EDB" w:rsidP="00160EDB">
            <w:pPr>
              <w:pStyle w:val="afff4"/>
              <w:spacing w:line="240" w:lineRule="auto"/>
              <w:ind w:firstLine="0"/>
              <w:contextualSpacing/>
              <w:jc w:val="center"/>
              <w:rPr>
                <w:sz w:val="20"/>
              </w:rPr>
            </w:pPr>
            <w:r w:rsidRPr="004D1183">
              <w:rPr>
                <w:sz w:val="20"/>
              </w:rPr>
              <w:t>ЗИС.18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776D01" w14:textId="77777777" w:rsidR="00160EDB" w:rsidRPr="004D1183" w:rsidRDefault="00160EDB" w:rsidP="0035246F">
            <w:pPr>
              <w:pStyle w:val="afff4"/>
              <w:spacing w:line="240" w:lineRule="auto"/>
              <w:ind w:firstLine="0"/>
              <w:contextualSpacing/>
              <w:rPr>
                <w:sz w:val="20"/>
              </w:rPr>
            </w:pPr>
            <w:r w:rsidRPr="004D1183">
              <w:rPr>
                <w:sz w:val="20"/>
              </w:rPr>
              <w:t>Обеспечение загрузки и исполнения программного обеспечения с машинных носителей персональных данных, доступных только для чтения, и контроль целостности данного программного обеспечения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9D7E4E"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033FFD"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BABBF4"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C960D2" w14:textId="77777777" w:rsidR="00160EDB" w:rsidRPr="004D1183" w:rsidRDefault="00160EDB" w:rsidP="00160EDB">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039448AF"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2DDBB1D6"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9BC6E0" w14:textId="77777777" w:rsidR="00160EDB" w:rsidRPr="004D1183" w:rsidRDefault="00160EDB" w:rsidP="00160EDB">
            <w:pPr>
              <w:pStyle w:val="afff4"/>
              <w:spacing w:line="240" w:lineRule="auto"/>
              <w:ind w:firstLine="0"/>
              <w:contextualSpacing/>
              <w:jc w:val="center"/>
              <w:rPr>
                <w:sz w:val="20"/>
              </w:rPr>
            </w:pPr>
            <w:r w:rsidRPr="004D1183">
              <w:rPr>
                <w:sz w:val="20"/>
              </w:rPr>
              <w:lastRenderedPageBreak/>
              <w:t>ЗИС.19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294B46" w14:textId="77777777" w:rsidR="00160EDB" w:rsidRPr="004D1183" w:rsidRDefault="00160EDB" w:rsidP="0035246F">
            <w:pPr>
              <w:pStyle w:val="afff4"/>
              <w:spacing w:line="240" w:lineRule="auto"/>
              <w:ind w:firstLine="0"/>
              <w:contextualSpacing/>
              <w:rPr>
                <w:sz w:val="20"/>
              </w:rPr>
            </w:pPr>
            <w:r w:rsidRPr="004D1183">
              <w:rPr>
                <w:sz w:val="20"/>
              </w:rPr>
              <w:t>Изоляция процессов (выполнение программ) в выделенной области памяти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439BCB4"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6094466"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C91ABF5"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7ECAF7" w14:textId="77777777" w:rsidR="00160EDB" w:rsidRPr="004D1183" w:rsidRDefault="00160EDB" w:rsidP="00160EDB">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tcPr>
          <w:p w14:paraId="4A3D5466"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6C52471F"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421DFB" w14:textId="77777777" w:rsidR="00160EDB" w:rsidRPr="004D1183" w:rsidRDefault="00160EDB" w:rsidP="00160EDB">
            <w:pPr>
              <w:pStyle w:val="afff4"/>
              <w:spacing w:line="240" w:lineRule="auto"/>
              <w:ind w:firstLine="0"/>
              <w:contextualSpacing/>
              <w:jc w:val="center"/>
              <w:rPr>
                <w:sz w:val="20"/>
              </w:rPr>
            </w:pPr>
            <w:r w:rsidRPr="004D1183">
              <w:rPr>
                <w:sz w:val="20"/>
              </w:rPr>
              <w:t>ЗИС.20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850BB6" w14:textId="77777777" w:rsidR="00160EDB" w:rsidRPr="004D1183" w:rsidRDefault="00160EDB" w:rsidP="0035246F">
            <w:pPr>
              <w:pStyle w:val="afff4"/>
              <w:spacing w:line="240" w:lineRule="auto"/>
              <w:ind w:firstLine="0"/>
              <w:contextualSpacing/>
              <w:rPr>
                <w:sz w:val="20"/>
              </w:rPr>
            </w:pPr>
            <w:r w:rsidRPr="004D1183">
              <w:rPr>
                <w:sz w:val="20"/>
              </w:rPr>
              <w:t>Защита беспроводных соединений, применяемых в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1F23AE"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A88686"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3DCB59"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0AF123E"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75B8035" w14:textId="77777777" w:rsidR="00160EDB" w:rsidRPr="004D1183" w:rsidRDefault="00160EDB" w:rsidP="00160EDB">
            <w:pPr>
              <w:pStyle w:val="afff4"/>
              <w:spacing w:line="240" w:lineRule="auto"/>
              <w:ind w:firstLine="0"/>
              <w:contextualSpacing/>
              <w:jc w:val="center"/>
              <w:rPr>
                <w:sz w:val="20"/>
              </w:rPr>
            </w:pPr>
            <w:r w:rsidRPr="004D1183">
              <w:rPr>
                <w:sz w:val="20"/>
              </w:rPr>
              <w:t>Да</w:t>
            </w:r>
          </w:p>
        </w:tc>
      </w:tr>
      <w:tr w:rsidR="004D1183" w:rsidRPr="004D1183" w14:paraId="4FEE1AE0"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7F5BB6" w14:textId="77777777" w:rsidR="00160EDB" w:rsidRPr="004D1183" w:rsidRDefault="00160EDB" w:rsidP="00160EDB">
            <w:pPr>
              <w:pStyle w:val="afff4"/>
              <w:spacing w:line="240" w:lineRule="auto"/>
              <w:ind w:firstLine="0"/>
              <w:contextualSpacing/>
              <w:jc w:val="center"/>
              <w:rPr>
                <w:b/>
                <w:bCs/>
                <w:sz w:val="20"/>
              </w:rPr>
            </w:pPr>
            <w:r w:rsidRPr="004D1183">
              <w:rPr>
                <w:b/>
                <w:bCs/>
                <w:sz w:val="20"/>
              </w:rPr>
              <w:t>XIV. Выявление инцидентов и реагирование на них (ИНЦ)</w:t>
            </w:r>
          </w:p>
        </w:tc>
      </w:tr>
      <w:tr w:rsidR="004D1183" w:rsidRPr="004D1183" w14:paraId="6FC7B598"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C89E155" w14:textId="77777777" w:rsidR="00160EDB" w:rsidRPr="004D1183" w:rsidRDefault="00160EDB" w:rsidP="00160EDB">
            <w:pPr>
              <w:pStyle w:val="afff4"/>
              <w:spacing w:line="240" w:lineRule="auto"/>
              <w:ind w:firstLine="0"/>
              <w:contextualSpacing/>
              <w:jc w:val="center"/>
              <w:rPr>
                <w:sz w:val="20"/>
              </w:rPr>
            </w:pPr>
            <w:r w:rsidRPr="004D1183">
              <w:rPr>
                <w:sz w:val="20"/>
              </w:rPr>
              <w:t>ИНЦ.1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96718A" w14:textId="77777777" w:rsidR="00160EDB" w:rsidRPr="004D1183" w:rsidRDefault="00160EDB" w:rsidP="0035246F">
            <w:pPr>
              <w:pStyle w:val="afff4"/>
              <w:spacing w:line="240" w:lineRule="auto"/>
              <w:ind w:firstLine="0"/>
              <w:contextualSpacing/>
              <w:rPr>
                <w:sz w:val="20"/>
              </w:rPr>
            </w:pPr>
            <w:r w:rsidRPr="004D1183">
              <w:rPr>
                <w:sz w:val="20"/>
              </w:rPr>
              <w:t>Определение лиц, ответственных за выявление инцидентов и реагирование на них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8E981F"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6EA0B3"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17B8CA"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B18D4FB"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2AF727C"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5A58968D"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8E6B0C" w14:textId="77777777" w:rsidR="00160EDB" w:rsidRPr="004D1183" w:rsidRDefault="00160EDB" w:rsidP="00160EDB">
            <w:pPr>
              <w:pStyle w:val="afff4"/>
              <w:spacing w:line="240" w:lineRule="auto"/>
              <w:ind w:firstLine="0"/>
              <w:contextualSpacing/>
              <w:jc w:val="center"/>
              <w:rPr>
                <w:sz w:val="20"/>
              </w:rPr>
            </w:pPr>
            <w:r w:rsidRPr="004D1183">
              <w:rPr>
                <w:sz w:val="20"/>
              </w:rPr>
              <w:t>ИНЦ.2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AD9BAE" w14:textId="77777777" w:rsidR="00160EDB" w:rsidRPr="004D1183" w:rsidRDefault="00160EDB" w:rsidP="0035246F">
            <w:pPr>
              <w:pStyle w:val="afff4"/>
              <w:spacing w:line="240" w:lineRule="auto"/>
              <w:ind w:firstLine="0"/>
              <w:contextualSpacing/>
              <w:rPr>
                <w:sz w:val="20"/>
              </w:rPr>
            </w:pPr>
            <w:r w:rsidRPr="004D1183">
              <w:rPr>
                <w:sz w:val="20"/>
              </w:rPr>
              <w:t>Обнаружение, идентификация и регистрация инцидентов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C3A2066"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F9E01E"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17C16D"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646D55"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6AC31DBC"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649A2F6B"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949696" w14:textId="77777777" w:rsidR="00160EDB" w:rsidRPr="004D1183" w:rsidRDefault="00160EDB" w:rsidP="00160EDB">
            <w:pPr>
              <w:pStyle w:val="afff4"/>
              <w:spacing w:line="240" w:lineRule="auto"/>
              <w:ind w:firstLine="0"/>
              <w:contextualSpacing/>
              <w:jc w:val="center"/>
              <w:rPr>
                <w:sz w:val="20"/>
              </w:rPr>
            </w:pPr>
            <w:r w:rsidRPr="004D1183">
              <w:rPr>
                <w:sz w:val="20"/>
              </w:rPr>
              <w:t>ИНЦ.3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61B988" w14:textId="77777777" w:rsidR="00160EDB" w:rsidRPr="004D1183" w:rsidRDefault="00160EDB" w:rsidP="0035246F">
            <w:pPr>
              <w:pStyle w:val="afff4"/>
              <w:spacing w:line="240" w:lineRule="auto"/>
              <w:ind w:firstLine="0"/>
              <w:contextualSpacing/>
              <w:rPr>
                <w:sz w:val="20"/>
              </w:rPr>
            </w:pPr>
            <w:r w:rsidRPr="004D1183">
              <w:rPr>
                <w:sz w:val="20"/>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17635C"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4B88CD"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CC0C25"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FAC1F4"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4AEF97AA"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171AAAD5"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1A13D6" w14:textId="77777777" w:rsidR="00160EDB" w:rsidRPr="004D1183" w:rsidRDefault="00160EDB" w:rsidP="00160EDB">
            <w:pPr>
              <w:pStyle w:val="afff4"/>
              <w:spacing w:line="240" w:lineRule="auto"/>
              <w:ind w:firstLine="0"/>
              <w:contextualSpacing/>
              <w:jc w:val="center"/>
              <w:rPr>
                <w:sz w:val="20"/>
              </w:rPr>
            </w:pPr>
            <w:r w:rsidRPr="004D1183">
              <w:rPr>
                <w:sz w:val="20"/>
              </w:rPr>
              <w:t>ИНЦ.4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577A4CD" w14:textId="77777777" w:rsidR="00160EDB" w:rsidRPr="004D1183" w:rsidRDefault="00160EDB" w:rsidP="0035246F">
            <w:pPr>
              <w:pStyle w:val="afff4"/>
              <w:spacing w:line="240" w:lineRule="auto"/>
              <w:ind w:firstLine="0"/>
              <w:contextualSpacing/>
              <w:rPr>
                <w:sz w:val="20"/>
              </w:rPr>
            </w:pPr>
            <w:r w:rsidRPr="004D1183">
              <w:rPr>
                <w:sz w:val="20"/>
              </w:rPr>
              <w:t>Анализ инцидентов, в том числе определение источников и причин возникновения инцидентов, а также оценка их последствий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FA1ED1"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B7D29AC"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B454C5"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24E6A1"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12B078E5"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23CCD893"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186559" w14:textId="77777777" w:rsidR="00160EDB" w:rsidRPr="004D1183" w:rsidRDefault="00160EDB" w:rsidP="00160EDB">
            <w:pPr>
              <w:pStyle w:val="afff4"/>
              <w:spacing w:line="240" w:lineRule="auto"/>
              <w:ind w:firstLine="0"/>
              <w:contextualSpacing/>
              <w:jc w:val="center"/>
              <w:rPr>
                <w:sz w:val="20"/>
              </w:rPr>
            </w:pPr>
            <w:r w:rsidRPr="004D1183">
              <w:rPr>
                <w:sz w:val="20"/>
              </w:rPr>
              <w:t>ИНЦ.5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F4FB79" w14:textId="77777777" w:rsidR="00160EDB" w:rsidRPr="004D1183" w:rsidRDefault="00160EDB" w:rsidP="0035246F">
            <w:pPr>
              <w:pStyle w:val="afff4"/>
              <w:spacing w:line="240" w:lineRule="auto"/>
              <w:ind w:firstLine="0"/>
              <w:contextualSpacing/>
              <w:rPr>
                <w:sz w:val="20"/>
              </w:rPr>
            </w:pPr>
            <w:r w:rsidRPr="004D1183">
              <w:rPr>
                <w:sz w:val="20"/>
              </w:rPr>
              <w:t>Принятие мер по устранению последствий инцидентов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60196A"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BBC3CA"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52CC6A"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78C28C"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25CC25A4"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2CBE39C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49D4AA2" w14:textId="77777777" w:rsidR="00160EDB" w:rsidRPr="004D1183" w:rsidRDefault="00160EDB" w:rsidP="00160EDB">
            <w:pPr>
              <w:pStyle w:val="afff4"/>
              <w:spacing w:line="240" w:lineRule="auto"/>
              <w:ind w:firstLine="0"/>
              <w:contextualSpacing/>
              <w:jc w:val="center"/>
              <w:rPr>
                <w:sz w:val="20"/>
              </w:rPr>
            </w:pPr>
            <w:r w:rsidRPr="004D1183">
              <w:rPr>
                <w:sz w:val="20"/>
              </w:rPr>
              <w:t>ИНЦ.6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44EA6B" w14:textId="77777777" w:rsidR="00160EDB" w:rsidRPr="004D1183" w:rsidRDefault="00160EDB" w:rsidP="0035246F">
            <w:pPr>
              <w:pStyle w:val="afff4"/>
              <w:spacing w:line="240" w:lineRule="auto"/>
              <w:ind w:firstLine="0"/>
              <w:contextualSpacing/>
              <w:rPr>
                <w:sz w:val="20"/>
              </w:rPr>
            </w:pPr>
            <w:r w:rsidRPr="004D1183">
              <w:rPr>
                <w:sz w:val="20"/>
              </w:rPr>
              <w:t>Планирование и принятие мер по предотвращению повторного возникновения инцидентов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E1BBDF"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F15245" w14:textId="77777777" w:rsidR="00160EDB" w:rsidRPr="004D1183" w:rsidRDefault="00160EDB" w:rsidP="00160EDB">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EE0F70"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D30484"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6A612B12" w14:textId="77777777" w:rsidR="00160EDB" w:rsidRPr="004D1183" w:rsidRDefault="00160EDB" w:rsidP="00160EDB">
            <w:pPr>
              <w:pStyle w:val="afff4"/>
              <w:spacing w:line="240" w:lineRule="auto"/>
              <w:ind w:firstLine="0"/>
              <w:contextualSpacing/>
              <w:jc w:val="center"/>
              <w:rPr>
                <w:sz w:val="20"/>
              </w:rPr>
            </w:pPr>
            <w:r w:rsidRPr="004D1183">
              <w:rPr>
                <w:sz w:val="20"/>
              </w:rPr>
              <w:t>Нет</w:t>
            </w:r>
          </w:p>
        </w:tc>
      </w:tr>
      <w:tr w:rsidR="004D1183" w:rsidRPr="004D1183" w14:paraId="5459A40A" w14:textId="77777777" w:rsidTr="0035246F">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8BAE115" w14:textId="77777777" w:rsidR="00160EDB" w:rsidRPr="004D1183" w:rsidRDefault="00160EDB" w:rsidP="00160EDB">
            <w:pPr>
              <w:pStyle w:val="afff4"/>
              <w:spacing w:line="240" w:lineRule="auto"/>
              <w:ind w:firstLine="0"/>
              <w:contextualSpacing/>
              <w:jc w:val="center"/>
              <w:rPr>
                <w:b/>
                <w:bCs/>
                <w:sz w:val="20"/>
              </w:rPr>
            </w:pPr>
            <w:r w:rsidRPr="004D1183">
              <w:rPr>
                <w:b/>
                <w:bCs/>
                <w:sz w:val="20"/>
              </w:rPr>
              <w:t>XV. Управление конфигурацией информационной системы и системы защиты персональных данных (УКФ)</w:t>
            </w:r>
          </w:p>
        </w:tc>
      </w:tr>
      <w:tr w:rsidR="004D1183" w:rsidRPr="004D1183" w14:paraId="38EAE9CD"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F7036E" w14:textId="77777777" w:rsidR="00160EDB" w:rsidRPr="004D1183" w:rsidRDefault="00160EDB" w:rsidP="00160EDB">
            <w:pPr>
              <w:pStyle w:val="afff4"/>
              <w:spacing w:line="240" w:lineRule="auto"/>
              <w:ind w:firstLine="0"/>
              <w:contextualSpacing/>
              <w:jc w:val="center"/>
              <w:rPr>
                <w:sz w:val="20"/>
              </w:rPr>
            </w:pPr>
            <w:r w:rsidRPr="004D1183">
              <w:rPr>
                <w:sz w:val="20"/>
              </w:rPr>
              <w:t>УКФ.1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84B46BC" w14:textId="77777777" w:rsidR="00160EDB" w:rsidRPr="004D1183" w:rsidRDefault="00160EDB" w:rsidP="0035246F">
            <w:pPr>
              <w:pStyle w:val="afff4"/>
              <w:spacing w:line="240" w:lineRule="auto"/>
              <w:ind w:firstLine="0"/>
              <w:contextualSpacing/>
              <w:rPr>
                <w:sz w:val="20"/>
              </w:rPr>
            </w:pPr>
            <w:r w:rsidRPr="004D1183">
              <w:rPr>
                <w:sz w:val="20"/>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AE587D7"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993260"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A2E5C99"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A33D9D"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47F7651" w14:textId="77777777" w:rsidR="00160EDB" w:rsidRPr="004D1183" w:rsidRDefault="00160EDB" w:rsidP="00160EDB">
            <w:pPr>
              <w:pStyle w:val="afff4"/>
              <w:spacing w:line="240" w:lineRule="auto"/>
              <w:ind w:firstLine="0"/>
              <w:contextualSpacing/>
              <w:jc w:val="center"/>
              <w:rPr>
                <w:sz w:val="20"/>
              </w:rPr>
            </w:pPr>
            <w:r w:rsidRPr="004D1183">
              <w:rPr>
                <w:sz w:val="20"/>
              </w:rPr>
              <w:t>Да</w:t>
            </w:r>
          </w:p>
        </w:tc>
      </w:tr>
      <w:tr w:rsidR="004D1183" w:rsidRPr="004D1183" w14:paraId="4FCA2F1E"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718384A" w14:textId="77777777" w:rsidR="00160EDB" w:rsidRPr="004D1183" w:rsidRDefault="00160EDB" w:rsidP="00160EDB">
            <w:pPr>
              <w:pStyle w:val="afff4"/>
              <w:spacing w:line="240" w:lineRule="auto"/>
              <w:ind w:firstLine="0"/>
              <w:contextualSpacing/>
              <w:jc w:val="center"/>
              <w:rPr>
                <w:sz w:val="20"/>
              </w:rPr>
            </w:pPr>
            <w:r w:rsidRPr="004D1183">
              <w:rPr>
                <w:sz w:val="20"/>
              </w:rPr>
              <w:t>УКФ.2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34280D" w14:textId="77777777" w:rsidR="00160EDB" w:rsidRPr="004D1183" w:rsidRDefault="00160EDB" w:rsidP="0035246F">
            <w:pPr>
              <w:pStyle w:val="afff4"/>
              <w:spacing w:line="240" w:lineRule="auto"/>
              <w:ind w:firstLine="0"/>
              <w:contextualSpacing/>
              <w:rPr>
                <w:sz w:val="20"/>
              </w:rPr>
            </w:pPr>
            <w:r w:rsidRPr="004D1183">
              <w:rPr>
                <w:sz w:val="20"/>
              </w:rPr>
              <w:t>Управление изменениями конфигурации информационной системы и системы защиты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F16B44"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ACE2CD"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8596CF"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F74FD9"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66BF3110" w14:textId="77777777" w:rsidR="00160EDB" w:rsidRPr="004D1183" w:rsidRDefault="00160EDB" w:rsidP="00160EDB">
            <w:pPr>
              <w:pStyle w:val="afff4"/>
              <w:spacing w:line="240" w:lineRule="auto"/>
              <w:ind w:firstLine="0"/>
              <w:contextualSpacing/>
              <w:jc w:val="center"/>
              <w:rPr>
                <w:sz w:val="20"/>
              </w:rPr>
            </w:pPr>
            <w:r w:rsidRPr="004D1183">
              <w:rPr>
                <w:sz w:val="20"/>
              </w:rPr>
              <w:t>Да</w:t>
            </w:r>
          </w:p>
        </w:tc>
      </w:tr>
      <w:tr w:rsidR="004D1183" w:rsidRPr="004D1183" w14:paraId="7BFA1BF4"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7E78DA" w14:textId="77777777" w:rsidR="00160EDB" w:rsidRPr="004D1183" w:rsidRDefault="00160EDB" w:rsidP="00160EDB">
            <w:pPr>
              <w:pStyle w:val="afff4"/>
              <w:spacing w:line="240" w:lineRule="auto"/>
              <w:ind w:firstLine="0"/>
              <w:contextualSpacing/>
              <w:jc w:val="center"/>
              <w:rPr>
                <w:sz w:val="20"/>
              </w:rPr>
            </w:pPr>
            <w:r w:rsidRPr="004D1183">
              <w:rPr>
                <w:sz w:val="20"/>
              </w:rPr>
              <w:t>УКФ.3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0EF0CB4" w14:textId="77777777" w:rsidR="00160EDB" w:rsidRPr="004D1183" w:rsidRDefault="00160EDB" w:rsidP="0035246F">
            <w:pPr>
              <w:pStyle w:val="afff4"/>
              <w:spacing w:line="240" w:lineRule="auto"/>
              <w:ind w:firstLine="0"/>
              <w:contextualSpacing/>
              <w:rPr>
                <w:sz w:val="20"/>
              </w:rPr>
            </w:pPr>
            <w:r w:rsidRPr="004D1183">
              <w:rPr>
                <w:sz w:val="20"/>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C71022"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8C2D1C8"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4F69430"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29FC78E"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76B795C8" w14:textId="77777777" w:rsidR="00160EDB" w:rsidRPr="004D1183" w:rsidRDefault="00160EDB" w:rsidP="00160EDB">
            <w:pPr>
              <w:pStyle w:val="afff4"/>
              <w:spacing w:line="240" w:lineRule="auto"/>
              <w:ind w:firstLine="0"/>
              <w:contextualSpacing/>
              <w:jc w:val="center"/>
              <w:rPr>
                <w:sz w:val="20"/>
              </w:rPr>
            </w:pPr>
            <w:r w:rsidRPr="004D1183">
              <w:rPr>
                <w:sz w:val="20"/>
              </w:rPr>
              <w:t>Да</w:t>
            </w:r>
          </w:p>
        </w:tc>
      </w:tr>
      <w:tr w:rsidR="00266B47" w:rsidRPr="004D1183" w14:paraId="67BEB9B8" w14:textId="77777777" w:rsidTr="0035246F">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0F5B0C" w14:textId="77777777" w:rsidR="00160EDB" w:rsidRPr="004D1183" w:rsidRDefault="00160EDB" w:rsidP="00160EDB">
            <w:pPr>
              <w:pStyle w:val="afff4"/>
              <w:spacing w:line="240" w:lineRule="auto"/>
              <w:ind w:firstLine="0"/>
              <w:contextualSpacing/>
              <w:jc w:val="center"/>
              <w:rPr>
                <w:sz w:val="20"/>
              </w:rPr>
            </w:pPr>
            <w:r w:rsidRPr="004D1183">
              <w:rPr>
                <w:sz w:val="20"/>
              </w:rPr>
              <w:t>УКФ.4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24BB7D" w14:textId="77777777" w:rsidR="00160EDB" w:rsidRPr="004D1183" w:rsidRDefault="00160EDB" w:rsidP="0035246F">
            <w:pPr>
              <w:pStyle w:val="afff4"/>
              <w:spacing w:line="240" w:lineRule="auto"/>
              <w:ind w:firstLine="0"/>
              <w:contextualSpacing/>
              <w:rPr>
                <w:sz w:val="20"/>
              </w:rPr>
            </w:pPr>
            <w:r w:rsidRPr="004D1183">
              <w:rPr>
                <w:sz w:val="20"/>
              </w:rPr>
              <w:t>Документирование информации (данных) об изменениях в конфигурации информационной системы и системы защиты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39AC57" w14:textId="77777777" w:rsidR="00160EDB" w:rsidRPr="004D1183" w:rsidRDefault="00160EDB" w:rsidP="00160EDB">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9537E1"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8DAE5F"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674143" w14:textId="77777777" w:rsidR="00160EDB" w:rsidRPr="004D1183" w:rsidRDefault="00160EDB" w:rsidP="00160EDB">
            <w:pPr>
              <w:pStyle w:val="afff4"/>
              <w:spacing w:line="240" w:lineRule="auto"/>
              <w:ind w:firstLine="0"/>
              <w:contextualSpacing/>
              <w:jc w:val="center"/>
              <w:rPr>
                <w:sz w:val="20"/>
              </w:rPr>
            </w:pPr>
            <w:r w:rsidRPr="004D1183">
              <w:rPr>
                <w:sz w:val="20"/>
              </w:rPr>
              <w:t>+</w:t>
            </w:r>
          </w:p>
        </w:tc>
        <w:tc>
          <w:tcPr>
            <w:tcW w:w="680" w:type="pct"/>
            <w:tcBorders>
              <w:top w:val="single" w:sz="4" w:space="0" w:color="000000"/>
              <w:left w:val="single" w:sz="4" w:space="0" w:color="000000"/>
              <w:bottom w:val="single" w:sz="4" w:space="0" w:color="000000"/>
              <w:right w:val="single" w:sz="4" w:space="0" w:color="000000"/>
            </w:tcBorders>
          </w:tcPr>
          <w:p w14:paraId="5D3F7D82" w14:textId="77777777" w:rsidR="00160EDB" w:rsidRPr="004D1183" w:rsidRDefault="00160EDB" w:rsidP="00160EDB">
            <w:pPr>
              <w:pStyle w:val="afff4"/>
              <w:spacing w:line="240" w:lineRule="auto"/>
              <w:ind w:firstLine="0"/>
              <w:contextualSpacing/>
              <w:jc w:val="center"/>
              <w:rPr>
                <w:sz w:val="20"/>
              </w:rPr>
            </w:pPr>
            <w:r w:rsidRPr="004D1183">
              <w:rPr>
                <w:sz w:val="20"/>
              </w:rPr>
              <w:t>Да</w:t>
            </w:r>
          </w:p>
        </w:tc>
      </w:tr>
    </w:tbl>
    <w:p w14:paraId="51E69799" w14:textId="77777777" w:rsidR="00160EDB" w:rsidRPr="004D1183" w:rsidRDefault="00160EDB" w:rsidP="00983102">
      <w:pPr>
        <w:ind w:firstLine="0"/>
        <w:rPr>
          <w:rFonts w:cs="Times New Roman"/>
          <w:lang w:bidi="ar-SA"/>
        </w:rPr>
      </w:pPr>
    </w:p>
    <w:p w14:paraId="0C03E8EC" w14:textId="77777777" w:rsidR="001357EC" w:rsidRPr="004D1183" w:rsidRDefault="001357EC">
      <w:pPr>
        <w:widowControl/>
        <w:suppressAutoHyphens w:val="0"/>
        <w:spacing w:after="160" w:line="259" w:lineRule="auto"/>
        <w:ind w:firstLine="0"/>
        <w:jc w:val="left"/>
        <w:rPr>
          <w:rFonts w:eastAsia="Times New Roman" w:cs="Times New Roman"/>
          <w:b/>
          <w:bCs/>
          <w:szCs w:val="23"/>
        </w:rPr>
      </w:pPr>
      <w:r w:rsidRPr="004D1183">
        <w:rPr>
          <w:rFonts w:cs="Times New Roman"/>
        </w:rPr>
        <w:br w:type="page"/>
      </w:r>
    </w:p>
    <w:p w14:paraId="5A85A6C2" w14:textId="644A2896" w:rsidR="00555CF5" w:rsidRPr="004D1183" w:rsidRDefault="00555CF5" w:rsidP="00160EDB">
      <w:pPr>
        <w:pStyle w:val="31"/>
      </w:pPr>
      <w:bookmarkStart w:id="79" w:name="_Toc160188632"/>
      <w:r w:rsidRPr="004D1183">
        <w:lastRenderedPageBreak/>
        <w:t>3.3.2 Адаптация базового набора мер защиты информации ИСПДн</w:t>
      </w:r>
      <w:bookmarkEnd w:id="79"/>
    </w:p>
    <w:p w14:paraId="5543F44E" w14:textId="3171DF5C" w:rsidR="00D762B0" w:rsidRPr="004D1183" w:rsidRDefault="00D762B0" w:rsidP="00D762B0">
      <w:pPr>
        <w:rPr>
          <w:rFonts w:cs="Times New Roman"/>
        </w:rPr>
      </w:pPr>
      <w:r w:rsidRPr="004D1183">
        <w:rPr>
          <w:rFonts w:cs="Times New Roman"/>
        </w:rPr>
        <w:t xml:space="preserve">Адаптация базового набора мер защиты информации предполагает изменение начально выбранного базового набора мер защиты информации в части его максимальной адаптации применительно к структуре, реализации и особенностям эксплуатации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xml:space="preserve">. </w:t>
      </w:r>
    </w:p>
    <w:p w14:paraId="2B003B5D" w14:textId="77777777" w:rsidR="00D762B0" w:rsidRPr="004D1183" w:rsidRDefault="00D762B0" w:rsidP="00D762B0">
      <w:pPr>
        <w:rPr>
          <w:rFonts w:cs="Times New Roman"/>
        </w:rPr>
      </w:pPr>
      <w:r w:rsidRPr="004D1183">
        <w:rPr>
          <w:rFonts w:cs="Times New Roman"/>
        </w:rPr>
        <w:t xml:space="preserve">При адаптации базового набора мер защиты информации учитывались: </w:t>
      </w:r>
    </w:p>
    <w:p w14:paraId="42F22F42" w14:textId="2A15CBA3" w:rsidR="00D762B0" w:rsidRPr="004D1183" w:rsidRDefault="00D762B0" w:rsidP="00D762B0">
      <w:pPr>
        <w:rPr>
          <w:rFonts w:cs="Times New Roman"/>
        </w:rPr>
      </w:pPr>
      <w:r w:rsidRPr="004D1183">
        <w:rPr>
          <w:rFonts w:cs="Times New Roman"/>
        </w:rPr>
        <w:t xml:space="preserve">– цели и задачи защиты информации в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xml:space="preserve">; </w:t>
      </w:r>
    </w:p>
    <w:p w14:paraId="600BD3F6" w14:textId="77777777" w:rsidR="00D762B0" w:rsidRPr="004D1183" w:rsidRDefault="00D762B0" w:rsidP="00D762B0">
      <w:pPr>
        <w:rPr>
          <w:rFonts w:cs="Times New Roman"/>
        </w:rPr>
      </w:pPr>
      <w:r w:rsidRPr="004D1183">
        <w:rPr>
          <w:rFonts w:cs="Times New Roman"/>
        </w:rPr>
        <w:t xml:space="preserve">– перечень мероприятий, проводимых оператором по обеспечению безопасности информации в рамках организации в целом; </w:t>
      </w:r>
    </w:p>
    <w:p w14:paraId="40CF6E2B" w14:textId="16AC1DEF" w:rsidR="00D762B0" w:rsidRPr="004D1183" w:rsidRDefault="00D762B0" w:rsidP="00D762B0">
      <w:pPr>
        <w:rPr>
          <w:rFonts w:cs="Times New Roman"/>
        </w:rPr>
      </w:pPr>
      <w:r w:rsidRPr="004D1183">
        <w:rPr>
          <w:rFonts w:cs="Times New Roman"/>
        </w:rPr>
        <w:t xml:space="preserve">– применяемые информационные технологии и структурно-функциональные характеристики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xml:space="preserve">. </w:t>
      </w:r>
    </w:p>
    <w:p w14:paraId="70C22D60" w14:textId="327FC1C4" w:rsidR="00D762B0" w:rsidRPr="004D1183" w:rsidRDefault="00D762B0" w:rsidP="00D762B0">
      <w:pPr>
        <w:rPr>
          <w:rFonts w:cs="Times New Roman"/>
        </w:rPr>
      </w:pPr>
      <w:r w:rsidRPr="004D1183">
        <w:rPr>
          <w:rFonts w:cs="Times New Roman"/>
        </w:rPr>
        <w:t xml:space="preserve">Адаптация базового набора мер защиты информации предусматривает исключение мер, непосредственно связанных с информационными технологиями, не используемыми в информационной системе, или структурно-функциональными характеристиками, не свойственными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w:t>
      </w:r>
    </w:p>
    <w:p w14:paraId="6453C032" w14:textId="30A763B6" w:rsidR="00D762B0" w:rsidRPr="004D1183" w:rsidRDefault="00D762B0" w:rsidP="00D762B0">
      <w:pPr>
        <w:rPr>
          <w:rFonts w:cs="Times New Roman"/>
        </w:rPr>
      </w:pPr>
      <w:r w:rsidRPr="004D1183">
        <w:rPr>
          <w:rFonts w:cs="Times New Roman"/>
        </w:rPr>
        <w:t xml:space="preserve">Состав и содержание адаптированного базового набора мер защиты информации для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приведены ниже.</w:t>
      </w:r>
    </w:p>
    <w:p w14:paraId="296B97FC" w14:textId="0D75F9A2" w:rsidR="00D762B0" w:rsidRPr="004D1183" w:rsidRDefault="00D762B0" w:rsidP="00D762B0">
      <w:pPr>
        <w:ind w:firstLine="0"/>
        <w:rPr>
          <w:rFonts w:cs="Times New Roman"/>
          <w:lang w:bidi="ar-SA"/>
        </w:rPr>
      </w:pPr>
      <w:r w:rsidRPr="004D1183">
        <w:rPr>
          <w:rFonts w:cs="Times New Roman"/>
          <w:lang w:bidi="ar-SA"/>
        </w:rPr>
        <w:t xml:space="preserve">Таблица 2 - Адаптированный базовый набор мер защиты для </w:t>
      </w:r>
      <w:r w:rsidRPr="004D1183">
        <w:rPr>
          <w:rFonts w:cs="Times New Roman"/>
        </w:rPr>
        <w:t xml:space="preserve">ИСПДн </w:t>
      </w:r>
      <w:r w:rsidR="002D355B" w:rsidRPr="004D1183">
        <w:rPr>
          <w:rFonts w:cs="Times New Roman"/>
        </w:rPr>
        <w:t>«</w:t>
      </w:r>
      <w:r w:rsidR="0035246F">
        <w:rPr>
          <w:rFonts w:cs="Times New Roman"/>
        </w:rPr>
        <w:t>ВЛАДЕЛЕЦ ИСПДН</w:t>
      </w:r>
      <w:r w:rsidR="002D355B" w:rsidRPr="004D1183">
        <w:rPr>
          <w:rFonts w:cs="Times New Roman"/>
        </w:rPr>
        <w:t xml:space="preserve">» </w:t>
      </w:r>
    </w:p>
    <w:tbl>
      <w:tblPr>
        <w:tblW w:w="5000" w:type="pct"/>
        <w:tblLayout w:type="fixed"/>
        <w:tblCellMar>
          <w:left w:w="10" w:type="dxa"/>
          <w:right w:w="10" w:type="dxa"/>
        </w:tblCellMar>
        <w:tblLook w:val="0000" w:firstRow="0" w:lastRow="0" w:firstColumn="0" w:lastColumn="0" w:noHBand="0" w:noVBand="0"/>
      </w:tblPr>
      <w:tblGrid>
        <w:gridCol w:w="1300"/>
        <w:gridCol w:w="4613"/>
        <w:gridCol w:w="264"/>
        <w:gridCol w:w="267"/>
        <w:gridCol w:w="265"/>
        <w:gridCol w:w="249"/>
        <w:gridCol w:w="1118"/>
        <w:gridCol w:w="1269"/>
      </w:tblGrid>
      <w:tr w:rsidR="004D1183" w:rsidRPr="004D1183" w14:paraId="3A50B00F" w14:textId="09DB09D0" w:rsidTr="00311CBB">
        <w:trPr>
          <w:tblHeader/>
        </w:trPr>
        <w:tc>
          <w:tcPr>
            <w:tcW w:w="696" w:type="pct"/>
            <w:vMerge w:val="restar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03761D" w14:textId="77777777" w:rsidR="00291392" w:rsidRPr="004D1183" w:rsidRDefault="00291392" w:rsidP="00160EDB">
            <w:pPr>
              <w:pStyle w:val="afff4"/>
              <w:spacing w:line="240" w:lineRule="auto"/>
              <w:ind w:firstLine="0"/>
              <w:contextualSpacing/>
              <w:jc w:val="center"/>
              <w:rPr>
                <w:b/>
                <w:bCs/>
                <w:sz w:val="20"/>
              </w:rPr>
            </w:pPr>
            <w:r w:rsidRPr="004D1183">
              <w:rPr>
                <w:b/>
                <w:bCs/>
                <w:sz w:val="20"/>
              </w:rPr>
              <w:t>Условное обозначение и № меры</w:t>
            </w:r>
          </w:p>
        </w:tc>
        <w:tc>
          <w:tcPr>
            <w:tcW w:w="2468" w:type="pct"/>
            <w:vMerge w:val="restar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D6DE9F" w14:textId="77777777" w:rsidR="00291392" w:rsidRPr="004D1183" w:rsidRDefault="00291392" w:rsidP="00160EDB">
            <w:pPr>
              <w:pStyle w:val="afff4"/>
              <w:spacing w:line="240" w:lineRule="auto"/>
              <w:ind w:firstLine="0"/>
              <w:contextualSpacing/>
              <w:jc w:val="center"/>
              <w:rPr>
                <w:b/>
                <w:bCs/>
                <w:sz w:val="20"/>
              </w:rPr>
            </w:pPr>
            <w:r w:rsidRPr="004D1183">
              <w:rPr>
                <w:b/>
                <w:bCs/>
                <w:sz w:val="20"/>
              </w:rPr>
              <w:t>Содержание мер по обеспечению безопасности персональных данных</w:t>
            </w:r>
          </w:p>
        </w:tc>
        <w:tc>
          <w:tcPr>
            <w:tcW w:w="559" w:type="pct"/>
            <w:gridSpan w:val="4"/>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6275A6B" w14:textId="77777777" w:rsidR="00291392" w:rsidRPr="004D1183" w:rsidRDefault="00291392" w:rsidP="00160EDB">
            <w:pPr>
              <w:pStyle w:val="afff4"/>
              <w:spacing w:line="240" w:lineRule="auto"/>
              <w:ind w:firstLine="0"/>
              <w:contextualSpacing/>
              <w:jc w:val="center"/>
              <w:rPr>
                <w:b/>
                <w:bCs/>
                <w:sz w:val="20"/>
              </w:rPr>
            </w:pPr>
            <w:r w:rsidRPr="004D1183">
              <w:rPr>
                <w:b/>
                <w:bCs/>
                <w:sz w:val="20"/>
              </w:rPr>
              <w:t>УЗ ПДн</w:t>
            </w:r>
          </w:p>
        </w:tc>
        <w:tc>
          <w:tcPr>
            <w:tcW w:w="598" w:type="pct"/>
            <w:vMerge w:val="restart"/>
            <w:tcBorders>
              <w:top w:val="single" w:sz="4" w:space="0" w:color="000000"/>
              <w:left w:val="single" w:sz="4" w:space="0" w:color="000000"/>
              <w:right w:val="single" w:sz="4" w:space="0" w:color="000000"/>
            </w:tcBorders>
            <w:vAlign w:val="center"/>
          </w:tcPr>
          <w:p w14:paraId="6EC4A0D9" w14:textId="77777777" w:rsidR="00291392" w:rsidRPr="004D1183" w:rsidRDefault="00291392" w:rsidP="00160EDB">
            <w:pPr>
              <w:pStyle w:val="afff4"/>
              <w:spacing w:line="240" w:lineRule="auto"/>
              <w:ind w:firstLine="0"/>
              <w:contextualSpacing/>
              <w:jc w:val="center"/>
              <w:rPr>
                <w:b/>
                <w:bCs/>
                <w:sz w:val="20"/>
              </w:rPr>
            </w:pPr>
            <w:r w:rsidRPr="004D1183">
              <w:rPr>
                <w:b/>
                <w:bCs/>
                <w:sz w:val="20"/>
              </w:rPr>
              <w:t>Подлежит реализации</w:t>
            </w:r>
          </w:p>
          <w:p w14:paraId="085B86D8" w14:textId="34D6F4A7" w:rsidR="00291392" w:rsidRPr="004D1183" w:rsidRDefault="00291392" w:rsidP="00160EDB">
            <w:pPr>
              <w:pStyle w:val="afff4"/>
              <w:spacing w:line="240" w:lineRule="auto"/>
              <w:ind w:firstLine="0"/>
              <w:contextualSpacing/>
              <w:jc w:val="center"/>
              <w:rPr>
                <w:b/>
                <w:bCs/>
                <w:sz w:val="20"/>
              </w:rPr>
            </w:pPr>
            <w:r w:rsidRPr="004D1183">
              <w:rPr>
                <w:b/>
                <w:bCs/>
                <w:sz w:val="20"/>
              </w:rPr>
              <w:t>для УЗ</w:t>
            </w:r>
          </w:p>
        </w:tc>
        <w:tc>
          <w:tcPr>
            <w:tcW w:w="679" w:type="pct"/>
            <w:vMerge w:val="restart"/>
            <w:tcBorders>
              <w:top w:val="single" w:sz="4" w:space="0" w:color="000000"/>
              <w:left w:val="single" w:sz="4" w:space="0" w:color="000000"/>
              <w:right w:val="single" w:sz="4" w:space="0" w:color="000000"/>
            </w:tcBorders>
            <w:vAlign w:val="center"/>
          </w:tcPr>
          <w:p w14:paraId="331416A1" w14:textId="4A73CF2B" w:rsidR="00291392" w:rsidRPr="004D1183" w:rsidRDefault="00E00CC0" w:rsidP="00160EDB">
            <w:pPr>
              <w:pStyle w:val="afff4"/>
              <w:spacing w:line="240" w:lineRule="auto"/>
              <w:ind w:firstLine="0"/>
              <w:contextualSpacing/>
              <w:jc w:val="center"/>
              <w:rPr>
                <w:b/>
                <w:bCs/>
                <w:sz w:val="20"/>
              </w:rPr>
            </w:pPr>
            <w:r w:rsidRPr="004D1183">
              <w:rPr>
                <w:b/>
                <w:bCs/>
                <w:sz w:val="20"/>
              </w:rPr>
              <w:t>Указание к применению</w:t>
            </w:r>
          </w:p>
        </w:tc>
      </w:tr>
      <w:tr w:rsidR="004D1183" w:rsidRPr="004D1183" w14:paraId="18FB5E7C" w14:textId="24B4DC75" w:rsidTr="00311CBB">
        <w:tc>
          <w:tcPr>
            <w:tcW w:w="696" w:type="pct"/>
            <w:vMerge/>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7F1401" w14:textId="77777777" w:rsidR="00291392" w:rsidRPr="004D1183" w:rsidRDefault="00291392" w:rsidP="00A86F6C">
            <w:pPr>
              <w:pStyle w:val="afff4"/>
              <w:spacing w:line="240" w:lineRule="auto"/>
              <w:ind w:firstLine="0"/>
              <w:contextualSpacing/>
              <w:rPr>
                <w:sz w:val="20"/>
              </w:rPr>
            </w:pPr>
          </w:p>
        </w:tc>
        <w:tc>
          <w:tcPr>
            <w:tcW w:w="2468" w:type="pct"/>
            <w:vMerge/>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A2F3B0F" w14:textId="77777777" w:rsidR="00291392" w:rsidRPr="004D1183" w:rsidRDefault="00291392" w:rsidP="00A86F6C">
            <w:pPr>
              <w:pStyle w:val="afff4"/>
              <w:spacing w:line="240" w:lineRule="auto"/>
              <w:ind w:firstLine="0"/>
              <w:contextualSpacing/>
              <w:rPr>
                <w:sz w:val="20"/>
              </w:rPr>
            </w:pP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F9A057" w14:textId="77777777" w:rsidR="00291392" w:rsidRPr="004D1183" w:rsidRDefault="00291392" w:rsidP="00A86F6C">
            <w:pPr>
              <w:pStyle w:val="afff4"/>
              <w:spacing w:line="240" w:lineRule="auto"/>
              <w:ind w:firstLine="0"/>
              <w:contextualSpacing/>
              <w:rPr>
                <w:sz w:val="20"/>
              </w:rPr>
            </w:pPr>
            <w:r w:rsidRPr="004D1183">
              <w:rPr>
                <w:sz w:val="20"/>
              </w:rPr>
              <w:t>4</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89070A" w14:textId="77777777" w:rsidR="00291392" w:rsidRPr="004D1183" w:rsidRDefault="00291392" w:rsidP="00A86F6C">
            <w:pPr>
              <w:pStyle w:val="afff4"/>
              <w:spacing w:line="240" w:lineRule="auto"/>
              <w:ind w:firstLine="0"/>
              <w:contextualSpacing/>
              <w:rPr>
                <w:sz w:val="20"/>
              </w:rPr>
            </w:pPr>
            <w:r w:rsidRPr="004D1183">
              <w:rPr>
                <w:sz w:val="20"/>
              </w:rPr>
              <w:t>3</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DFF7E1" w14:textId="77777777" w:rsidR="00291392" w:rsidRPr="004D1183" w:rsidRDefault="00291392" w:rsidP="00A86F6C">
            <w:pPr>
              <w:pStyle w:val="afff4"/>
              <w:spacing w:line="240" w:lineRule="auto"/>
              <w:ind w:firstLine="0"/>
              <w:contextualSpacing/>
              <w:rPr>
                <w:sz w:val="20"/>
              </w:rPr>
            </w:pPr>
            <w:r w:rsidRPr="004D1183">
              <w:rPr>
                <w:sz w:val="20"/>
              </w:rPr>
              <w:t>2</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D354623" w14:textId="77777777" w:rsidR="00291392" w:rsidRPr="004D1183" w:rsidRDefault="00291392" w:rsidP="00A86F6C">
            <w:pPr>
              <w:pStyle w:val="afff4"/>
              <w:spacing w:line="240" w:lineRule="auto"/>
              <w:ind w:firstLine="0"/>
              <w:contextualSpacing/>
              <w:rPr>
                <w:sz w:val="20"/>
              </w:rPr>
            </w:pPr>
            <w:r w:rsidRPr="004D1183">
              <w:rPr>
                <w:sz w:val="20"/>
              </w:rPr>
              <w:t>1</w:t>
            </w:r>
          </w:p>
        </w:tc>
        <w:tc>
          <w:tcPr>
            <w:tcW w:w="598" w:type="pct"/>
            <w:vMerge/>
            <w:tcBorders>
              <w:left w:val="single" w:sz="4" w:space="0" w:color="000000"/>
              <w:bottom w:val="single" w:sz="4" w:space="0" w:color="000000"/>
              <w:right w:val="single" w:sz="4" w:space="0" w:color="000000"/>
            </w:tcBorders>
            <w:vAlign w:val="center"/>
          </w:tcPr>
          <w:p w14:paraId="1FD06690" w14:textId="77777777" w:rsidR="00291392" w:rsidRPr="004D1183" w:rsidRDefault="00291392" w:rsidP="00A86F6C">
            <w:pPr>
              <w:pStyle w:val="afff4"/>
              <w:spacing w:line="240" w:lineRule="auto"/>
              <w:ind w:firstLine="0"/>
              <w:contextualSpacing/>
              <w:rPr>
                <w:sz w:val="20"/>
              </w:rPr>
            </w:pPr>
          </w:p>
        </w:tc>
        <w:tc>
          <w:tcPr>
            <w:tcW w:w="679" w:type="pct"/>
            <w:vMerge/>
            <w:tcBorders>
              <w:left w:val="single" w:sz="4" w:space="0" w:color="000000"/>
              <w:bottom w:val="single" w:sz="4" w:space="0" w:color="000000"/>
              <w:right w:val="single" w:sz="4" w:space="0" w:color="000000"/>
            </w:tcBorders>
            <w:vAlign w:val="center"/>
          </w:tcPr>
          <w:p w14:paraId="497A304C" w14:textId="432E7951" w:rsidR="00291392" w:rsidRPr="004D1183" w:rsidRDefault="00291392" w:rsidP="00A86F6C">
            <w:pPr>
              <w:pStyle w:val="afff4"/>
              <w:spacing w:line="240" w:lineRule="auto"/>
              <w:ind w:firstLine="0"/>
              <w:contextualSpacing/>
              <w:rPr>
                <w:sz w:val="20"/>
              </w:rPr>
            </w:pPr>
          </w:p>
        </w:tc>
      </w:tr>
      <w:tr w:rsidR="004D1183" w:rsidRPr="004D1183" w14:paraId="6D1F05CA" w14:textId="6F9BAB7F"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20F29D0" w14:textId="053B761D" w:rsidR="00291392" w:rsidRPr="004D1183" w:rsidRDefault="00291392" w:rsidP="00160EDB">
            <w:pPr>
              <w:pStyle w:val="afff4"/>
              <w:spacing w:line="240" w:lineRule="auto"/>
              <w:ind w:firstLine="0"/>
              <w:contextualSpacing/>
              <w:jc w:val="center"/>
              <w:rPr>
                <w:b/>
                <w:bCs/>
                <w:sz w:val="20"/>
              </w:rPr>
            </w:pPr>
            <w:r w:rsidRPr="004D1183">
              <w:rPr>
                <w:b/>
                <w:bCs/>
                <w:sz w:val="20"/>
              </w:rPr>
              <w:t>I. Идентификация и аутентификация субъектов доступа и объектов доступа (ИАФ)</w:t>
            </w:r>
          </w:p>
        </w:tc>
      </w:tr>
      <w:tr w:rsidR="004D1183" w:rsidRPr="004D1183" w14:paraId="0D80FA7B" w14:textId="5AC3E20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A2E1024" w14:textId="77777777" w:rsidR="00291392" w:rsidRPr="004D1183" w:rsidRDefault="00291392" w:rsidP="00160EDB">
            <w:pPr>
              <w:pStyle w:val="afff4"/>
              <w:spacing w:line="240" w:lineRule="auto"/>
              <w:ind w:firstLine="0"/>
              <w:contextualSpacing/>
              <w:jc w:val="center"/>
              <w:rPr>
                <w:sz w:val="20"/>
              </w:rPr>
            </w:pPr>
            <w:r w:rsidRPr="004D1183">
              <w:rPr>
                <w:sz w:val="20"/>
              </w:rPr>
              <w:t>ИАФ.1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2E155D" w14:textId="77777777" w:rsidR="00291392" w:rsidRPr="004D1183" w:rsidRDefault="00291392" w:rsidP="00A86F6C">
            <w:pPr>
              <w:pStyle w:val="afff4"/>
              <w:spacing w:line="240" w:lineRule="auto"/>
              <w:ind w:firstLine="0"/>
              <w:contextualSpacing/>
              <w:rPr>
                <w:sz w:val="20"/>
              </w:rPr>
            </w:pPr>
            <w:r w:rsidRPr="004D1183">
              <w:rPr>
                <w:sz w:val="20"/>
              </w:rPr>
              <w:t>Идентификация и аутентификация пользователей, являющихся работниками оператора</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F653EB"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FE54FC"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20F0FA1"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6D76349"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008D285"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27C25193" w14:textId="5F9C4C0C"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45521B3F" w14:textId="64C04EF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8160312" w14:textId="77777777" w:rsidR="00291392" w:rsidRPr="004D1183" w:rsidRDefault="00291392" w:rsidP="00160EDB">
            <w:pPr>
              <w:pStyle w:val="afff4"/>
              <w:spacing w:line="240" w:lineRule="auto"/>
              <w:ind w:firstLine="0"/>
              <w:contextualSpacing/>
              <w:jc w:val="center"/>
              <w:rPr>
                <w:sz w:val="20"/>
              </w:rPr>
            </w:pPr>
            <w:r w:rsidRPr="004D1183">
              <w:rPr>
                <w:sz w:val="20"/>
              </w:rPr>
              <w:t>ИАФ.2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F80A0D4" w14:textId="77777777" w:rsidR="00291392" w:rsidRPr="004D1183" w:rsidRDefault="00291392" w:rsidP="00A86F6C">
            <w:pPr>
              <w:pStyle w:val="afff4"/>
              <w:spacing w:line="240" w:lineRule="auto"/>
              <w:ind w:firstLine="0"/>
              <w:contextualSpacing/>
              <w:rPr>
                <w:sz w:val="20"/>
              </w:rPr>
            </w:pPr>
            <w:r w:rsidRPr="004D1183">
              <w:rPr>
                <w:sz w:val="20"/>
              </w:rPr>
              <w:t>Идентификация и аутентификация устройств, в том числе стационарных, мобильных и портативных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A6D64F"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F7860BF"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248D9A"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D591D7E"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ECD4EB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0A330E7" w14:textId="7768627B" w:rsidR="00291392" w:rsidRPr="004D1183" w:rsidRDefault="0077640D" w:rsidP="00160EDB">
            <w:pPr>
              <w:pStyle w:val="afff4"/>
              <w:spacing w:line="240" w:lineRule="auto"/>
              <w:ind w:firstLine="0"/>
              <w:contextualSpacing/>
              <w:jc w:val="center"/>
              <w:rPr>
                <w:sz w:val="20"/>
              </w:rPr>
            </w:pPr>
            <w:r w:rsidRPr="004D1183">
              <w:rPr>
                <w:sz w:val="20"/>
              </w:rPr>
              <w:t>-</w:t>
            </w:r>
          </w:p>
        </w:tc>
      </w:tr>
      <w:tr w:rsidR="004D1183" w:rsidRPr="004D1183" w14:paraId="31D14BFF" w14:textId="4F97E476"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9EC2C61" w14:textId="77777777" w:rsidR="00291392" w:rsidRPr="004D1183" w:rsidRDefault="00291392" w:rsidP="00160EDB">
            <w:pPr>
              <w:pStyle w:val="afff4"/>
              <w:spacing w:line="240" w:lineRule="auto"/>
              <w:ind w:firstLine="0"/>
              <w:contextualSpacing/>
              <w:jc w:val="center"/>
              <w:rPr>
                <w:sz w:val="20"/>
              </w:rPr>
            </w:pPr>
            <w:r w:rsidRPr="004D1183">
              <w:rPr>
                <w:sz w:val="20"/>
              </w:rPr>
              <w:t>ИАФ.3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6F860A" w14:textId="77777777" w:rsidR="00291392" w:rsidRPr="004D1183" w:rsidRDefault="00291392" w:rsidP="00A86F6C">
            <w:pPr>
              <w:pStyle w:val="afff4"/>
              <w:spacing w:line="240" w:lineRule="auto"/>
              <w:ind w:firstLine="0"/>
              <w:contextualSpacing/>
              <w:rPr>
                <w:sz w:val="20"/>
              </w:rPr>
            </w:pPr>
            <w:r w:rsidRPr="004D1183">
              <w:rPr>
                <w:sz w:val="20"/>
              </w:rPr>
              <w:t>Управление идентификаторами, в том числе создание, присвоение, уничтожение идентификаторов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57610C3"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6DEEAB"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69EA45"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4D0BDE"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DCD2355"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12454D8" w14:textId="2E56D751"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78DF3FCA" w14:textId="39D78B01"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5D407D" w14:textId="77777777" w:rsidR="00291392" w:rsidRPr="004D1183" w:rsidRDefault="00291392" w:rsidP="00160EDB">
            <w:pPr>
              <w:pStyle w:val="afff4"/>
              <w:spacing w:line="240" w:lineRule="auto"/>
              <w:ind w:firstLine="0"/>
              <w:contextualSpacing/>
              <w:jc w:val="center"/>
              <w:rPr>
                <w:sz w:val="20"/>
              </w:rPr>
            </w:pPr>
            <w:r w:rsidRPr="004D1183">
              <w:rPr>
                <w:sz w:val="20"/>
              </w:rPr>
              <w:t>ИАФ.4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7FE6DC" w14:textId="77777777" w:rsidR="00291392" w:rsidRPr="004D1183" w:rsidRDefault="00291392" w:rsidP="00A86F6C">
            <w:pPr>
              <w:pStyle w:val="afff4"/>
              <w:spacing w:line="240" w:lineRule="auto"/>
              <w:ind w:firstLine="0"/>
              <w:contextualSpacing/>
              <w:rPr>
                <w:sz w:val="20"/>
              </w:rPr>
            </w:pPr>
            <w:r w:rsidRPr="004D1183">
              <w:rPr>
                <w:sz w:val="20"/>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C84B88"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D06706E"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B140580"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23DBAA"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CAECC45"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CFC8978" w14:textId="0ED3EF33"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039C6BBD" w14:textId="1F328DD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79F2896" w14:textId="77777777" w:rsidR="00291392" w:rsidRPr="004D1183" w:rsidRDefault="00291392" w:rsidP="00160EDB">
            <w:pPr>
              <w:pStyle w:val="afff4"/>
              <w:spacing w:line="240" w:lineRule="auto"/>
              <w:ind w:firstLine="0"/>
              <w:contextualSpacing/>
              <w:jc w:val="center"/>
              <w:rPr>
                <w:sz w:val="20"/>
              </w:rPr>
            </w:pPr>
            <w:r w:rsidRPr="004D1183">
              <w:rPr>
                <w:sz w:val="20"/>
              </w:rPr>
              <w:t>ИАФ.5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E4D43E" w14:textId="77777777" w:rsidR="00291392" w:rsidRPr="004D1183" w:rsidRDefault="00291392" w:rsidP="00A86F6C">
            <w:pPr>
              <w:pStyle w:val="afff4"/>
              <w:spacing w:line="240" w:lineRule="auto"/>
              <w:ind w:firstLine="0"/>
              <w:contextualSpacing/>
              <w:rPr>
                <w:sz w:val="20"/>
              </w:rPr>
            </w:pPr>
            <w:r w:rsidRPr="004D1183">
              <w:rPr>
                <w:sz w:val="20"/>
              </w:rPr>
              <w:t>Защита обратной связи при вводе аутентификационной информации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8AF0885"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DE6A06B"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A51B5C"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17873E"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41AC21E0"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71787BB8" w14:textId="64FB6448"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0BF65FD0" w14:textId="362F4365"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2DDF193" w14:textId="77777777" w:rsidR="00291392" w:rsidRPr="004D1183" w:rsidRDefault="00291392" w:rsidP="00160EDB">
            <w:pPr>
              <w:pStyle w:val="afff4"/>
              <w:spacing w:line="240" w:lineRule="auto"/>
              <w:ind w:firstLine="0"/>
              <w:contextualSpacing/>
              <w:jc w:val="center"/>
              <w:rPr>
                <w:sz w:val="20"/>
              </w:rPr>
            </w:pPr>
            <w:r w:rsidRPr="004D1183">
              <w:rPr>
                <w:sz w:val="20"/>
              </w:rPr>
              <w:t>ИАФ.6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7896BEB" w14:textId="77777777" w:rsidR="00291392" w:rsidRPr="004D1183" w:rsidRDefault="00291392" w:rsidP="00A86F6C">
            <w:pPr>
              <w:pStyle w:val="afff4"/>
              <w:spacing w:line="240" w:lineRule="auto"/>
              <w:ind w:firstLine="0"/>
              <w:contextualSpacing/>
              <w:rPr>
                <w:sz w:val="20"/>
              </w:rPr>
            </w:pPr>
            <w:r w:rsidRPr="004D1183">
              <w:rPr>
                <w:sz w:val="20"/>
              </w:rPr>
              <w:t>Идентификация и аутентификация пользователей, не являющихся работниками оператора (внешних пользователей)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DFDF635"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2DB0EF2"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8D91C87"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C282CE1"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C4E894F"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4E3955C7" w14:textId="706E3BE4" w:rsidR="00291392" w:rsidRPr="004D1183" w:rsidRDefault="004773CC" w:rsidP="00160EDB">
            <w:pPr>
              <w:pStyle w:val="afff4"/>
              <w:spacing w:line="240" w:lineRule="auto"/>
              <w:ind w:firstLine="0"/>
              <w:contextualSpacing/>
              <w:jc w:val="center"/>
              <w:rPr>
                <w:sz w:val="20"/>
              </w:rPr>
            </w:pPr>
            <w:r w:rsidRPr="004D1183">
              <w:rPr>
                <w:sz w:val="20"/>
              </w:rPr>
              <w:t>Нет</w:t>
            </w:r>
          </w:p>
        </w:tc>
      </w:tr>
      <w:tr w:rsidR="004D1183" w:rsidRPr="004D1183" w14:paraId="274FC3EF" w14:textId="089C9634"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A3AF35F" w14:textId="2BD2071A" w:rsidR="00291392" w:rsidRPr="004D1183" w:rsidRDefault="00291392" w:rsidP="00160EDB">
            <w:pPr>
              <w:pStyle w:val="afff4"/>
              <w:spacing w:line="240" w:lineRule="auto"/>
              <w:ind w:firstLine="0"/>
              <w:contextualSpacing/>
              <w:jc w:val="center"/>
              <w:rPr>
                <w:b/>
                <w:bCs/>
                <w:sz w:val="20"/>
              </w:rPr>
            </w:pPr>
            <w:r w:rsidRPr="004D1183">
              <w:rPr>
                <w:b/>
                <w:bCs/>
                <w:sz w:val="20"/>
              </w:rPr>
              <w:lastRenderedPageBreak/>
              <w:t>II. Управление доступом субъектов доступа к объектам доступа (УПД)</w:t>
            </w:r>
          </w:p>
        </w:tc>
      </w:tr>
      <w:tr w:rsidR="004D1183" w:rsidRPr="004D1183" w14:paraId="3E10AAA8" w14:textId="42978357"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A1C7C7E" w14:textId="77777777" w:rsidR="00291392" w:rsidRPr="004D1183" w:rsidRDefault="00291392" w:rsidP="00160EDB">
            <w:pPr>
              <w:pStyle w:val="afff4"/>
              <w:spacing w:line="240" w:lineRule="auto"/>
              <w:ind w:firstLine="0"/>
              <w:contextualSpacing/>
              <w:jc w:val="center"/>
              <w:rPr>
                <w:sz w:val="20"/>
              </w:rPr>
            </w:pPr>
            <w:r w:rsidRPr="004D1183">
              <w:rPr>
                <w:sz w:val="20"/>
              </w:rPr>
              <w:t>УПД.1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1E0D15A" w14:textId="77777777" w:rsidR="00291392" w:rsidRPr="004D1183" w:rsidRDefault="00291392" w:rsidP="00A86F6C">
            <w:pPr>
              <w:pStyle w:val="afff4"/>
              <w:spacing w:line="240" w:lineRule="auto"/>
              <w:ind w:firstLine="0"/>
              <w:contextualSpacing/>
              <w:rPr>
                <w:sz w:val="20"/>
              </w:rPr>
            </w:pPr>
            <w:r w:rsidRPr="004D1183">
              <w:rPr>
                <w:sz w:val="20"/>
              </w:rPr>
              <w:t>Управление (заведение, активация, блокирование и уничтожение) учетными записями пользователей, в том числе внешних пользователей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CC52E5"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94F5EE"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AAB8407"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F4CED7"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AB00731"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499675F3" w14:textId="469AB6A4"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2FA85816" w14:textId="2C37C0D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6FD04A" w14:textId="77777777" w:rsidR="00291392" w:rsidRPr="004D1183" w:rsidRDefault="00291392" w:rsidP="00160EDB">
            <w:pPr>
              <w:pStyle w:val="afff4"/>
              <w:spacing w:line="240" w:lineRule="auto"/>
              <w:ind w:firstLine="0"/>
              <w:contextualSpacing/>
              <w:jc w:val="center"/>
              <w:rPr>
                <w:sz w:val="20"/>
              </w:rPr>
            </w:pPr>
            <w:r w:rsidRPr="004D1183">
              <w:rPr>
                <w:sz w:val="20"/>
              </w:rPr>
              <w:t>УПД.2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C9677E0" w14:textId="77777777" w:rsidR="00291392" w:rsidRPr="004D1183" w:rsidRDefault="00291392" w:rsidP="00A86F6C">
            <w:pPr>
              <w:pStyle w:val="afff4"/>
              <w:spacing w:line="240" w:lineRule="auto"/>
              <w:ind w:firstLine="0"/>
              <w:contextualSpacing/>
              <w:rPr>
                <w:sz w:val="20"/>
              </w:rPr>
            </w:pPr>
            <w:r w:rsidRPr="004D1183">
              <w:rPr>
                <w:sz w:val="20"/>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81DA24"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79A6408"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8FC4F4A"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27A8F32"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2D42550"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71EE08F0" w14:textId="79C2B922"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46C89CD0" w14:textId="53D9E3A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8481EA7" w14:textId="77777777" w:rsidR="00291392" w:rsidRPr="004D1183" w:rsidRDefault="00291392" w:rsidP="00160EDB">
            <w:pPr>
              <w:pStyle w:val="afff4"/>
              <w:spacing w:line="240" w:lineRule="auto"/>
              <w:ind w:firstLine="0"/>
              <w:contextualSpacing/>
              <w:jc w:val="center"/>
              <w:rPr>
                <w:sz w:val="20"/>
              </w:rPr>
            </w:pPr>
            <w:r w:rsidRPr="004D1183">
              <w:rPr>
                <w:sz w:val="20"/>
              </w:rPr>
              <w:t>УПД.3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CCE4A1" w14:textId="77777777" w:rsidR="00291392" w:rsidRPr="004D1183" w:rsidRDefault="00291392" w:rsidP="00A86F6C">
            <w:pPr>
              <w:pStyle w:val="afff4"/>
              <w:spacing w:line="240" w:lineRule="auto"/>
              <w:ind w:firstLine="0"/>
              <w:contextualSpacing/>
              <w:rPr>
                <w:sz w:val="20"/>
              </w:rPr>
            </w:pPr>
            <w:r w:rsidRPr="004D1183">
              <w:rPr>
                <w:sz w:val="20"/>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6BC6E9"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BAAAFD"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D3E9DA7"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632DF51"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8AE037C"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68FFA9A0" w14:textId="05833DE7"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046A4524" w14:textId="331B5A2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934BFA4" w14:textId="77777777" w:rsidR="00291392" w:rsidRPr="004D1183" w:rsidRDefault="00291392" w:rsidP="00160EDB">
            <w:pPr>
              <w:pStyle w:val="afff4"/>
              <w:spacing w:line="240" w:lineRule="auto"/>
              <w:ind w:firstLine="0"/>
              <w:contextualSpacing/>
              <w:jc w:val="center"/>
              <w:rPr>
                <w:sz w:val="20"/>
              </w:rPr>
            </w:pPr>
            <w:r w:rsidRPr="004D1183">
              <w:rPr>
                <w:sz w:val="20"/>
              </w:rPr>
              <w:t>УПД.4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7A8B585" w14:textId="77777777" w:rsidR="00291392" w:rsidRPr="004D1183" w:rsidRDefault="00291392" w:rsidP="00A86F6C">
            <w:pPr>
              <w:pStyle w:val="afff4"/>
              <w:spacing w:line="240" w:lineRule="auto"/>
              <w:ind w:firstLine="0"/>
              <w:contextualSpacing/>
              <w:rPr>
                <w:sz w:val="20"/>
              </w:rPr>
            </w:pPr>
            <w:r w:rsidRPr="004D1183">
              <w:rPr>
                <w:sz w:val="20"/>
              </w:rPr>
              <w:t>Разделение полномочий (ролей) пользователей, администраторов и лиц, обеспечивающих функционирование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E4878F9"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D55B122"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B796CE5"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537DA8"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0A088886"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3B5E941D" w14:textId="3D88994D"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5164279F" w14:textId="3664DF5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EB1BFD" w14:textId="77777777" w:rsidR="00291392" w:rsidRPr="004D1183" w:rsidRDefault="00291392" w:rsidP="00160EDB">
            <w:pPr>
              <w:pStyle w:val="afff4"/>
              <w:spacing w:line="240" w:lineRule="auto"/>
              <w:ind w:firstLine="0"/>
              <w:contextualSpacing/>
              <w:jc w:val="center"/>
              <w:rPr>
                <w:sz w:val="20"/>
              </w:rPr>
            </w:pPr>
            <w:r w:rsidRPr="004D1183">
              <w:rPr>
                <w:sz w:val="20"/>
              </w:rPr>
              <w:t>УПД.5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9DB5AB" w14:textId="77777777" w:rsidR="00291392" w:rsidRPr="004D1183" w:rsidRDefault="00291392" w:rsidP="00A86F6C">
            <w:pPr>
              <w:pStyle w:val="afff4"/>
              <w:spacing w:line="240" w:lineRule="auto"/>
              <w:ind w:firstLine="0"/>
              <w:contextualSpacing/>
              <w:rPr>
                <w:sz w:val="20"/>
              </w:rPr>
            </w:pPr>
            <w:r w:rsidRPr="004D1183">
              <w:rPr>
                <w:sz w:val="20"/>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4F253C"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54268C"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05781BA"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818B79A"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74872AD"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56DA1A40" w14:textId="62BB2C0D"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60694593" w14:textId="082DE1D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50D143" w14:textId="77777777" w:rsidR="00291392" w:rsidRPr="004D1183" w:rsidRDefault="00291392" w:rsidP="00160EDB">
            <w:pPr>
              <w:pStyle w:val="afff4"/>
              <w:spacing w:line="240" w:lineRule="auto"/>
              <w:ind w:firstLine="0"/>
              <w:contextualSpacing/>
              <w:jc w:val="center"/>
              <w:rPr>
                <w:sz w:val="20"/>
              </w:rPr>
            </w:pPr>
            <w:r w:rsidRPr="004D1183">
              <w:rPr>
                <w:sz w:val="20"/>
              </w:rPr>
              <w:t>УПД.6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978AA4A" w14:textId="77777777" w:rsidR="00291392" w:rsidRPr="004D1183" w:rsidRDefault="00291392" w:rsidP="00A86F6C">
            <w:pPr>
              <w:pStyle w:val="afff4"/>
              <w:spacing w:line="240" w:lineRule="auto"/>
              <w:ind w:firstLine="0"/>
              <w:contextualSpacing/>
              <w:rPr>
                <w:sz w:val="20"/>
              </w:rPr>
            </w:pPr>
            <w:r w:rsidRPr="004D1183">
              <w:rPr>
                <w:sz w:val="20"/>
              </w:rPr>
              <w:t>Ограничение неуспешных попыток входа в информационную систему (доступа к информационной системе)</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29C682"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EB112BD"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A28A843"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4CBF6BE"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FC5C025"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633CDD39" w14:textId="2C4FD610"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102E336B" w14:textId="30FFCCCB"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9EF53D" w14:textId="77777777" w:rsidR="00291392" w:rsidRPr="004D1183" w:rsidRDefault="00291392" w:rsidP="00160EDB">
            <w:pPr>
              <w:pStyle w:val="afff4"/>
              <w:spacing w:line="240" w:lineRule="auto"/>
              <w:ind w:firstLine="0"/>
              <w:contextualSpacing/>
              <w:jc w:val="center"/>
              <w:rPr>
                <w:sz w:val="20"/>
              </w:rPr>
            </w:pPr>
            <w:r w:rsidRPr="004D1183">
              <w:rPr>
                <w:sz w:val="20"/>
              </w:rPr>
              <w:t>УПД.7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330107" w14:textId="77777777" w:rsidR="00291392" w:rsidRPr="004D1183" w:rsidRDefault="00291392" w:rsidP="00A86F6C">
            <w:pPr>
              <w:pStyle w:val="afff4"/>
              <w:spacing w:line="240" w:lineRule="auto"/>
              <w:ind w:firstLine="0"/>
              <w:contextualSpacing/>
              <w:rPr>
                <w:sz w:val="20"/>
              </w:rPr>
            </w:pPr>
            <w:r w:rsidRPr="004D1183">
              <w:rPr>
                <w:sz w:val="20"/>
              </w:rPr>
              <w:t>Предупреждение пользователя при его входе в информационную систему о том, что в информационной системе реализованы меры по обеспечению безопасности персональных данных, и о необходимости соблюдения установленных оператором правил обработки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1BB112E"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8EEEEC"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70AC13"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8634AA"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369F167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0604F9A" w14:textId="03784AE7"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0EF9B225" w14:textId="69DAA833"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775554" w14:textId="77777777" w:rsidR="00291392" w:rsidRPr="004D1183" w:rsidRDefault="00291392" w:rsidP="00160EDB">
            <w:pPr>
              <w:pStyle w:val="afff4"/>
              <w:spacing w:line="240" w:lineRule="auto"/>
              <w:ind w:firstLine="0"/>
              <w:contextualSpacing/>
              <w:jc w:val="center"/>
              <w:rPr>
                <w:sz w:val="20"/>
              </w:rPr>
            </w:pPr>
            <w:r w:rsidRPr="004D1183">
              <w:rPr>
                <w:sz w:val="20"/>
              </w:rPr>
              <w:t>УПД.8</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8115FF8" w14:textId="77777777" w:rsidR="00291392" w:rsidRPr="004D1183" w:rsidRDefault="00291392" w:rsidP="00A86F6C">
            <w:pPr>
              <w:pStyle w:val="afff4"/>
              <w:spacing w:line="240" w:lineRule="auto"/>
              <w:ind w:firstLine="0"/>
              <w:contextualSpacing/>
              <w:rPr>
                <w:sz w:val="20"/>
              </w:rPr>
            </w:pPr>
            <w:r w:rsidRPr="004D1183">
              <w:rPr>
                <w:sz w:val="20"/>
              </w:rPr>
              <w:t>Оповещение пользователя после успешного входа в информационную систему о его предыдущем входе в информационную систему</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9B6882"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054500"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3501EB"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976405"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69E4F0E0"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0473A3E4" w14:textId="38DE43BB"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2257827" w14:textId="636322D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33F715" w14:textId="77777777" w:rsidR="00291392" w:rsidRPr="004D1183" w:rsidRDefault="00291392" w:rsidP="00160EDB">
            <w:pPr>
              <w:pStyle w:val="afff4"/>
              <w:spacing w:line="240" w:lineRule="auto"/>
              <w:ind w:firstLine="0"/>
              <w:contextualSpacing/>
              <w:jc w:val="center"/>
              <w:rPr>
                <w:sz w:val="20"/>
              </w:rPr>
            </w:pPr>
            <w:r w:rsidRPr="004D1183">
              <w:rPr>
                <w:sz w:val="20"/>
              </w:rPr>
              <w:t>УПД.9</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9A989B" w14:textId="77777777" w:rsidR="00291392" w:rsidRPr="004D1183" w:rsidRDefault="00291392" w:rsidP="00A86F6C">
            <w:pPr>
              <w:pStyle w:val="afff4"/>
              <w:spacing w:line="240" w:lineRule="auto"/>
              <w:ind w:firstLine="0"/>
              <w:contextualSpacing/>
              <w:rPr>
                <w:sz w:val="20"/>
              </w:rPr>
            </w:pPr>
            <w:r w:rsidRPr="004D1183">
              <w:rPr>
                <w:sz w:val="20"/>
              </w:rPr>
              <w:t>Ограничение числа параллельных сеансов доступа для каждой учетной записи пользователя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5DD19B9"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309683"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0B044C"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6B08FE2"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3E8C9463"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D3D6B99" w14:textId="41D91F2C"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4E44C975" w14:textId="6855BB53"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7F3001" w14:textId="77777777" w:rsidR="00291392" w:rsidRPr="004D1183" w:rsidRDefault="00291392" w:rsidP="00160EDB">
            <w:pPr>
              <w:pStyle w:val="afff4"/>
              <w:spacing w:line="240" w:lineRule="auto"/>
              <w:ind w:firstLine="0"/>
              <w:contextualSpacing/>
              <w:jc w:val="center"/>
              <w:rPr>
                <w:sz w:val="20"/>
              </w:rPr>
            </w:pPr>
            <w:r w:rsidRPr="004D1183">
              <w:rPr>
                <w:sz w:val="20"/>
              </w:rPr>
              <w:t>УПД.10</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618D46" w14:textId="77777777" w:rsidR="00291392" w:rsidRPr="004D1183" w:rsidRDefault="00291392" w:rsidP="00A86F6C">
            <w:pPr>
              <w:pStyle w:val="afff4"/>
              <w:spacing w:line="240" w:lineRule="auto"/>
              <w:ind w:firstLine="0"/>
              <w:contextualSpacing/>
              <w:rPr>
                <w:sz w:val="20"/>
              </w:rPr>
            </w:pPr>
            <w:r w:rsidRPr="004D1183">
              <w:rPr>
                <w:sz w:val="20"/>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759A62"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B08747"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429B5D"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4F2031"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A92D6BC"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3C004AFA" w14:textId="13A09BED"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5BB66215" w14:textId="72491AE8"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F15B34" w14:textId="77777777" w:rsidR="00291392" w:rsidRPr="004D1183" w:rsidRDefault="00291392" w:rsidP="00160EDB">
            <w:pPr>
              <w:pStyle w:val="afff4"/>
              <w:spacing w:line="240" w:lineRule="auto"/>
              <w:ind w:firstLine="0"/>
              <w:contextualSpacing/>
              <w:jc w:val="center"/>
              <w:rPr>
                <w:sz w:val="20"/>
              </w:rPr>
            </w:pPr>
            <w:r w:rsidRPr="004D1183">
              <w:rPr>
                <w:sz w:val="20"/>
              </w:rPr>
              <w:t>УПД.11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944C198" w14:textId="77777777" w:rsidR="00291392" w:rsidRPr="004D1183" w:rsidRDefault="00291392" w:rsidP="00A86F6C">
            <w:pPr>
              <w:pStyle w:val="afff4"/>
              <w:spacing w:line="240" w:lineRule="auto"/>
              <w:ind w:firstLine="0"/>
              <w:contextualSpacing/>
              <w:rPr>
                <w:sz w:val="20"/>
              </w:rPr>
            </w:pPr>
            <w:r w:rsidRPr="004D1183">
              <w:rPr>
                <w:sz w:val="20"/>
              </w:rPr>
              <w:t>Разрешение (запрет) действий пользователей, разрешенных до идентификации и аутентификации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C3A6AE"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DE3F78"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35CBC4"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D6EAA2"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BF406D0"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799A180F" w14:textId="4816BC02"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1FCE1BE9" w14:textId="2799F94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DD97AB" w14:textId="77777777" w:rsidR="00291392" w:rsidRPr="004D1183" w:rsidRDefault="00291392" w:rsidP="00160EDB">
            <w:pPr>
              <w:pStyle w:val="afff4"/>
              <w:spacing w:line="240" w:lineRule="auto"/>
              <w:ind w:firstLine="0"/>
              <w:contextualSpacing/>
              <w:jc w:val="center"/>
              <w:rPr>
                <w:sz w:val="20"/>
              </w:rPr>
            </w:pPr>
            <w:r w:rsidRPr="004D1183">
              <w:rPr>
                <w:sz w:val="20"/>
              </w:rPr>
              <w:t>УПД.12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10655F" w14:textId="77777777" w:rsidR="00291392" w:rsidRPr="004D1183" w:rsidRDefault="00291392" w:rsidP="00A86F6C">
            <w:pPr>
              <w:pStyle w:val="afff4"/>
              <w:spacing w:line="240" w:lineRule="auto"/>
              <w:ind w:firstLine="0"/>
              <w:contextualSpacing/>
              <w:rPr>
                <w:sz w:val="20"/>
              </w:rPr>
            </w:pPr>
            <w:r w:rsidRPr="004D1183">
              <w:rPr>
                <w:sz w:val="20"/>
              </w:rPr>
              <w:t>Поддержка и сохранение атрибутов безопасности (меток безопасности), связанных с информацией в процессе ее хранения и обработки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0DB6DF"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2D35D2"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768498"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1C983C1"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7AD02FF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58FDD092" w14:textId="418DA457"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180B47D" w14:textId="1C374376"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117E34" w14:textId="77777777" w:rsidR="00291392" w:rsidRPr="004D1183" w:rsidRDefault="00291392" w:rsidP="00160EDB">
            <w:pPr>
              <w:pStyle w:val="afff4"/>
              <w:spacing w:line="240" w:lineRule="auto"/>
              <w:ind w:firstLine="0"/>
              <w:contextualSpacing/>
              <w:jc w:val="center"/>
              <w:rPr>
                <w:sz w:val="20"/>
              </w:rPr>
            </w:pPr>
            <w:r w:rsidRPr="004D1183">
              <w:rPr>
                <w:sz w:val="20"/>
              </w:rPr>
              <w:t>УПД.13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237272" w14:textId="77777777" w:rsidR="00291392" w:rsidRPr="004D1183" w:rsidRDefault="00291392" w:rsidP="00A86F6C">
            <w:pPr>
              <w:pStyle w:val="afff4"/>
              <w:spacing w:line="240" w:lineRule="auto"/>
              <w:ind w:firstLine="0"/>
              <w:contextualSpacing/>
              <w:rPr>
                <w:sz w:val="20"/>
              </w:rPr>
            </w:pPr>
            <w:r w:rsidRPr="004D1183">
              <w:rPr>
                <w:sz w:val="20"/>
              </w:rPr>
              <w:t xml:space="preserve">Реализация защищенного удаленного доступа субъектов доступа к объектам доступа через </w:t>
            </w:r>
            <w:r w:rsidRPr="004D1183">
              <w:rPr>
                <w:sz w:val="20"/>
              </w:rPr>
              <w:lastRenderedPageBreak/>
              <w:t>внешние информационно-телекоммуникационные сети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EA6C4A" w14:textId="77777777" w:rsidR="00291392" w:rsidRPr="004D1183" w:rsidRDefault="00291392" w:rsidP="00A86F6C">
            <w:pPr>
              <w:pStyle w:val="afff4"/>
              <w:spacing w:line="240" w:lineRule="auto"/>
              <w:ind w:firstLine="0"/>
              <w:contextualSpacing/>
              <w:rPr>
                <w:sz w:val="20"/>
              </w:rPr>
            </w:pPr>
            <w:r w:rsidRPr="004D1183">
              <w:rPr>
                <w:sz w:val="20"/>
              </w:rPr>
              <w:lastRenderedPageBreak/>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490371"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15AE23"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BC6555F"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32C6037E"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0F23D837" w14:textId="27CF72EE" w:rsidR="00291392" w:rsidRPr="004D1183" w:rsidRDefault="004773CC" w:rsidP="00160EDB">
            <w:pPr>
              <w:pStyle w:val="afff4"/>
              <w:spacing w:line="240" w:lineRule="auto"/>
              <w:ind w:firstLine="0"/>
              <w:contextualSpacing/>
              <w:jc w:val="center"/>
              <w:rPr>
                <w:sz w:val="20"/>
              </w:rPr>
            </w:pPr>
            <w:r w:rsidRPr="004D1183">
              <w:rPr>
                <w:sz w:val="20"/>
              </w:rPr>
              <w:t>Нет</w:t>
            </w:r>
          </w:p>
        </w:tc>
      </w:tr>
      <w:tr w:rsidR="004D1183" w:rsidRPr="004D1183" w14:paraId="4A76B9BF" w14:textId="6D2A815B"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19916B1" w14:textId="77777777" w:rsidR="00291392" w:rsidRPr="004D1183" w:rsidRDefault="00291392" w:rsidP="00160EDB">
            <w:pPr>
              <w:pStyle w:val="afff4"/>
              <w:spacing w:line="240" w:lineRule="auto"/>
              <w:ind w:firstLine="0"/>
              <w:contextualSpacing/>
              <w:jc w:val="center"/>
              <w:rPr>
                <w:sz w:val="20"/>
              </w:rPr>
            </w:pPr>
            <w:r w:rsidRPr="004D1183">
              <w:rPr>
                <w:sz w:val="20"/>
              </w:rPr>
              <w:lastRenderedPageBreak/>
              <w:t>УПД.14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9088B19" w14:textId="77777777" w:rsidR="00291392" w:rsidRPr="004D1183" w:rsidRDefault="00291392" w:rsidP="00A86F6C">
            <w:pPr>
              <w:pStyle w:val="afff4"/>
              <w:spacing w:line="240" w:lineRule="auto"/>
              <w:ind w:firstLine="0"/>
              <w:contextualSpacing/>
              <w:rPr>
                <w:sz w:val="20"/>
              </w:rPr>
            </w:pPr>
            <w:r w:rsidRPr="004D1183">
              <w:rPr>
                <w:sz w:val="20"/>
              </w:rPr>
              <w:t>Регламентация и контроль использования в информационной системе технологий беспроводного доступа</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7CD0F3A"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CE1969"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B19601"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0D47B6E"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62900759"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2B175ED" w14:textId="2AAD162D" w:rsidR="00291392" w:rsidRPr="004D1183" w:rsidRDefault="00460737" w:rsidP="00160EDB">
            <w:pPr>
              <w:pStyle w:val="afff4"/>
              <w:spacing w:line="240" w:lineRule="auto"/>
              <w:ind w:firstLine="0"/>
              <w:contextualSpacing/>
              <w:jc w:val="center"/>
              <w:rPr>
                <w:sz w:val="20"/>
              </w:rPr>
            </w:pPr>
            <w:r w:rsidRPr="004D1183">
              <w:rPr>
                <w:sz w:val="20"/>
              </w:rPr>
              <w:t>Нет</w:t>
            </w:r>
          </w:p>
        </w:tc>
      </w:tr>
      <w:tr w:rsidR="004D1183" w:rsidRPr="004D1183" w14:paraId="080AA3F2" w14:textId="3D05ADE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C0BB1D" w14:textId="77777777" w:rsidR="00291392" w:rsidRPr="004D1183" w:rsidRDefault="00291392" w:rsidP="00160EDB">
            <w:pPr>
              <w:pStyle w:val="afff4"/>
              <w:spacing w:line="240" w:lineRule="auto"/>
              <w:ind w:firstLine="0"/>
              <w:contextualSpacing/>
              <w:jc w:val="center"/>
              <w:rPr>
                <w:sz w:val="20"/>
              </w:rPr>
            </w:pPr>
            <w:r w:rsidRPr="004D1183">
              <w:rPr>
                <w:sz w:val="20"/>
              </w:rPr>
              <w:t>УПД.15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D7227F" w14:textId="77777777" w:rsidR="00291392" w:rsidRPr="004D1183" w:rsidRDefault="00291392" w:rsidP="00A86F6C">
            <w:pPr>
              <w:pStyle w:val="afff4"/>
              <w:spacing w:line="240" w:lineRule="auto"/>
              <w:ind w:firstLine="0"/>
              <w:contextualSpacing/>
              <w:rPr>
                <w:sz w:val="20"/>
              </w:rPr>
            </w:pPr>
            <w:r w:rsidRPr="004D1183">
              <w:rPr>
                <w:sz w:val="20"/>
              </w:rPr>
              <w:t>Регламентация и контроль использования в информационной системе мобильных технических средств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3534F9C"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21D59C"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0C9585"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4D0CC9C"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946467B"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DEE8371" w14:textId="685A6835" w:rsidR="00291392" w:rsidRPr="004D1183" w:rsidRDefault="004773CC" w:rsidP="00160EDB">
            <w:pPr>
              <w:pStyle w:val="afff4"/>
              <w:spacing w:line="240" w:lineRule="auto"/>
              <w:ind w:firstLine="0"/>
              <w:contextualSpacing/>
              <w:jc w:val="center"/>
              <w:rPr>
                <w:sz w:val="20"/>
              </w:rPr>
            </w:pPr>
            <w:r w:rsidRPr="004D1183">
              <w:rPr>
                <w:sz w:val="20"/>
              </w:rPr>
              <w:t>Нет</w:t>
            </w:r>
          </w:p>
        </w:tc>
      </w:tr>
      <w:tr w:rsidR="004D1183" w:rsidRPr="004D1183" w14:paraId="1B6000D7" w14:textId="623542D1"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40246D" w14:textId="77777777" w:rsidR="00291392" w:rsidRPr="004D1183" w:rsidRDefault="00291392" w:rsidP="00160EDB">
            <w:pPr>
              <w:pStyle w:val="afff4"/>
              <w:spacing w:line="240" w:lineRule="auto"/>
              <w:ind w:firstLine="0"/>
              <w:contextualSpacing/>
              <w:jc w:val="center"/>
              <w:rPr>
                <w:sz w:val="20"/>
              </w:rPr>
            </w:pPr>
            <w:r w:rsidRPr="004D1183">
              <w:rPr>
                <w:sz w:val="20"/>
              </w:rPr>
              <w:t>УПД.16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6C23534" w14:textId="77777777" w:rsidR="00291392" w:rsidRPr="004D1183" w:rsidRDefault="00291392" w:rsidP="00A86F6C">
            <w:pPr>
              <w:pStyle w:val="afff4"/>
              <w:spacing w:line="240" w:lineRule="auto"/>
              <w:ind w:firstLine="0"/>
              <w:contextualSpacing/>
              <w:rPr>
                <w:sz w:val="20"/>
              </w:rPr>
            </w:pPr>
            <w:r w:rsidRPr="004D1183">
              <w:rPr>
                <w:sz w:val="20"/>
              </w:rPr>
              <w:t>Управление взаимодействием с информационными системами сторонних организаций (внешние информационные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7FC9EE"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8729896" w14:textId="77777777" w:rsidR="00291392" w:rsidRPr="004D1183" w:rsidRDefault="00291392" w:rsidP="00A86F6C">
            <w:pPr>
              <w:pStyle w:val="afff4"/>
              <w:spacing w:line="240" w:lineRule="auto"/>
              <w:ind w:firstLine="0"/>
              <w:contextualSpacing/>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548644"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AF9508"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2F4FB78"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305131AE" w14:textId="30814D99" w:rsidR="00291392" w:rsidRPr="004D1183" w:rsidRDefault="00291392" w:rsidP="00160EDB">
            <w:pPr>
              <w:pStyle w:val="afff4"/>
              <w:spacing w:line="240" w:lineRule="auto"/>
              <w:ind w:firstLine="0"/>
              <w:contextualSpacing/>
              <w:jc w:val="center"/>
              <w:rPr>
                <w:sz w:val="20"/>
              </w:rPr>
            </w:pPr>
            <w:r w:rsidRPr="004D1183">
              <w:rPr>
                <w:sz w:val="20"/>
              </w:rPr>
              <w:t>Нет</w:t>
            </w:r>
          </w:p>
        </w:tc>
      </w:tr>
      <w:tr w:rsidR="004D1183" w:rsidRPr="004D1183" w14:paraId="13571FF1" w14:textId="35EBAD50"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0CEE34" w14:textId="77777777" w:rsidR="00291392" w:rsidRPr="004D1183" w:rsidRDefault="00291392" w:rsidP="00160EDB">
            <w:pPr>
              <w:pStyle w:val="afff4"/>
              <w:spacing w:line="240" w:lineRule="auto"/>
              <w:ind w:firstLine="0"/>
              <w:contextualSpacing/>
              <w:jc w:val="center"/>
              <w:rPr>
                <w:sz w:val="20"/>
              </w:rPr>
            </w:pPr>
            <w:r w:rsidRPr="004D1183">
              <w:rPr>
                <w:sz w:val="20"/>
              </w:rPr>
              <w:t>УПД.17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41B2047" w14:textId="77777777" w:rsidR="00291392" w:rsidRPr="004D1183" w:rsidRDefault="00291392" w:rsidP="00A86F6C">
            <w:pPr>
              <w:pStyle w:val="afff4"/>
              <w:spacing w:line="240" w:lineRule="auto"/>
              <w:ind w:firstLine="0"/>
              <w:contextualSpacing/>
              <w:rPr>
                <w:sz w:val="20"/>
              </w:rPr>
            </w:pPr>
            <w:r w:rsidRPr="004D1183">
              <w:rPr>
                <w:sz w:val="20"/>
              </w:rPr>
              <w:t>Обеспечение доверенной загрузки средств вычислительной техники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B2000A"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B8349C"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C70842"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949FAD"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5BE5F34"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D64AC62" w14:textId="6B8AAF2F"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C81C911" w14:textId="0A35E8AC"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12BC362" w14:textId="017B9983" w:rsidR="00291392" w:rsidRPr="004D1183" w:rsidRDefault="00291392" w:rsidP="00160EDB">
            <w:pPr>
              <w:pStyle w:val="afff4"/>
              <w:spacing w:line="240" w:lineRule="auto"/>
              <w:ind w:firstLine="0"/>
              <w:contextualSpacing/>
              <w:jc w:val="center"/>
              <w:rPr>
                <w:b/>
                <w:bCs/>
                <w:sz w:val="20"/>
              </w:rPr>
            </w:pPr>
            <w:r w:rsidRPr="004D1183">
              <w:rPr>
                <w:b/>
                <w:bCs/>
                <w:sz w:val="20"/>
              </w:rPr>
              <w:t>III. Ограничение программной среды (ОПС)</w:t>
            </w:r>
          </w:p>
        </w:tc>
      </w:tr>
      <w:tr w:rsidR="004D1183" w:rsidRPr="004D1183" w14:paraId="25AB31CE" w14:textId="16F36996"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A0B8529" w14:textId="77777777" w:rsidR="00291392" w:rsidRPr="004D1183" w:rsidRDefault="00291392" w:rsidP="00160EDB">
            <w:pPr>
              <w:pStyle w:val="afff4"/>
              <w:spacing w:line="240" w:lineRule="auto"/>
              <w:ind w:firstLine="0"/>
              <w:contextualSpacing/>
              <w:jc w:val="center"/>
              <w:rPr>
                <w:sz w:val="20"/>
              </w:rPr>
            </w:pPr>
            <w:r w:rsidRPr="004D1183">
              <w:rPr>
                <w:sz w:val="20"/>
              </w:rPr>
              <w:t>ОПС.1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7007CFE" w14:textId="77777777" w:rsidR="00291392" w:rsidRPr="004D1183" w:rsidRDefault="00291392" w:rsidP="00A86F6C">
            <w:pPr>
              <w:pStyle w:val="afff4"/>
              <w:spacing w:line="240" w:lineRule="auto"/>
              <w:ind w:firstLine="0"/>
              <w:contextualSpacing/>
              <w:rPr>
                <w:sz w:val="20"/>
              </w:rPr>
            </w:pPr>
            <w:r w:rsidRPr="004D1183">
              <w:rPr>
                <w:sz w:val="20"/>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C7E2EE"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759A951"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5C14EA3"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F27E42"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78E288E8"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32650F3" w14:textId="426F9EA7"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5DA4B6B" w14:textId="3FFC294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A279B0" w14:textId="77777777" w:rsidR="00291392" w:rsidRPr="004D1183" w:rsidRDefault="00291392" w:rsidP="00160EDB">
            <w:pPr>
              <w:pStyle w:val="afff4"/>
              <w:spacing w:line="240" w:lineRule="auto"/>
              <w:ind w:firstLine="0"/>
              <w:contextualSpacing/>
              <w:jc w:val="center"/>
              <w:rPr>
                <w:sz w:val="20"/>
              </w:rPr>
            </w:pPr>
            <w:r w:rsidRPr="004D1183">
              <w:rPr>
                <w:sz w:val="20"/>
              </w:rPr>
              <w:t>ОПС.2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232435" w14:textId="77777777" w:rsidR="00291392" w:rsidRPr="004D1183" w:rsidRDefault="00291392" w:rsidP="00A86F6C">
            <w:pPr>
              <w:pStyle w:val="afff4"/>
              <w:spacing w:line="240" w:lineRule="auto"/>
              <w:ind w:firstLine="0"/>
              <w:contextualSpacing/>
              <w:rPr>
                <w:sz w:val="20"/>
              </w:rPr>
            </w:pPr>
            <w:r w:rsidRPr="004D1183">
              <w:rPr>
                <w:sz w:val="20"/>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310C34"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ADDF9D"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B6850C4"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EF5B06"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883DDA2"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7C79E8B" w14:textId="4F263AD1"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36534B2" w14:textId="501A24F8"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28C3139" w14:textId="77777777" w:rsidR="00291392" w:rsidRPr="004D1183" w:rsidRDefault="00291392" w:rsidP="00160EDB">
            <w:pPr>
              <w:pStyle w:val="afff4"/>
              <w:spacing w:line="240" w:lineRule="auto"/>
              <w:ind w:firstLine="0"/>
              <w:contextualSpacing/>
              <w:jc w:val="center"/>
              <w:rPr>
                <w:sz w:val="20"/>
              </w:rPr>
            </w:pPr>
            <w:r w:rsidRPr="004D1183">
              <w:rPr>
                <w:sz w:val="20"/>
              </w:rPr>
              <w:t>ОПС.3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491A04" w14:textId="77777777" w:rsidR="00291392" w:rsidRPr="004D1183" w:rsidRDefault="00291392" w:rsidP="00A86F6C">
            <w:pPr>
              <w:pStyle w:val="afff4"/>
              <w:spacing w:line="240" w:lineRule="auto"/>
              <w:ind w:firstLine="0"/>
              <w:contextualSpacing/>
              <w:rPr>
                <w:sz w:val="20"/>
              </w:rPr>
            </w:pPr>
            <w:r w:rsidRPr="004D1183">
              <w:rPr>
                <w:sz w:val="20"/>
              </w:rPr>
              <w:t>Установка (инсталляция) только разрешенного к использованию программного обеспечения и (или) его компонентов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A780225"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F70521"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78CABF7"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ADE891"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4CBFC13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6091C35" w14:textId="08AB4F14"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1F5643C" w14:textId="768BD61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A39451" w14:textId="77777777" w:rsidR="00291392" w:rsidRPr="004D1183" w:rsidRDefault="00291392" w:rsidP="00160EDB">
            <w:pPr>
              <w:pStyle w:val="afff4"/>
              <w:spacing w:line="240" w:lineRule="auto"/>
              <w:ind w:firstLine="0"/>
              <w:contextualSpacing/>
              <w:jc w:val="center"/>
              <w:rPr>
                <w:sz w:val="20"/>
              </w:rPr>
            </w:pPr>
            <w:r w:rsidRPr="004D1183">
              <w:rPr>
                <w:sz w:val="20"/>
              </w:rPr>
              <w:t>ОПС.4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A7DA071" w14:textId="77777777" w:rsidR="00291392" w:rsidRPr="004D1183" w:rsidRDefault="00291392" w:rsidP="00A86F6C">
            <w:pPr>
              <w:pStyle w:val="afff4"/>
              <w:spacing w:line="240" w:lineRule="auto"/>
              <w:ind w:firstLine="0"/>
              <w:contextualSpacing/>
              <w:rPr>
                <w:sz w:val="20"/>
              </w:rPr>
            </w:pPr>
            <w:r w:rsidRPr="004D1183">
              <w:rPr>
                <w:sz w:val="20"/>
              </w:rPr>
              <w:t>Управление временными файлами, в том числе запрет, разрешение, перенаправление записи, удаление временных файлов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0811805"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835328"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019E91E"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10F799"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5EF757EF"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DA25E4B" w14:textId="2F055C01"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4FE584BE" w14:textId="090846FB"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D97B5AC" w14:textId="6C7D13EC" w:rsidR="00291392" w:rsidRPr="004D1183" w:rsidRDefault="00291392" w:rsidP="00160EDB">
            <w:pPr>
              <w:pStyle w:val="afff4"/>
              <w:spacing w:line="240" w:lineRule="auto"/>
              <w:ind w:firstLine="0"/>
              <w:contextualSpacing/>
              <w:jc w:val="center"/>
              <w:rPr>
                <w:b/>
                <w:bCs/>
                <w:sz w:val="20"/>
              </w:rPr>
            </w:pPr>
            <w:r w:rsidRPr="004D1183">
              <w:rPr>
                <w:b/>
                <w:bCs/>
                <w:sz w:val="20"/>
              </w:rPr>
              <w:t>IV. Защита машинных носителей персональных данных (ЗНИ)</w:t>
            </w:r>
          </w:p>
        </w:tc>
      </w:tr>
      <w:tr w:rsidR="004D1183" w:rsidRPr="004D1183" w14:paraId="2825F5F1" w14:textId="60213A95"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223AA6" w14:textId="77777777" w:rsidR="00291392" w:rsidRPr="004D1183" w:rsidRDefault="00291392" w:rsidP="00160EDB">
            <w:pPr>
              <w:pStyle w:val="afff4"/>
              <w:spacing w:line="240" w:lineRule="auto"/>
              <w:ind w:firstLine="0"/>
              <w:contextualSpacing/>
              <w:jc w:val="center"/>
              <w:rPr>
                <w:sz w:val="20"/>
              </w:rPr>
            </w:pPr>
            <w:r w:rsidRPr="004D1183">
              <w:rPr>
                <w:sz w:val="20"/>
              </w:rPr>
              <w:t>ЗНИ.1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30D30A" w14:textId="77777777" w:rsidR="00291392" w:rsidRPr="004D1183" w:rsidRDefault="00291392" w:rsidP="00A86F6C">
            <w:pPr>
              <w:pStyle w:val="afff4"/>
              <w:spacing w:line="240" w:lineRule="auto"/>
              <w:ind w:firstLine="0"/>
              <w:contextualSpacing/>
              <w:rPr>
                <w:sz w:val="20"/>
              </w:rPr>
            </w:pPr>
            <w:r w:rsidRPr="004D1183">
              <w:rPr>
                <w:sz w:val="20"/>
              </w:rPr>
              <w:t>Учет машинных носителей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1CED37"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C534DE"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89F2F9"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3B41DB"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25A2AB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75D161AF" w14:textId="33673934"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CAA929F" w14:textId="7C9D6491"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58E642" w14:textId="77777777" w:rsidR="00291392" w:rsidRPr="004D1183" w:rsidRDefault="00291392" w:rsidP="00160EDB">
            <w:pPr>
              <w:pStyle w:val="afff4"/>
              <w:spacing w:line="240" w:lineRule="auto"/>
              <w:ind w:firstLine="0"/>
              <w:contextualSpacing/>
              <w:jc w:val="center"/>
              <w:rPr>
                <w:sz w:val="20"/>
              </w:rPr>
            </w:pPr>
            <w:r w:rsidRPr="004D1183">
              <w:rPr>
                <w:sz w:val="20"/>
              </w:rPr>
              <w:t>ЗНИ.2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486454D" w14:textId="77777777" w:rsidR="00291392" w:rsidRPr="004D1183" w:rsidRDefault="00291392" w:rsidP="00A86F6C">
            <w:pPr>
              <w:pStyle w:val="afff4"/>
              <w:spacing w:line="240" w:lineRule="auto"/>
              <w:ind w:firstLine="0"/>
              <w:contextualSpacing/>
              <w:rPr>
                <w:sz w:val="20"/>
              </w:rPr>
            </w:pPr>
            <w:r w:rsidRPr="004D1183">
              <w:rPr>
                <w:sz w:val="20"/>
              </w:rPr>
              <w:t>Управление доступом к машинным носителям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1D4DD8"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40647C"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5BBD31" w14:textId="77777777" w:rsidR="00291392" w:rsidRPr="004D1183" w:rsidRDefault="00291392" w:rsidP="00A86F6C">
            <w:pPr>
              <w:pStyle w:val="afff4"/>
              <w:spacing w:line="240" w:lineRule="auto"/>
              <w:ind w:firstLine="0"/>
              <w:contextualSpacing/>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475D9F8" w14:textId="77777777" w:rsidR="00291392" w:rsidRPr="004D1183" w:rsidRDefault="00291392" w:rsidP="00A86F6C">
            <w:pPr>
              <w:pStyle w:val="afff4"/>
              <w:spacing w:line="240" w:lineRule="auto"/>
              <w:ind w:firstLine="0"/>
              <w:contextualSpacing/>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837B86A"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D280164" w14:textId="1A0A41AE"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72A4333" w14:textId="42CA36C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C7CEFA" w14:textId="77777777" w:rsidR="00291392" w:rsidRPr="004D1183" w:rsidRDefault="00291392" w:rsidP="00160EDB">
            <w:pPr>
              <w:pStyle w:val="afff4"/>
              <w:spacing w:line="240" w:lineRule="auto"/>
              <w:ind w:firstLine="0"/>
              <w:contextualSpacing/>
              <w:jc w:val="center"/>
              <w:rPr>
                <w:sz w:val="20"/>
              </w:rPr>
            </w:pPr>
            <w:r w:rsidRPr="004D1183">
              <w:rPr>
                <w:sz w:val="20"/>
              </w:rPr>
              <w:t>ЗНИ.3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5C3858" w14:textId="77777777" w:rsidR="00291392" w:rsidRPr="004D1183" w:rsidRDefault="00291392" w:rsidP="00A86F6C">
            <w:pPr>
              <w:pStyle w:val="afff4"/>
              <w:spacing w:line="240" w:lineRule="auto"/>
              <w:ind w:firstLine="0"/>
              <w:contextualSpacing/>
              <w:rPr>
                <w:sz w:val="20"/>
              </w:rPr>
            </w:pPr>
            <w:r w:rsidRPr="004D1183">
              <w:rPr>
                <w:sz w:val="20"/>
              </w:rPr>
              <w:t>Контроль перемещения машинных носителей персональных данных за пределы контролируемой зоны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EA548B"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BA4AC3"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D2F4C1"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0468C1"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5F338961"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2A3C415" w14:textId="1686761F"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1FAFCBD2" w14:textId="3FA65363"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60EA20" w14:textId="77777777" w:rsidR="00291392" w:rsidRPr="004D1183" w:rsidRDefault="00291392" w:rsidP="00160EDB">
            <w:pPr>
              <w:pStyle w:val="afff4"/>
              <w:spacing w:line="240" w:lineRule="auto"/>
              <w:ind w:firstLine="0"/>
              <w:contextualSpacing/>
              <w:jc w:val="center"/>
              <w:rPr>
                <w:sz w:val="20"/>
              </w:rPr>
            </w:pPr>
            <w:r w:rsidRPr="004D1183">
              <w:rPr>
                <w:sz w:val="20"/>
              </w:rPr>
              <w:t>ЗНИ.4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028500" w14:textId="77777777" w:rsidR="00291392" w:rsidRPr="004D1183" w:rsidRDefault="00291392" w:rsidP="00A86F6C">
            <w:pPr>
              <w:pStyle w:val="afff4"/>
              <w:spacing w:line="240" w:lineRule="auto"/>
              <w:ind w:firstLine="0"/>
              <w:contextualSpacing/>
              <w:rPr>
                <w:sz w:val="20"/>
              </w:rPr>
            </w:pPr>
            <w:r w:rsidRPr="004D1183">
              <w:rPr>
                <w:sz w:val="20"/>
              </w:rPr>
              <w:t>Исключение возможности несанкционированного ознакомления с содержанием персональных данных, хранящихся на машинных носителях, и (или) использования носителей персональных данных в иных информационных системах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B50D65" w14:textId="77777777" w:rsidR="00291392" w:rsidRPr="004D1183" w:rsidRDefault="00291392" w:rsidP="00A86F6C">
            <w:pPr>
              <w:pStyle w:val="afff4"/>
              <w:spacing w:line="240" w:lineRule="auto"/>
              <w:ind w:firstLine="0"/>
              <w:contextualSpacing/>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CF9E9B" w14:textId="77777777" w:rsidR="00291392" w:rsidRPr="004D1183" w:rsidRDefault="00291392" w:rsidP="00A86F6C">
            <w:pPr>
              <w:pStyle w:val="afff4"/>
              <w:spacing w:line="240" w:lineRule="auto"/>
              <w:ind w:firstLine="0"/>
              <w:contextualSpacing/>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7045BA7" w14:textId="77777777" w:rsidR="00291392" w:rsidRPr="004D1183" w:rsidRDefault="00291392" w:rsidP="00A86F6C">
            <w:pPr>
              <w:pStyle w:val="afff4"/>
              <w:spacing w:line="240" w:lineRule="auto"/>
              <w:ind w:firstLine="0"/>
              <w:contextualSpacing/>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D3CEA1D" w14:textId="77777777" w:rsidR="00291392" w:rsidRPr="004D1183" w:rsidRDefault="00291392" w:rsidP="00A86F6C">
            <w:pPr>
              <w:pStyle w:val="afff4"/>
              <w:spacing w:line="240" w:lineRule="auto"/>
              <w:ind w:firstLine="0"/>
              <w:contextualSpacing/>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64EE2935"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AD9DD2C" w14:textId="3F6E48CC"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EB8E4B6" w14:textId="4306C38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2AEA8A" w14:textId="77777777" w:rsidR="00291392" w:rsidRPr="004D1183" w:rsidRDefault="00291392" w:rsidP="00160EDB">
            <w:pPr>
              <w:pStyle w:val="afff4"/>
              <w:spacing w:line="240" w:lineRule="auto"/>
              <w:ind w:firstLine="0"/>
              <w:contextualSpacing/>
              <w:jc w:val="center"/>
              <w:rPr>
                <w:sz w:val="20"/>
              </w:rPr>
            </w:pPr>
            <w:r w:rsidRPr="004D1183">
              <w:rPr>
                <w:sz w:val="20"/>
              </w:rPr>
              <w:lastRenderedPageBreak/>
              <w:t>ЗНИ.5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7749344" w14:textId="77777777" w:rsidR="00291392" w:rsidRPr="004D1183" w:rsidRDefault="00291392" w:rsidP="00A86F6C">
            <w:pPr>
              <w:pStyle w:val="afff4"/>
              <w:spacing w:line="240" w:lineRule="auto"/>
              <w:ind w:firstLine="0"/>
              <w:contextualSpacing/>
              <w:rPr>
                <w:sz w:val="20"/>
              </w:rPr>
            </w:pPr>
            <w:r w:rsidRPr="004D1183">
              <w:rPr>
                <w:sz w:val="20"/>
              </w:rPr>
              <w:t>Контроль использования интерфейсов ввода (вывода) информации на машинные носители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E42571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1400D3"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4704E9C"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8473BE"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0B58F4ED"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75877365" w14:textId="04EB832B"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63315F2" w14:textId="6862DEBA"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62B184C" w14:textId="77777777" w:rsidR="00291392" w:rsidRPr="004D1183" w:rsidRDefault="00291392" w:rsidP="00160EDB">
            <w:pPr>
              <w:pStyle w:val="afff4"/>
              <w:spacing w:line="240" w:lineRule="auto"/>
              <w:ind w:firstLine="0"/>
              <w:contextualSpacing/>
              <w:jc w:val="center"/>
              <w:rPr>
                <w:sz w:val="20"/>
              </w:rPr>
            </w:pPr>
            <w:r w:rsidRPr="004D1183">
              <w:rPr>
                <w:sz w:val="20"/>
              </w:rPr>
              <w:t>ЗНИ.6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4FF0F3" w14:textId="77777777" w:rsidR="00291392" w:rsidRPr="004D1183" w:rsidRDefault="00291392" w:rsidP="00A86F6C">
            <w:pPr>
              <w:pStyle w:val="afff4"/>
              <w:spacing w:line="240" w:lineRule="auto"/>
              <w:ind w:firstLine="0"/>
              <w:contextualSpacing/>
              <w:rPr>
                <w:sz w:val="20"/>
              </w:rPr>
            </w:pPr>
            <w:r w:rsidRPr="004D1183">
              <w:rPr>
                <w:sz w:val="20"/>
              </w:rPr>
              <w:t>Контроль ввода (вывода) информации на машинные носители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BDB9635"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1E59E1"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6AD26C"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A175039"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1B6D967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4077B49" w14:textId="5A13BFEB"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10D8E7DB" w14:textId="1E1160B6"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0DDCB45" w14:textId="77777777" w:rsidR="00291392" w:rsidRPr="004D1183" w:rsidRDefault="00291392" w:rsidP="00160EDB">
            <w:pPr>
              <w:pStyle w:val="afff4"/>
              <w:spacing w:line="240" w:lineRule="auto"/>
              <w:ind w:firstLine="0"/>
              <w:contextualSpacing/>
              <w:jc w:val="center"/>
              <w:rPr>
                <w:sz w:val="20"/>
              </w:rPr>
            </w:pPr>
            <w:r w:rsidRPr="004D1183">
              <w:rPr>
                <w:sz w:val="20"/>
              </w:rPr>
              <w:t>ЗНИ.7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CBCE30" w14:textId="77777777" w:rsidR="00291392" w:rsidRPr="004D1183" w:rsidRDefault="00291392" w:rsidP="00A86F6C">
            <w:pPr>
              <w:pStyle w:val="afff4"/>
              <w:spacing w:line="240" w:lineRule="auto"/>
              <w:ind w:firstLine="0"/>
              <w:contextualSpacing/>
              <w:rPr>
                <w:sz w:val="20"/>
              </w:rPr>
            </w:pPr>
            <w:r w:rsidRPr="004D1183">
              <w:rPr>
                <w:sz w:val="20"/>
              </w:rPr>
              <w:t>Контроль подключения машинных носителей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0B1E32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641AB3"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260FC1A"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B43854"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15E1C1EA"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BB7DAA5" w14:textId="42B67629"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1B12DD69" w14:textId="774BAC1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C4378B9" w14:textId="77777777" w:rsidR="00291392" w:rsidRPr="004D1183" w:rsidRDefault="00291392" w:rsidP="00160EDB">
            <w:pPr>
              <w:pStyle w:val="afff4"/>
              <w:spacing w:line="240" w:lineRule="auto"/>
              <w:ind w:firstLine="0"/>
              <w:contextualSpacing/>
              <w:jc w:val="center"/>
              <w:rPr>
                <w:sz w:val="20"/>
              </w:rPr>
            </w:pPr>
            <w:r w:rsidRPr="004D1183">
              <w:rPr>
                <w:sz w:val="20"/>
              </w:rPr>
              <w:t>ЗНИ.8</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7B4BF0" w14:textId="77777777" w:rsidR="00291392" w:rsidRPr="004D1183" w:rsidRDefault="00291392" w:rsidP="00A86F6C">
            <w:pPr>
              <w:pStyle w:val="afff4"/>
              <w:spacing w:line="240" w:lineRule="auto"/>
              <w:ind w:firstLine="0"/>
              <w:contextualSpacing/>
              <w:rPr>
                <w:sz w:val="20"/>
              </w:rPr>
            </w:pPr>
            <w:r w:rsidRPr="004D1183">
              <w:rPr>
                <w:sz w:val="20"/>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1D246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0A8B1C"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87AF80"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064A4C8"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401259FC"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2D1567B0" w14:textId="2BB883DC"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3E812238" w14:textId="29379E7C"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5C7C2D4" w14:textId="598615BD" w:rsidR="00291392" w:rsidRPr="004D1183" w:rsidRDefault="00291392" w:rsidP="00160EDB">
            <w:pPr>
              <w:pStyle w:val="afff4"/>
              <w:spacing w:line="240" w:lineRule="auto"/>
              <w:ind w:firstLine="0"/>
              <w:contextualSpacing/>
              <w:jc w:val="center"/>
              <w:rPr>
                <w:b/>
                <w:bCs/>
                <w:sz w:val="20"/>
              </w:rPr>
            </w:pPr>
            <w:r w:rsidRPr="004D1183">
              <w:rPr>
                <w:b/>
                <w:bCs/>
                <w:sz w:val="20"/>
              </w:rPr>
              <w:t>V. Регистрация событий безопасности (РСБ)</w:t>
            </w:r>
          </w:p>
        </w:tc>
      </w:tr>
      <w:tr w:rsidR="004D1183" w:rsidRPr="004D1183" w14:paraId="0B8197A2" w14:textId="6B8A194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0A96C1" w14:textId="77777777" w:rsidR="00291392" w:rsidRPr="004D1183" w:rsidRDefault="00291392" w:rsidP="00160EDB">
            <w:pPr>
              <w:pStyle w:val="afff4"/>
              <w:spacing w:line="240" w:lineRule="auto"/>
              <w:ind w:firstLine="0"/>
              <w:contextualSpacing/>
              <w:jc w:val="center"/>
              <w:rPr>
                <w:sz w:val="20"/>
              </w:rPr>
            </w:pPr>
            <w:r w:rsidRPr="004D1183">
              <w:rPr>
                <w:sz w:val="20"/>
              </w:rPr>
              <w:t>РСБ.1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467734" w14:textId="77777777" w:rsidR="00291392" w:rsidRPr="004D1183" w:rsidRDefault="00291392" w:rsidP="00A86F6C">
            <w:pPr>
              <w:pStyle w:val="afff4"/>
              <w:spacing w:line="240" w:lineRule="auto"/>
              <w:ind w:firstLine="0"/>
              <w:contextualSpacing/>
              <w:rPr>
                <w:sz w:val="20"/>
              </w:rPr>
            </w:pPr>
            <w:r w:rsidRPr="004D1183">
              <w:rPr>
                <w:sz w:val="20"/>
              </w:rPr>
              <w:t>Определение событий безопасности, подлежащих регистрации, и сроков их хранения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57E0EF"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85CD889"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CEBE3F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94B580"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3403A945"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2BF99A75" w14:textId="0F234CC5"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670670AE" w14:textId="21A73B2B"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A2D3FC" w14:textId="77777777" w:rsidR="00291392" w:rsidRPr="004D1183" w:rsidRDefault="00291392" w:rsidP="00160EDB">
            <w:pPr>
              <w:pStyle w:val="afff4"/>
              <w:spacing w:line="240" w:lineRule="auto"/>
              <w:ind w:firstLine="0"/>
              <w:contextualSpacing/>
              <w:jc w:val="center"/>
              <w:rPr>
                <w:sz w:val="20"/>
              </w:rPr>
            </w:pPr>
            <w:r w:rsidRPr="004D1183">
              <w:rPr>
                <w:sz w:val="20"/>
              </w:rPr>
              <w:t>РСБ.2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AB0B84" w14:textId="77777777" w:rsidR="00291392" w:rsidRPr="004D1183" w:rsidRDefault="00291392" w:rsidP="00A86F6C">
            <w:pPr>
              <w:pStyle w:val="afff4"/>
              <w:spacing w:line="240" w:lineRule="auto"/>
              <w:ind w:firstLine="0"/>
              <w:contextualSpacing/>
              <w:rPr>
                <w:sz w:val="20"/>
              </w:rPr>
            </w:pPr>
            <w:r w:rsidRPr="004D1183">
              <w:rPr>
                <w:sz w:val="20"/>
              </w:rPr>
              <w:t>Определение состава и содержания информации о событиях безопасности, подлежащих регистрации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6E59DCC"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E36298"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4A1FA1"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AC6F74"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33C9AAC"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2795B119" w14:textId="6280063F"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58BC728C" w14:textId="34B7C2B5"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D1DA5E3" w14:textId="77777777" w:rsidR="00291392" w:rsidRPr="004D1183" w:rsidRDefault="00291392" w:rsidP="00160EDB">
            <w:pPr>
              <w:pStyle w:val="afff4"/>
              <w:spacing w:line="240" w:lineRule="auto"/>
              <w:ind w:firstLine="0"/>
              <w:contextualSpacing/>
              <w:jc w:val="center"/>
              <w:rPr>
                <w:sz w:val="20"/>
              </w:rPr>
            </w:pPr>
            <w:r w:rsidRPr="004D1183">
              <w:rPr>
                <w:sz w:val="20"/>
              </w:rPr>
              <w:t>РСБ.3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571FE22" w14:textId="77777777" w:rsidR="00291392" w:rsidRPr="004D1183" w:rsidRDefault="00291392" w:rsidP="00A86F6C">
            <w:pPr>
              <w:pStyle w:val="afff4"/>
              <w:spacing w:line="240" w:lineRule="auto"/>
              <w:ind w:firstLine="0"/>
              <w:contextualSpacing/>
              <w:rPr>
                <w:sz w:val="20"/>
              </w:rPr>
            </w:pPr>
            <w:r w:rsidRPr="004D1183">
              <w:rPr>
                <w:sz w:val="20"/>
              </w:rPr>
              <w:t>Сбор, запись и хранение информации о событиях безопасности в течение установленного времени хранения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2F442E"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D576CD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DF7E6B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A5B270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5F590B0"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08B55D31" w14:textId="17BA1787"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4F90ED1F" w14:textId="30C4E68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083510E" w14:textId="77777777" w:rsidR="00291392" w:rsidRPr="004D1183" w:rsidRDefault="00291392" w:rsidP="00160EDB">
            <w:pPr>
              <w:pStyle w:val="afff4"/>
              <w:spacing w:line="240" w:lineRule="auto"/>
              <w:ind w:firstLine="0"/>
              <w:contextualSpacing/>
              <w:jc w:val="center"/>
              <w:rPr>
                <w:sz w:val="20"/>
              </w:rPr>
            </w:pPr>
            <w:r w:rsidRPr="004D1183">
              <w:rPr>
                <w:sz w:val="20"/>
              </w:rPr>
              <w:t>РСБ.4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C96B03" w14:textId="77777777" w:rsidR="00291392" w:rsidRPr="004D1183" w:rsidRDefault="00291392" w:rsidP="00A86F6C">
            <w:pPr>
              <w:pStyle w:val="afff4"/>
              <w:spacing w:line="240" w:lineRule="auto"/>
              <w:ind w:firstLine="0"/>
              <w:contextualSpacing/>
              <w:rPr>
                <w:sz w:val="20"/>
              </w:rPr>
            </w:pPr>
            <w:r w:rsidRPr="004D1183">
              <w:rPr>
                <w:sz w:val="20"/>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21B45A1"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4B0EC7"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982A13C"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3707CCD"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2D707DA5"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0CCDD9EA" w14:textId="07FCC735"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0332E28A" w14:textId="502D90F1"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E5915C" w14:textId="77777777" w:rsidR="00291392" w:rsidRPr="004D1183" w:rsidRDefault="00291392" w:rsidP="00160EDB">
            <w:pPr>
              <w:pStyle w:val="afff4"/>
              <w:spacing w:line="240" w:lineRule="auto"/>
              <w:ind w:firstLine="0"/>
              <w:contextualSpacing/>
              <w:jc w:val="center"/>
              <w:rPr>
                <w:sz w:val="20"/>
              </w:rPr>
            </w:pPr>
            <w:r w:rsidRPr="004D1183">
              <w:rPr>
                <w:sz w:val="20"/>
              </w:rPr>
              <w:t>РСБ.5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063AC1" w14:textId="77777777" w:rsidR="00291392" w:rsidRPr="004D1183" w:rsidRDefault="00291392" w:rsidP="00A86F6C">
            <w:pPr>
              <w:pStyle w:val="afff4"/>
              <w:spacing w:line="240" w:lineRule="auto"/>
              <w:ind w:firstLine="0"/>
              <w:contextualSpacing/>
              <w:rPr>
                <w:sz w:val="20"/>
              </w:rPr>
            </w:pPr>
            <w:r w:rsidRPr="004D1183">
              <w:rPr>
                <w:sz w:val="20"/>
              </w:rPr>
              <w:t>Мониторинг (просмотр, анализ) результатов регистрации событий безопасности и реагирование на них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08F121"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1751DC"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CAC3AB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655577E"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430A74E2"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7F1E4A75" w14:textId="0773040A"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2F4A97A" w14:textId="481B73B3"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2972D7" w14:textId="77777777" w:rsidR="00291392" w:rsidRPr="004D1183" w:rsidRDefault="00291392" w:rsidP="00160EDB">
            <w:pPr>
              <w:pStyle w:val="afff4"/>
              <w:spacing w:line="240" w:lineRule="auto"/>
              <w:ind w:firstLine="0"/>
              <w:contextualSpacing/>
              <w:jc w:val="center"/>
              <w:rPr>
                <w:sz w:val="20"/>
              </w:rPr>
            </w:pPr>
            <w:r w:rsidRPr="004D1183">
              <w:rPr>
                <w:sz w:val="20"/>
              </w:rPr>
              <w:t>РСБ.6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27907B" w14:textId="77777777" w:rsidR="00291392" w:rsidRPr="004D1183" w:rsidRDefault="00291392" w:rsidP="00A86F6C">
            <w:pPr>
              <w:pStyle w:val="afff4"/>
              <w:spacing w:line="240" w:lineRule="auto"/>
              <w:ind w:firstLine="0"/>
              <w:contextualSpacing/>
              <w:rPr>
                <w:sz w:val="20"/>
              </w:rPr>
            </w:pPr>
            <w:r w:rsidRPr="004D1183">
              <w:rPr>
                <w:sz w:val="20"/>
              </w:rPr>
              <w:t>Генерирование временных меток и (или) синхронизация системного времени в информационной системе</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DE782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B45639"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D5C8B51"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598E9F"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20C14EB1"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03263FB" w14:textId="626EA78E"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0CCFFD3C" w14:textId="083278BE"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F168A9A" w14:textId="77777777" w:rsidR="00291392" w:rsidRPr="004D1183" w:rsidRDefault="00291392" w:rsidP="00160EDB">
            <w:pPr>
              <w:pStyle w:val="afff4"/>
              <w:spacing w:line="240" w:lineRule="auto"/>
              <w:ind w:firstLine="0"/>
              <w:contextualSpacing/>
              <w:jc w:val="center"/>
              <w:rPr>
                <w:sz w:val="20"/>
              </w:rPr>
            </w:pPr>
            <w:r w:rsidRPr="004D1183">
              <w:rPr>
                <w:sz w:val="20"/>
              </w:rPr>
              <w:t>РСБ.7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D03B9E" w14:textId="77777777" w:rsidR="00291392" w:rsidRPr="004D1183" w:rsidRDefault="00291392" w:rsidP="00A86F6C">
            <w:pPr>
              <w:pStyle w:val="afff4"/>
              <w:spacing w:line="240" w:lineRule="auto"/>
              <w:ind w:firstLine="0"/>
              <w:contextualSpacing/>
              <w:rPr>
                <w:sz w:val="20"/>
              </w:rPr>
            </w:pPr>
            <w:r w:rsidRPr="004D1183">
              <w:rPr>
                <w:sz w:val="20"/>
              </w:rPr>
              <w:t>Защита информации о событиях безопасности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8BF80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B750B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4A0D924"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B737A9"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4DF125B"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34EBB5C" w14:textId="0811D304"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0C606991" w14:textId="4E7683F3"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B0DEB7" w14:textId="306B95BA" w:rsidR="00291392" w:rsidRPr="004D1183" w:rsidRDefault="00291392" w:rsidP="00160EDB">
            <w:pPr>
              <w:pStyle w:val="afff4"/>
              <w:spacing w:line="240" w:lineRule="auto"/>
              <w:ind w:firstLine="0"/>
              <w:contextualSpacing/>
              <w:jc w:val="center"/>
              <w:rPr>
                <w:b/>
                <w:bCs/>
                <w:sz w:val="20"/>
              </w:rPr>
            </w:pPr>
            <w:r w:rsidRPr="004D1183">
              <w:rPr>
                <w:b/>
                <w:bCs/>
                <w:sz w:val="20"/>
              </w:rPr>
              <w:t>VI. Антивирусная защита (АВЗ)</w:t>
            </w:r>
          </w:p>
        </w:tc>
      </w:tr>
      <w:tr w:rsidR="004D1183" w:rsidRPr="004D1183" w14:paraId="56329774" w14:textId="235CD95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BEA3EF" w14:textId="77777777" w:rsidR="00291392" w:rsidRPr="004D1183" w:rsidRDefault="00291392" w:rsidP="00160EDB">
            <w:pPr>
              <w:pStyle w:val="afff4"/>
              <w:spacing w:line="240" w:lineRule="auto"/>
              <w:ind w:firstLine="0"/>
              <w:contextualSpacing/>
              <w:jc w:val="center"/>
              <w:rPr>
                <w:sz w:val="20"/>
              </w:rPr>
            </w:pPr>
            <w:r w:rsidRPr="004D1183">
              <w:rPr>
                <w:sz w:val="20"/>
              </w:rPr>
              <w:t>АВЗ.1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1A3F3DF" w14:textId="77777777" w:rsidR="00291392" w:rsidRPr="004D1183" w:rsidRDefault="00291392" w:rsidP="00A86F6C">
            <w:pPr>
              <w:pStyle w:val="afff4"/>
              <w:spacing w:line="240" w:lineRule="auto"/>
              <w:ind w:firstLine="0"/>
              <w:contextualSpacing/>
              <w:rPr>
                <w:sz w:val="20"/>
              </w:rPr>
            </w:pPr>
            <w:r w:rsidRPr="004D1183">
              <w:rPr>
                <w:sz w:val="20"/>
              </w:rPr>
              <w:t>Реализация антивирусной защиты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9CF890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9C7C0C8"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F3B953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D75F2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06A39A8"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3C0B982E" w14:textId="54661F62"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4C0814E8" w14:textId="23D9FCEC"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E92A89" w14:textId="77777777" w:rsidR="00291392" w:rsidRPr="004D1183" w:rsidRDefault="00291392" w:rsidP="00160EDB">
            <w:pPr>
              <w:pStyle w:val="afff4"/>
              <w:spacing w:line="240" w:lineRule="auto"/>
              <w:ind w:firstLine="0"/>
              <w:contextualSpacing/>
              <w:jc w:val="center"/>
              <w:rPr>
                <w:sz w:val="20"/>
              </w:rPr>
            </w:pPr>
            <w:r w:rsidRPr="004D1183">
              <w:rPr>
                <w:sz w:val="20"/>
              </w:rPr>
              <w:t>АВЗ.2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11AB1A" w14:textId="77777777" w:rsidR="00291392" w:rsidRPr="004D1183" w:rsidRDefault="00291392" w:rsidP="00A86F6C">
            <w:pPr>
              <w:pStyle w:val="afff4"/>
              <w:spacing w:line="240" w:lineRule="auto"/>
              <w:ind w:firstLine="0"/>
              <w:contextualSpacing/>
              <w:rPr>
                <w:sz w:val="20"/>
              </w:rPr>
            </w:pPr>
            <w:r w:rsidRPr="004D1183">
              <w:rPr>
                <w:sz w:val="20"/>
              </w:rPr>
              <w:t>Обновление базы данных признаков вредоносных компьютерных программ (вирусов)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DDDC7D"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7606B4C"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010BD1"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82F1628"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4171F671"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7CC8A5E6" w14:textId="53CB0521"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230A2422" w14:textId="3891634A"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C9AD5BD" w14:textId="50CF8B80" w:rsidR="00291392" w:rsidRPr="004D1183" w:rsidRDefault="00291392" w:rsidP="00160EDB">
            <w:pPr>
              <w:pStyle w:val="afff4"/>
              <w:spacing w:line="240" w:lineRule="auto"/>
              <w:ind w:firstLine="0"/>
              <w:contextualSpacing/>
              <w:jc w:val="center"/>
              <w:rPr>
                <w:b/>
                <w:bCs/>
                <w:sz w:val="20"/>
              </w:rPr>
            </w:pPr>
            <w:r w:rsidRPr="004D1183">
              <w:rPr>
                <w:b/>
                <w:bCs/>
                <w:sz w:val="20"/>
              </w:rPr>
              <w:t>VII. Обнаружение вторжений (СОВ)</w:t>
            </w:r>
          </w:p>
        </w:tc>
      </w:tr>
      <w:tr w:rsidR="004D1183" w:rsidRPr="004D1183" w14:paraId="6DD2BD2B" w14:textId="1B0694EB"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18ED77" w14:textId="77777777" w:rsidR="00291392" w:rsidRPr="004D1183" w:rsidRDefault="00291392" w:rsidP="00160EDB">
            <w:pPr>
              <w:pStyle w:val="afff4"/>
              <w:spacing w:line="240" w:lineRule="auto"/>
              <w:ind w:firstLine="0"/>
              <w:contextualSpacing/>
              <w:jc w:val="center"/>
              <w:rPr>
                <w:sz w:val="20"/>
              </w:rPr>
            </w:pPr>
            <w:r w:rsidRPr="004D1183">
              <w:rPr>
                <w:sz w:val="20"/>
              </w:rPr>
              <w:t>СОВ.1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25AC226" w14:textId="77777777" w:rsidR="00291392" w:rsidRPr="004D1183" w:rsidRDefault="00291392" w:rsidP="00A86F6C">
            <w:pPr>
              <w:pStyle w:val="afff4"/>
              <w:spacing w:line="240" w:lineRule="auto"/>
              <w:ind w:firstLine="0"/>
              <w:contextualSpacing/>
              <w:rPr>
                <w:sz w:val="20"/>
              </w:rPr>
            </w:pPr>
            <w:r w:rsidRPr="004D1183">
              <w:rPr>
                <w:sz w:val="20"/>
              </w:rPr>
              <w:t>Обнаружение вторжений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D7166E"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C843FB8"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88D53CE"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D4D72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04E1044"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68BCC5E" w14:textId="4A1EEE11"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F481D67" w14:textId="1C2C198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B00ADD" w14:textId="77777777" w:rsidR="00291392" w:rsidRPr="004D1183" w:rsidRDefault="00291392" w:rsidP="00160EDB">
            <w:pPr>
              <w:pStyle w:val="afff4"/>
              <w:spacing w:line="240" w:lineRule="auto"/>
              <w:ind w:firstLine="0"/>
              <w:contextualSpacing/>
              <w:jc w:val="center"/>
              <w:rPr>
                <w:sz w:val="20"/>
              </w:rPr>
            </w:pPr>
            <w:r w:rsidRPr="004D1183">
              <w:rPr>
                <w:sz w:val="20"/>
              </w:rPr>
              <w:t>СОВ.2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49D9E06" w14:textId="77777777" w:rsidR="00291392" w:rsidRPr="004D1183" w:rsidRDefault="00291392" w:rsidP="00A86F6C">
            <w:pPr>
              <w:pStyle w:val="afff4"/>
              <w:spacing w:line="240" w:lineRule="auto"/>
              <w:ind w:firstLine="0"/>
              <w:contextualSpacing/>
              <w:rPr>
                <w:sz w:val="20"/>
              </w:rPr>
            </w:pPr>
            <w:r w:rsidRPr="004D1183">
              <w:rPr>
                <w:sz w:val="20"/>
              </w:rPr>
              <w:t>Обновление базы решающих правил</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C40892"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89B24F"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18A88C4"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ADC20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6F8BBC4"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2DD032C" w14:textId="1F9FE934"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7326009" w14:textId="53CF9DBA"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E2D43E" w14:textId="418ADFD2" w:rsidR="00291392" w:rsidRPr="004D1183" w:rsidRDefault="00291392" w:rsidP="00160EDB">
            <w:pPr>
              <w:pStyle w:val="afff4"/>
              <w:spacing w:line="240" w:lineRule="auto"/>
              <w:ind w:firstLine="0"/>
              <w:contextualSpacing/>
              <w:jc w:val="center"/>
              <w:rPr>
                <w:b/>
                <w:bCs/>
                <w:sz w:val="20"/>
              </w:rPr>
            </w:pPr>
            <w:r w:rsidRPr="004D1183">
              <w:rPr>
                <w:b/>
                <w:bCs/>
                <w:sz w:val="20"/>
              </w:rPr>
              <w:t>VIII. Контроль (анализ) защищенности персональных данных (АНЗ)</w:t>
            </w:r>
          </w:p>
        </w:tc>
      </w:tr>
      <w:tr w:rsidR="004D1183" w:rsidRPr="004D1183" w14:paraId="1F5A7667" w14:textId="3EF5290A"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29B1F19" w14:textId="77777777" w:rsidR="00291392" w:rsidRPr="004D1183" w:rsidRDefault="00291392" w:rsidP="00160EDB">
            <w:pPr>
              <w:pStyle w:val="afff4"/>
              <w:spacing w:line="240" w:lineRule="auto"/>
              <w:ind w:firstLine="0"/>
              <w:contextualSpacing/>
              <w:jc w:val="center"/>
              <w:rPr>
                <w:sz w:val="20"/>
              </w:rPr>
            </w:pPr>
            <w:r w:rsidRPr="004D1183">
              <w:rPr>
                <w:sz w:val="20"/>
              </w:rPr>
              <w:lastRenderedPageBreak/>
              <w:t>АНЗ.1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04D627" w14:textId="77777777" w:rsidR="00291392" w:rsidRPr="004D1183" w:rsidRDefault="00291392" w:rsidP="00A86F6C">
            <w:pPr>
              <w:pStyle w:val="afff4"/>
              <w:spacing w:line="240" w:lineRule="auto"/>
              <w:ind w:firstLine="0"/>
              <w:contextualSpacing/>
              <w:rPr>
                <w:sz w:val="20"/>
              </w:rPr>
            </w:pPr>
            <w:r w:rsidRPr="004D1183">
              <w:rPr>
                <w:sz w:val="20"/>
              </w:rPr>
              <w:t>Выявление, анализ уязвимостей информационной системы и оперативное устранение вновь выявленных уязвимостей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98685D"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E89B9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A5C799"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E706F5"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702BEB1"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5E34284B" w14:textId="7CB5047F"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70691AE5" w14:textId="11FA9FEA"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C7D08AF" w14:textId="77777777" w:rsidR="00291392" w:rsidRPr="004D1183" w:rsidRDefault="00291392" w:rsidP="00160EDB">
            <w:pPr>
              <w:pStyle w:val="afff4"/>
              <w:spacing w:line="240" w:lineRule="auto"/>
              <w:ind w:firstLine="0"/>
              <w:contextualSpacing/>
              <w:jc w:val="center"/>
              <w:rPr>
                <w:sz w:val="20"/>
              </w:rPr>
            </w:pPr>
            <w:r w:rsidRPr="004D1183">
              <w:rPr>
                <w:sz w:val="20"/>
              </w:rPr>
              <w:t>АНЗ.2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3C3156B" w14:textId="77777777" w:rsidR="00291392" w:rsidRPr="004D1183" w:rsidRDefault="00291392" w:rsidP="00A86F6C">
            <w:pPr>
              <w:pStyle w:val="afff4"/>
              <w:spacing w:line="240" w:lineRule="auto"/>
              <w:ind w:firstLine="0"/>
              <w:contextualSpacing/>
              <w:rPr>
                <w:sz w:val="20"/>
              </w:rPr>
            </w:pPr>
            <w:r w:rsidRPr="004D1183">
              <w:rPr>
                <w:sz w:val="20"/>
              </w:rPr>
              <w:t>Контроль установки обновлений программного обеспечения, включая обновление программного обеспечения средств защиты информации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E195674"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167CE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C27ED1"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A87C3C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56DCD48"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56D57F3E" w14:textId="3E1588FA"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124486C5" w14:textId="577F3FF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39B7EF" w14:textId="77777777" w:rsidR="00291392" w:rsidRPr="004D1183" w:rsidRDefault="00291392" w:rsidP="00160EDB">
            <w:pPr>
              <w:pStyle w:val="afff4"/>
              <w:spacing w:line="240" w:lineRule="auto"/>
              <w:ind w:firstLine="0"/>
              <w:contextualSpacing/>
              <w:jc w:val="center"/>
              <w:rPr>
                <w:sz w:val="20"/>
              </w:rPr>
            </w:pPr>
            <w:r w:rsidRPr="004D1183">
              <w:rPr>
                <w:sz w:val="20"/>
              </w:rPr>
              <w:t>АНЗ.3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051FF4D" w14:textId="77777777" w:rsidR="00291392" w:rsidRPr="004D1183" w:rsidRDefault="00291392" w:rsidP="00A86F6C">
            <w:pPr>
              <w:pStyle w:val="afff4"/>
              <w:spacing w:line="240" w:lineRule="auto"/>
              <w:ind w:firstLine="0"/>
              <w:contextualSpacing/>
              <w:rPr>
                <w:sz w:val="20"/>
              </w:rPr>
            </w:pPr>
            <w:r w:rsidRPr="004D1183">
              <w:rPr>
                <w:sz w:val="20"/>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4BBFEA6"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B24D954"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FB2601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1DB78F"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3417DB4A"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47C4F943" w14:textId="112F9679"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775370A3" w14:textId="6A9B4AB7"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F2E1B8" w14:textId="77777777" w:rsidR="00291392" w:rsidRPr="004D1183" w:rsidRDefault="00291392" w:rsidP="00160EDB">
            <w:pPr>
              <w:pStyle w:val="afff4"/>
              <w:spacing w:line="240" w:lineRule="auto"/>
              <w:ind w:firstLine="0"/>
              <w:contextualSpacing/>
              <w:jc w:val="center"/>
              <w:rPr>
                <w:sz w:val="20"/>
              </w:rPr>
            </w:pPr>
            <w:r w:rsidRPr="004D1183">
              <w:rPr>
                <w:sz w:val="20"/>
              </w:rPr>
              <w:t>АНЗ.4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CA4BDA" w14:textId="77777777" w:rsidR="00291392" w:rsidRPr="004D1183" w:rsidRDefault="00291392" w:rsidP="00A86F6C">
            <w:pPr>
              <w:pStyle w:val="afff4"/>
              <w:spacing w:line="240" w:lineRule="auto"/>
              <w:ind w:firstLine="0"/>
              <w:contextualSpacing/>
              <w:rPr>
                <w:sz w:val="20"/>
              </w:rPr>
            </w:pPr>
            <w:r w:rsidRPr="004D1183">
              <w:rPr>
                <w:sz w:val="20"/>
              </w:rPr>
              <w:t>Контроль состава технических средств, программного обеспечения и средств защиты информации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CCB546"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53186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2DCA07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5055FD5"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0A3A3D6F"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628E4457" w14:textId="15F7D93F"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53517396" w14:textId="06E0B31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150896" w14:textId="77777777" w:rsidR="00291392" w:rsidRPr="004D1183" w:rsidRDefault="00291392" w:rsidP="00160EDB">
            <w:pPr>
              <w:pStyle w:val="afff4"/>
              <w:spacing w:line="240" w:lineRule="auto"/>
              <w:ind w:firstLine="0"/>
              <w:contextualSpacing/>
              <w:jc w:val="center"/>
              <w:rPr>
                <w:sz w:val="20"/>
              </w:rPr>
            </w:pPr>
            <w:r w:rsidRPr="004D1183">
              <w:rPr>
                <w:sz w:val="20"/>
              </w:rPr>
              <w:t>АНЗ.5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F74792" w14:textId="77777777" w:rsidR="00291392" w:rsidRPr="004D1183" w:rsidRDefault="00291392" w:rsidP="00A86F6C">
            <w:pPr>
              <w:pStyle w:val="afff4"/>
              <w:spacing w:line="240" w:lineRule="auto"/>
              <w:ind w:firstLine="0"/>
              <w:contextualSpacing/>
              <w:rPr>
                <w:sz w:val="20"/>
              </w:rPr>
            </w:pPr>
            <w:r w:rsidRPr="004D1183">
              <w:rPr>
                <w:sz w:val="20"/>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581872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2AB837"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2E9CFAC"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D0F47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013E6FB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7543725D" w14:textId="2A5BC009"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2E32B526" w14:textId="3787410A"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AD6DBCC" w14:textId="58457621" w:rsidR="00291392" w:rsidRPr="004D1183" w:rsidRDefault="00291392" w:rsidP="00160EDB">
            <w:pPr>
              <w:pStyle w:val="afff4"/>
              <w:spacing w:line="240" w:lineRule="auto"/>
              <w:ind w:firstLine="0"/>
              <w:contextualSpacing/>
              <w:jc w:val="center"/>
              <w:rPr>
                <w:b/>
                <w:bCs/>
                <w:sz w:val="20"/>
              </w:rPr>
            </w:pPr>
            <w:r w:rsidRPr="004D1183">
              <w:rPr>
                <w:b/>
                <w:bCs/>
                <w:sz w:val="20"/>
              </w:rPr>
              <w:t>IX. Обеспечение целостности информационной системы и персональных данных (ОЦЛ)</w:t>
            </w:r>
          </w:p>
        </w:tc>
      </w:tr>
      <w:tr w:rsidR="004D1183" w:rsidRPr="004D1183" w14:paraId="7EDD99F0" w14:textId="7FBAFFAA"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A5C4BAB" w14:textId="77777777" w:rsidR="00291392" w:rsidRPr="004D1183" w:rsidRDefault="00291392" w:rsidP="00160EDB">
            <w:pPr>
              <w:pStyle w:val="afff4"/>
              <w:spacing w:line="240" w:lineRule="auto"/>
              <w:ind w:firstLine="0"/>
              <w:contextualSpacing/>
              <w:jc w:val="center"/>
              <w:rPr>
                <w:sz w:val="20"/>
              </w:rPr>
            </w:pPr>
            <w:r w:rsidRPr="004D1183">
              <w:rPr>
                <w:sz w:val="20"/>
              </w:rPr>
              <w:t>ОЦЛ.1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1CFC94B" w14:textId="77777777" w:rsidR="00291392" w:rsidRPr="004D1183" w:rsidRDefault="00291392" w:rsidP="00A86F6C">
            <w:pPr>
              <w:pStyle w:val="afff4"/>
              <w:spacing w:line="240" w:lineRule="auto"/>
              <w:ind w:firstLine="0"/>
              <w:contextualSpacing/>
              <w:rPr>
                <w:sz w:val="20"/>
              </w:rPr>
            </w:pPr>
            <w:r w:rsidRPr="004D1183">
              <w:rPr>
                <w:sz w:val="20"/>
              </w:rPr>
              <w:t>Контроль целостности программного обеспечения, включая программное обеспечение средств защиты информации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B6A2AD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2FA9030"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17A549C"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0CAFF9"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AC7D25A"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3EF25CD" w14:textId="7BD1BA15"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3BBD4D6" w14:textId="488A0BDA"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6784D3" w14:textId="77777777" w:rsidR="00291392" w:rsidRPr="004D1183" w:rsidRDefault="00291392" w:rsidP="00160EDB">
            <w:pPr>
              <w:pStyle w:val="afff4"/>
              <w:spacing w:line="240" w:lineRule="auto"/>
              <w:ind w:firstLine="0"/>
              <w:contextualSpacing/>
              <w:jc w:val="center"/>
              <w:rPr>
                <w:sz w:val="20"/>
              </w:rPr>
            </w:pPr>
            <w:r w:rsidRPr="004D1183">
              <w:rPr>
                <w:sz w:val="20"/>
              </w:rPr>
              <w:t>ОЦЛ.2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5F5737" w14:textId="77777777" w:rsidR="00291392" w:rsidRPr="004D1183" w:rsidRDefault="00291392" w:rsidP="00A86F6C">
            <w:pPr>
              <w:pStyle w:val="afff4"/>
              <w:spacing w:line="240" w:lineRule="auto"/>
              <w:ind w:firstLine="0"/>
              <w:contextualSpacing/>
              <w:rPr>
                <w:sz w:val="20"/>
              </w:rPr>
            </w:pPr>
            <w:r w:rsidRPr="004D1183">
              <w:rPr>
                <w:sz w:val="20"/>
              </w:rPr>
              <w:t>Контроль целостности персональных данных, содержащихся в базах данных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A1942D"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1BE48DB"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FDD07A"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33A6C4"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1F91B43A"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72F596FD" w14:textId="37DCBFA0"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0893B51" w14:textId="52AE5E3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E0DF52" w14:textId="77777777" w:rsidR="00291392" w:rsidRPr="004D1183" w:rsidRDefault="00291392" w:rsidP="00160EDB">
            <w:pPr>
              <w:pStyle w:val="afff4"/>
              <w:spacing w:line="240" w:lineRule="auto"/>
              <w:ind w:firstLine="0"/>
              <w:contextualSpacing/>
              <w:jc w:val="center"/>
              <w:rPr>
                <w:sz w:val="20"/>
              </w:rPr>
            </w:pPr>
            <w:r w:rsidRPr="004D1183">
              <w:rPr>
                <w:sz w:val="20"/>
              </w:rPr>
              <w:t>ОЦЛ.3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8E434DE" w14:textId="77777777" w:rsidR="00291392" w:rsidRPr="004D1183" w:rsidRDefault="00291392" w:rsidP="00A86F6C">
            <w:pPr>
              <w:pStyle w:val="afff4"/>
              <w:spacing w:line="240" w:lineRule="auto"/>
              <w:ind w:firstLine="0"/>
              <w:contextualSpacing/>
              <w:rPr>
                <w:sz w:val="20"/>
              </w:rPr>
            </w:pPr>
            <w:r w:rsidRPr="004D1183">
              <w:rPr>
                <w:sz w:val="20"/>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CCE79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DD5583"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264B45"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22773F"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53459C47"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0661835B" w14:textId="22F139BE"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C647B98" w14:textId="65F8FAF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B55F01" w14:textId="77777777" w:rsidR="00291392" w:rsidRPr="004D1183" w:rsidRDefault="00291392" w:rsidP="00160EDB">
            <w:pPr>
              <w:pStyle w:val="afff4"/>
              <w:spacing w:line="240" w:lineRule="auto"/>
              <w:ind w:firstLine="0"/>
              <w:contextualSpacing/>
              <w:jc w:val="center"/>
              <w:rPr>
                <w:sz w:val="20"/>
              </w:rPr>
            </w:pPr>
            <w:r w:rsidRPr="004D1183">
              <w:rPr>
                <w:sz w:val="20"/>
              </w:rPr>
              <w:t>ОЦЛ.4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80A7545" w14:textId="77777777" w:rsidR="00291392" w:rsidRPr="004D1183" w:rsidRDefault="00291392" w:rsidP="00A86F6C">
            <w:pPr>
              <w:pStyle w:val="afff4"/>
              <w:spacing w:line="240" w:lineRule="auto"/>
              <w:ind w:firstLine="0"/>
              <w:contextualSpacing/>
              <w:rPr>
                <w:sz w:val="20"/>
              </w:rPr>
            </w:pPr>
            <w:r w:rsidRPr="004D1183">
              <w:rPr>
                <w:sz w:val="20"/>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4418B9D"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96050A"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4C25E7"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56DD85"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E7CFF8D"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BBFFB4B" w14:textId="1B40E52C"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3BEC422" w14:textId="2F183CD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5E658F9" w14:textId="77777777" w:rsidR="00291392" w:rsidRPr="004D1183" w:rsidRDefault="00291392" w:rsidP="00160EDB">
            <w:pPr>
              <w:pStyle w:val="afff4"/>
              <w:spacing w:line="240" w:lineRule="auto"/>
              <w:ind w:firstLine="0"/>
              <w:contextualSpacing/>
              <w:jc w:val="center"/>
              <w:rPr>
                <w:sz w:val="20"/>
              </w:rPr>
            </w:pPr>
            <w:r w:rsidRPr="004D1183">
              <w:rPr>
                <w:sz w:val="20"/>
              </w:rPr>
              <w:t>ОЦЛ.5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F031BC" w14:textId="77777777" w:rsidR="00291392" w:rsidRPr="004D1183" w:rsidRDefault="00291392" w:rsidP="00A86F6C">
            <w:pPr>
              <w:pStyle w:val="afff4"/>
              <w:spacing w:line="240" w:lineRule="auto"/>
              <w:ind w:firstLine="0"/>
              <w:contextualSpacing/>
              <w:rPr>
                <w:sz w:val="20"/>
              </w:rPr>
            </w:pPr>
            <w:r w:rsidRPr="004D1183">
              <w:rPr>
                <w:sz w:val="20"/>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B0B4B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B11ABE5"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FFC3ABE"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6680F7"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196E339D"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FE3FB92" w14:textId="23A496D6"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B200B37" w14:textId="7836F198"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8772BBC" w14:textId="77777777" w:rsidR="00291392" w:rsidRPr="004D1183" w:rsidRDefault="00291392" w:rsidP="00160EDB">
            <w:pPr>
              <w:pStyle w:val="afff4"/>
              <w:spacing w:line="240" w:lineRule="auto"/>
              <w:ind w:firstLine="0"/>
              <w:contextualSpacing/>
              <w:jc w:val="center"/>
              <w:rPr>
                <w:sz w:val="20"/>
              </w:rPr>
            </w:pPr>
            <w:r w:rsidRPr="004D1183">
              <w:rPr>
                <w:sz w:val="20"/>
              </w:rPr>
              <w:t>ОЦЛ.6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D5ADE7" w14:textId="77777777" w:rsidR="00291392" w:rsidRPr="004D1183" w:rsidRDefault="00291392" w:rsidP="00A86F6C">
            <w:pPr>
              <w:pStyle w:val="afff4"/>
              <w:spacing w:line="240" w:lineRule="auto"/>
              <w:ind w:firstLine="0"/>
              <w:contextualSpacing/>
              <w:rPr>
                <w:sz w:val="20"/>
              </w:rPr>
            </w:pPr>
            <w:r w:rsidRPr="004D1183">
              <w:rPr>
                <w:sz w:val="20"/>
              </w:rPr>
              <w:t>Ограничение прав пользователей по вводу информации в информационную систему</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67D5241"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0C97190"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167529"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799632F"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527EF23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EDF4116" w14:textId="7C3B5F03"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1B699168" w14:textId="05D0E65A"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5B1CE3" w14:textId="77777777" w:rsidR="00291392" w:rsidRPr="004D1183" w:rsidRDefault="00291392" w:rsidP="00160EDB">
            <w:pPr>
              <w:pStyle w:val="afff4"/>
              <w:spacing w:line="240" w:lineRule="auto"/>
              <w:ind w:firstLine="0"/>
              <w:contextualSpacing/>
              <w:jc w:val="center"/>
              <w:rPr>
                <w:sz w:val="20"/>
              </w:rPr>
            </w:pPr>
            <w:r w:rsidRPr="004D1183">
              <w:rPr>
                <w:sz w:val="20"/>
              </w:rPr>
              <w:t>ОЦЛ.7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701D7D" w14:textId="77777777" w:rsidR="00291392" w:rsidRPr="004D1183" w:rsidRDefault="00291392" w:rsidP="00A86F6C">
            <w:pPr>
              <w:pStyle w:val="afff4"/>
              <w:spacing w:line="240" w:lineRule="auto"/>
              <w:ind w:firstLine="0"/>
              <w:contextualSpacing/>
              <w:rPr>
                <w:sz w:val="20"/>
              </w:rPr>
            </w:pPr>
            <w:r w:rsidRPr="004D1183">
              <w:rPr>
                <w:sz w:val="20"/>
              </w:rPr>
              <w:t>Контроль точности, полноты и правильности данных, вводимых в информационную систему</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12802E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7041E21"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4049309"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8978D8"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4AEDAF44"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A21B9D3" w14:textId="0CB8FD0A"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7EDB597" w14:textId="3AE2B728"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BFC041F" w14:textId="77777777" w:rsidR="00291392" w:rsidRPr="004D1183" w:rsidRDefault="00291392" w:rsidP="00160EDB">
            <w:pPr>
              <w:pStyle w:val="afff4"/>
              <w:spacing w:line="240" w:lineRule="auto"/>
              <w:ind w:firstLine="0"/>
              <w:contextualSpacing/>
              <w:jc w:val="center"/>
              <w:rPr>
                <w:sz w:val="20"/>
              </w:rPr>
            </w:pPr>
            <w:r w:rsidRPr="004D1183">
              <w:rPr>
                <w:sz w:val="20"/>
              </w:rPr>
              <w:lastRenderedPageBreak/>
              <w:t>ОЦЛ.8</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36DBB9" w14:textId="77777777" w:rsidR="00291392" w:rsidRPr="004D1183" w:rsidRDefault="00291392" w:rsidP="00A86F6C">
            <w:pPr>
              <w:pStyle w:val="afff4"/>
              <w:spacing w:line="240" w:lineRule="auto"/>
              <w:ind w:firstLine="0"/>
              <w:contextualSpacing/>
              <w:rPr>
                <w:sz w:val="20"/>
              </w:rPr>
            </w:pPr>
            <w:r w:rsidRPr="004D1183">
              <w:rPr>
                <w:sz w:val="20"/>
              </w:rPr>
              <w:t>Контроль ошибочных действий пользователей по вводу и (или) передаче персональных данных и предупреждение пользователей об ошибочных действиях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998267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089067"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988BD8"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39C1CC"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39CC9144"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6995BC4" w14:textId="2FD0215B"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48986DA" w14:textId="646226B2"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4737938" w14:textId="003511CC" w:rsidR="00291392" w:rsidRPr="004D1183" w:rsidRDefault="00291392" w:rsidP="00160EDB">
            <w:pPr>
              <w:pStyle w:val="afff4"/>
              <w:spacing w:line="240" w:lineRule="auto"/>
              <w:ind w:firstLine="0"/>
              <w:contextualSpacing/>
              <w:jc w:val="center"/>
              <w:rPr>
                <w:b/>
                <w:bCs/>
                <w:sz w:val="20"/>
              </w:rPr>
            </w:pPr>
            <w:r w:rsidRPr="004D1183">
              <w:rPr>
                <w:b/>
                <w:bCs/>
                <w:sz w:val="20"/>
              </w:rPr>
              <w:t>X. Обеспечение доступности персональных данных (ОДТ)</w:t>
            </w:r>
          </w:p>
        </w:tc>
      </w:tr>
      <w:tr w:rsidR="004D1183" w:rsidRPr="004D1183" w14:paraId="54D4C6A3" w14:textId="7CFE2B2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B07441E" w14:textId="77777777" w:rsidR="00291392" w:rsidRPr="004D1183" w:rsidRDefault="00291392" w:rsidP="00160EDB">
            <w:pPr>
              <w:pStyle w:val="afff4"/>
              <w:spacing w:line="240" w:lineRule="auto"/>
              <w:ind w:firstLine="0"/>
              <w:contextualSpacing/>
              <w:jc w:val="center"/>
              <w:rPr>
                <w:sz w:val="20"/>
              </w:rPr>
            </w:pPr>
            <w:r w:rsidRPr="004D1183">
              <w:rPr>
                <w:sz w:val="20"/>
              </w:rPr>
              <w:t>ОДТ.1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0CD1488" w14:textId="77777777" w:rsidR="00291392" w:rsidRPr="004D1183" w:rsidRDefault="00291392" w:rsidP="00A86F6C">
            <w:pPr>
              <w:pStyle w:val="afff4"/>
              <w:spacing w:line="240" w:lineRule="auto"/>
              <w:ind w:firstLine="0"/>
              <w:contextualSpacing/>
              <w:rPr>
                <w:sz w:val="20"/>
              </w:rPr>
            </w:pPr>
            <w:r w:rsidRPr="004D1183">
              <w:rPr>
                <w:sz w:val="20"/>
              </w:rPr>
              <w:t>Использование отказоустойчивых технических средств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9972E3"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7D91AE6"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E9B860"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7533E5F"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7F8CBA52"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DCAD196" w14:textId="0EF86866"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4F80EB1" w14:textId="28D72D8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D535F5" w14:textId="77777777" w:rsidR="00291392" w:rsidRPr="004D1183" w:rsidRDefault="00291392" w:rsidP="00160EDB">
            <w:pPr>
              <w:pStyle w:val="afff4"/>
              <w:spacing w:line="240" w:lineRule="auto"/>
              <w:ind w:firstLine="0"/>
              <w:contextualSpacing/>
              <w:jc w:val="center"/>
              <w:rPr>
                <w:sz w:val="20"/>
              </w:rPr>
            </w:pPr>
            <w:r w:rsidRPr="004D1183">
              <w:rPr>
                <w:sz w:val="20"/>
              </w:rPr>
              <w:t>ОДТ.2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B83AA34" w14:textId="77777777" w:rsidR="00291392" w:rsidRPr="004D1183" w:rsidRDefault="00291392" w:rsidP="00A86F6C">
            <w:pPr>
              <w:pStyle w:val="afff4"/>
              <w:spacing w:line="240" w:lineRule="auto"/>
              <w:ind w:firstLine="0"/>
              <w:contextualSpacing/>
              <w:rPr>
                <w:sz w:val="20"/>
              </w:rPr>
            </w:pPr>
            <w:r w:rsidRPr="004D1183">
              <w:rPr>
                <w:sz w:val="20"/>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525818F"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AE80E4E"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79D1DB"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747A6D"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06898676"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1FB4DB1" w14:textId="6AC9C7C0"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DBFDC6A" w14:textId="00E0667B"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58947D" w14:textId="77777777" w:rsidR="00291392" w:rsidRPr="004D1183" w:rsidRDefault="00291392" w:rsidP="00160EDB">
            <w:pPr>
              <w:pStyle w:val="afff4"/>
              <w:spacing w:line="240" w:lineRule="auto"/>
              <w:ind w:firstLine="0"/>
              <w:contextualSpacing/>
              <w:jc w:val="center"/>
              <w:rPr>
                <w:sz w:val="20"/>
              </w:rPr>
            </w:pPr>
            <w:r w:rsidRPr="004D1183">
              <w:rPr>
                <w:sz w:val="20"/>
              </w:rPr>
              <w:t>ОДТ.3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0454060" w14:textId="77777777" w:rsidR="00291392" w:rsidRPr="004D1183" w:rsidRDefault="00291392" w:rsidP="00A86F6C">
            <w:pPr>
              <w:pStyle w:val="afff4"/>
              <w:spacing w:line="240" w:lineRule="auto"/>
              <w:ind w:firstLine="0"/>
              <w:contextualSpacing/>
              <w:rPr>
                <w:sz w:val="20"/>
              </w:rPr>
            </w:pPr>
            <w:r w:rsidRPr="004D1183">
              <w:rPr>
                <w:sz w:val="20"/>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BC368DB"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29A8C6D"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E09F69B"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467D50"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6E423A34"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BC834BB" w14:textId="5A010FE2"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1891656" w14:textId="0A9BBEA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77D4B4" w14:textId="77777777" w:rsidR="00291392" w:rsidRPr="004D1183" w:rsidRDefault="00291392" w:rsidP="00160EDB">
            <w:pPr>
              <w:pStyle w:val="afff4"/>
              <w:spacing w:line="240" w:lineRule="auto"/>
              <w:ind w:firstLine="0"/>
              <w:contextualSpacing/>
              <w:jc w:val="center"/>
              <w:rPr>
                <w:sz w:val="20"/>
              </w:rPr>
            </w:pPr>
            <w:r w:rsidRPr="004D1183">
              <w:rPr>
                <w:sz w:val="20"/>
              </w:rPr>
              <w:t>ОДТ.4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27E385" w14:textId="77777777" w:rsidR="00291392" w:rsidRPr="004D1183" w:rsidRDefault="00291392" w:rsidP="00A86F6C">
            <w:pPr>
              <w:pStyle w:val="afff4"/>
              <w:spacing w:line="240" w:lineRule="auto"/>
              <w:ind w:firstLine="0"/>
              <w:contextualSpacing/>
              <w:rPr>
                <w:sz w:val="20"/>
              </w:rPr>
            </w:pPr>
            <w:r w:rsidRPr="004D1183">
              <w:rPr>
                <w:sz w:val="20"/>
              </w:rPr>
              <w:t>Периодическое резервное копирование персональных данных на резервные машинные носители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9502EE5"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423EF45"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19EE90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85DBB6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EEA6748"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3EEE8DD" w14:textId="75CB3C2C"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25FE197" w14:textId="4F681CFB"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2AD1A2" w14:textId="77777777" w:rsidR="00291392" w:rsidRPr="004D1183" w:rsidRDefault="00291392" w:rsidP="00160EDB">
            <w:pPr>
              <w:pStyle w:val="afff4"/>
              <w:spacing w:line="240" w:lineRule="auto"/>
              <w:ind w:firstLine="0"/>
              <w:contextualSpacing/>
              <w:jc w:val="center"/>
              <w:rPr>
                <w:sz w:val="20"/>
              </w:rPr>
            </w:pPr>
            <w:r w:rsidRPr="004D1183">
              <w:rPr>
                <w:sz w:val="20"/>
              </w:rPr>
              <w:t>ОДТ.5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CB91F5F" w14:textId="77777777" w:rsidR="00291392" w:rsidRPr="004D1183" w:rsidRDefault="00291392" w:rsidP="00A86F6C">
            <w:pPr>
              <w:pStyle w:val="afff4"/>
              <w:spacing w:line="240" w:lineRule="auto"/>
              <w:ind w:firstLine="0"/>
              <w:contextualSpacing/>
              <w:rPr>
                <w:sz w:val="20"/>
              </w:rPr>
            </w:pPr>
            <w:r w:rsidRPr="004D1183">
              <w:rPr>
                <w:sz w:val="20"/>
              </w:rPr>
              <w:t>Обеспечение возможности восстановления персональных данных с резервных машинных носителей персональных данных (резервных копий) в течение установленного временного интервала</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4F57273"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7349832"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7BF77A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75E121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3EE7EC45"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82CB9F3" w14:textId="10D0537B"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03D6750C" w14:textId="77777777" w:rsidTr="0035246F">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336C81" w14:textId="77777777" w:rsidR="007E0400" w:rsidRPr="004D1183" w:rsidRDefault="007E0400" w:rsidP="0035246F">
            <w:pPr>
              <w:pStyle w:val="afff4"/>
              <w:spacing w:line="240" w:lineRule="auto"/>
              <w:ind w:firstLine="0"/>
              <w:contextualSpacing/>
              <w:jc w:val="center"/>
              <w:rPr>
                <w:b/>
                <w:bCs/>
                <w:sz w:val="20"/>
              </w:rPr>
            </w:pPr>
            <w:r w:rsidRPr="004D1183">
              <w:rPr>
                <w:b/>
                <w:bCs/>
                <w:sz w:val="20"/>
              </w:rPr>
              <w:t>XI. Защита среды виртуализации (ЗСВ)</w:t>
            </w:r>
          </w:p>
        </w:tc>
      </w:tr>
      <w:tr w:rsidR="004D1183" w:rsidRPr="004D1183" w14:paraId="626947FD"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554FB37" w14:textId="77777777" w:rsidR="007E0400" w:rsidRPr="004D1183" w:rsidRDefault="007E0400" w:rsidP="0035246F">
            <w:pPr>
              <w:pStyle w:val="afff4"/>
              <w:spacing w:line="240" w:lineRule="auto"/>
              <w:ind w:firstLine="0"/>
              <w:contextualSpacing/>
              <w:jc w:val="center"/>
              <w:rPr>
                <w:sz w:val="20"/>
              </w:rPr>
            </w:pPr>
            <w:r w:rsidRPr="004D1183">
              <w:rPr>
                <w:sz w:val="20"/>
              </w:rPr>
              <w:t>ЗСВ.1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8364D1D" w14:textId="77777777" w:rsidR="007E0400" w:rsidRPr="004D1183" w:rsidRDefault="007E0400" w:rsidP="0035246F">
            <w:pPr>
              <w:pStyle w:val="afff4"/>
              <w:spacing w:line="240" w:lineRule="auto"/>
              <w:ind w:firstLine="0"/>
              <w:contextualSpacing/>
              <w:rPr>
                <w:sz w:val="20"/>
              </w:rPr>
            </w:pPr>
            <w:r w:rsidRPr="004D1183">
              <w:rPr>
                <w:sz w:val="20"/>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392D1A"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A83F093"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2B0FEBC"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294923"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9E7B18E" w14:textId="77777777" w:rsidR="007E0400" w:rsidRPr="004D1183" w:rsidRDefault="007E0400" w:rsidP="0035246F">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48939FE1"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r>
      <w:tr w:rsidR="004D1183" w:rsidRPr="004D1183" w14:paraId="065D5423"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FB9929" w14:textId="77777777" w:rsidR="007E0400" w:rsidRPr="004D1183" w:rsidRDefault="007E0400" w:rsidP="0035246F">
            <w:pPr>
              <w:pStyle w:val="afff4"/>
              <w:spacing w:line="240" w:lineRule="auto"/>
              <w:ind w:firstLine="0"/>
              <w:contextualSpacing/>
              <w:jc w:val="center"/>
              <w:rPr>
                <w:sz w:val="20"/>
              </w:rPr>
            </w:pPr>
            <w:r w:rsidRPr="004D1183">
              <w:rPr>
                <w:sz w:val="20"/>
              </w:rPr>
              <w:t>ЗСВ.2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2FBB71" w14:textId="77777777" w:rsidR="007E0400" w:rsidRPr="004D1183" w:rsidRDefault="007E0400" w:rsidP="0035246F">
            <w:pPr>
              <w:pStyle w:val="afff4"/>
              <w:spacing w:line="240" w:lineRule="auto"/>
              <w:ind w:firstLine="0"/>
              <w:contextualSpacing/>
              <w:rPr>
                <w:sz w:val="20"/>
              </w:rPr>
            </w:pPr>
            <w:r w:rsidRPr="004D1183">
              <w:rPr>
                <w:sz w:val="20"/>
              </w:rPr>
              <w:t>Управление доступом субъектов доступа к объектам доступа в виртуальной инфраструктуре, в том числе внутри виртуальных машин</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36E081"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C4F717B"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C15380"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AD2AD7"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3351760A" w14:textId="77777777" w:rsidR="007E0400" w:rsidRPr="004D1183" w:rsidRDefault="007E0400" w:rsidP="0035246F">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572A21BE"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r>
      <w:tr w:rsidR="004D1183" w:rsidRPr="004D1183" w14:paraId="399562E3"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717B96" w14:textId="77777777" w:rsidR="007E0400" w:rsidRPr="004D1183" w:rsidRDefault="007E0400" w:rsidP="0035246F">
            <w:pPr>
              <w:pStyle w:val="afff4"/>
              <w:spacing w:line="240" w:lineRule="auto"/>
              <w:ind w:firstLine="0"/>
              <w:contextualSpacing/>
              <w:jc w:val="center"/>
              <w:rPr>
                <w:sz w:val="20"/>
              </w:rPr>
            </w:pPr>
            <w:r w:rsidRPr="004D1183">
              <w:rPr>
                <w:sz w:val="20"/>
              </w:rPr>
              <w:t>ЗСВ.3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D9EFE2A" w14:textId="77777777" w:rsidR="007E0400" w:rsidRPr="004D1183" w:rsidRDefault="007E0400" w:rsidP="0035246F">
            <w:pPr>
              <w:pStyle w:val="afff4"/>
              <w:spacing w:line="240" w:lineRule="auto"/>
              <w:ind w:firstLine="0"/>
              <w:contextualSpacing/>
              <w:rPr>
                <w:sz w:val="20"/>
              </w:rPr>
            </w:pPr>
            <w:r w:rsidRPr="004D1183">
              <w:rPr>
                <w:sz w:val="20"/>
              </w:rPr>
              <w:t>Регистрация событий безопасности в виртуальной инфраструктуре</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894E79"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9946127"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C601645"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D432DB6"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353D4E06" w14:textId="77777777" w:rsidR="007E0400" w:rsidRPr="004D1183" w:rsidRDefault="007E0400" w:rsidP="0035246F">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0BE70AC8"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r>
      <w:tr w:rsidR="004D1183" w:rsidRPr="004D1183" w14:paraId="4636CAD6"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2FF7C34" w14:textId="77777777" w:rsidR="007E0400" w:rsidRPr="004D1183" w:rsidRDefault="007E0400" w:rsidP="0035246F">
            <w:pPr>
              <w:pStyle w:val="afff4"/>
              <w:spacing w:line="240" w:lineRule="auto"/>
              <w:ind w:firstLine="0"/>
              <w:contextualSpacing/>
              <w:jc w:val="center"/>
              <w:rPr>
                <w:sz w:val="20"/>
              </w:rPr>
            </w:pPr>
            <w:r w:rsidRPr="004D1183">
              <w:rPr>
                <w:sz w:val="20"/>
              </w:rPr>
              <w:t>ЗСВ.4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4C9349" w14:textId="77777777" w:rsidR="007E0400" w:rsidRPr="004D1183" w:rsidRDefault="007E0400" w:rsidP="0035246F">
            <w:pPr>
              <w:pStyle w:val="afff4"/>
              <w:spacing w:line="240" w:lineRule="auto"/>
              <w:ind w:firstLine="0"/>
              <w:contextualSpacing/>
              <w:rPr>
                <w:sz w:val="20"/>
              </w:rPr>
            </w:pPr>
            <w:r w:rsidRPr="004D1183">
              <w:rPr>
                <w:sz w:val="20"/>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ABB1A6F"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F1CFAA" w14:textId="77777777" w:rsidR="007E0400" w:rsidRPr="004D1183" w:rsidRDefault="007E0400" w:rsidP="0035246F">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B8A790" w14:textId="77777777" w:rsidR="007E0400" w:rsidRPr="004D1183" w:rsidRDefault="007E0400" w:rsidP="0035246F">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8013459" w14:textId="77777777" w:rsidR="007E0400" w:rsidRPr="004D1183" w:rsidRDefault="007E0400" w:rsidP="0035246F">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61422FE5"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3343DE1" w14:textId="77777777" w:rsidR="007E0400" w:rsidRPr="004D1183" w:rsidRDefault="007E0400" w:rsidP="0035246F">
            <w:pPr>
              <w:pStyle w:val="afff4"/>
              <w:spacing w:line="240" w:lineRule="auto"/>
              <w:ind w:firstLine="0"/>
              <w:contextualSpacing/>
              <w:jc w:val="center"/>
              <w:rPr>
                <w:sz w:val="20"/>
              </w:rPr>
            </w:pPr>
            <w:r w:rsidRPr="004D1183">
              <w:rPr>
                <w:sz w:val="20"/>
              </w:rPr>
              <w:t>-</w:t>
            </w:r>
          </w:p>
        </w:tc>
      </w:tr>
      <w:tr w:rsidR="004D1183" w:rsidRPr="004D1183" w14:paraId="1152BC62"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105560" w14:textId="77777777" w:rsidR="007E0400" w:rsidRPr="004D1183" w:rsidRDefault="007E0400" w:rsidP="0035246F">
            <w:pPr>
              <w:pStyle w:val="afff4"/>
              <w:spacing w:line="240" w:lineRule="auto"/>
              <w:ind w:firstLine="0"/>
              <w:contextualSpacing/>
              <w:jc w:val="center"/>
              <w:rPr>
                <w:sz w:val="20"/>
              </w:rPr>
            </w:pPr>
            <w:r w:rsidRPr="004D1183">
              <w:rPr>
                <w:sz w:val="20"/>
              </w:rPr>
              <w:t>ЗСВ.5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0A81159" w14:textId="77777777" w:rsidR="007E0400" w:rsidRPr="004D1183" w:rsidRDefault="007E0400" w:rsidP="0035246F">
            <w:pPr>
              <w:pStyle w:val="afff4"/>
              <w:spacing w:line="240" w:lineRule="auto"/>
              <w:ind w:firstLine="0"/>
              <w:contextualSpacing/>
              <w:rPr>
                <w:sz w:val="20"/>
              </w:rPr>
            </w:pPr>
            <w:r w:rsidRPr="004D1183">
              <w:rPr>
                <w:sz w:val="20"/>
              </w:rPr>
              <w:t>Доверенная загрузка серверов виртуализации, виртуальной машины (контейнера), серверов управления виртуализацией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AAE7C7D"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EABCAD" w14:textId="77777777" w:rsidR="007E0400" w:rsidRPr="004D1183" w:rsidRDefault="007E0400" w:rsidP="0035246F">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54F6AA" w14:textId="77777777" w:rsidR="007E0400" w:rsidRPr="004D1183" w:rsidRDefault="007E0400" w:rsidP="0035246F">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87ABFB" w14:textId="77777777" w:rsidR="007E0400" w:rsidRPr="004D1183" w:rsidRDefault="007E0400" w:rsidP="0035246F">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0FDD75F5"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E02ED34" w14:textId="77777777" w:rsidR="007E0400" w:rsidRPr="004D1183" w:rsidRDefault="007E0400" w:rsidP="0035246F">
            <w:pPr>
              <w:pStyle w:val="afff4"/>
              <w:spacing w:line="240" w:lineRule="auto"/>
              <w:ind w:firstLine="0"/>
              <w:contextualSpacing/>
              <w:jc w:val="center"/>
              <w:rPr>
                <w:sz w:val="20"/>
              </w:rPr>
            </w:pPr>
            <w:r w:rsidRPr="004D1183">
              <w:rPr>
                <w:sz w:val="20"/>
              </w:rPr>
              <w:t>-</w:t>
            </w:r>
          </w:p>
        </w:tc>
      </w:tr>
      <w:tr w:rsidR="004D1183" w:rsidRPr="004D1183" w14:paraId="693F9E89"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E11C2EF" w14:textId="77777777" w:rsidR="007E0400" w:rsidRPr="004D1183" w:rsidRDefault="007E0400" w:rsidP="0035246F">
            <w:pPr>
              <w:pStyle w:val="afff4"/>
              <w:spacing w:line="240" w:lineRule="auto"/>
              <w:ind w:firstLine="0"/>
              <w:contextualSpacing/>
              <w:jc w:val="center"/>
              <w:rPr>
                <w:sz w:val="20"/>
              </w:rPr>
            </w:pPr>
            <w:r w:rsidRPr="004D1183">
              <w:rPr>
                <w:sz w:val="20"/>
              </w:rPr>
              <w:t>ЗСВ.6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A7021AA" w14:textId="77777777" w:rsidR="007E0400" w:rsidRPr="004D1183" w:rsidRDefault="007E0400" w:rsidP="0035246F">
            <w:pPr>
              <w:pStyle w:val="afff4"/>
              <w:spacing w:line="240" w:lineRule="auto"/>
              <w:ind w:firstLine="0"/>
              <w:contextualSpacing/>
              <w:rPr>
                <w:sz w:val="20"/>
              </w:rPr>
            </w:pPr>
            <w:r w:rsidRPr="004D1183">
              <w:rPr>
                <w:sz w:val="20"/>
              </w:rPr>
              <w:t>Управление перемещением виртуальных машин (контейнеров) и обрабатываемых на них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AC8649A"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C84CE0" w14:textId="77777777" w:rsidR="007E0400" w:rsidRPr="004D1183" w:rsidRDefault="007E0400" w:rsidP="0035246F">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39FA8E"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4DD082"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E44EA89"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4E67C6A" w14:textId="77777777" w:rsidR="007E0400" w:rsidRPr="004D1183" w:rsidRDefault="007E0400" w:rsidP="0035246F">
            <w:pPr>
              <w:pStyle w:val="afff4"/>
              <w:spacing w:line="240" w:lineRule="auto"/>
              <w:ind w:firstLine="0"/>
              <w:contextualSpacing/>
              <w:jc w:val="center"/>
              <w:rPr>
                <w:sz w:val="20"/>
              </w:rPr>
            </w:pPr>
            <w:r w:rsidRPr="004D1183">
              <w:rPr>
                <w:sz w:val="20"/>
              </w:rPr>
              <w:t>-</w:t>
            </w:r>
          </w:p>
        </w:tc>
      </w:tr>
      <w:tr w:rsidR="004D1183" w:rsidRPr="004D1183" w14:paraId="77B35A77"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B1D82B" w14:textId="77777777" w:rsidR="007E0400" w:rsidRPr="004D1183" w:rsidRDefault="007E0400" w:rsidP="0035246F">
            <w:pPr>
              <w:pStyle w:val="afff4"/>
              <w:spacing w:line="240" w:lineRule="auto"/>
              <w:ind w:firstLine="0"/>
              <w:contextualSpacing/>
              <w:jc w:val="center"/>
              <w:rPr>
                <w:sz w:val="20"/>
              </w:rPr>
            </w:pPr>
            <w:r w:rsidRPr="004D1183">
              <w:rPr>
                <w:sz w:val="20"/>
              </w:rPr>
              <w:t>ЗСВ.7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BEC0C3" w14:textId="77777777" w:rsidR="007E0400" w:rsidRPr="004D1183" w:rsidRDefault="007E0400" w:rsidP="0035246F">
            <w:pPr>
              <w:pStyle w:val="afff4"/>
              <w:spacing w:line="240" w:lineRule="auto"/>
              <w:ind w:firstLine="0"/>
              <w:contextualSpacing/>
              <w:rPr>
                <w:sz w:val="20"/>
              </w:rPr>
            </w:pPr>
            <w:r w:rsidRPr="004D1183">
              <w:rPr>
                <w:sz w:val="20"/>
              </w:rPr>
              <w:t>Контроль целостности виртуальной инфраструктуры и ее конфигураций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5F5DC32"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0D3E75" w14:textId="77777777" w:rsidR="007E0400" w:rsidRPr="004D1183" w:rsidRDefault="007E0400" w:rsidP="0035246F">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21F59C"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0D812C1"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C54289D"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3A6F936" w14:textId="77777777" w:rsidR="007E0400" w:rsidRPr="004D1183" w:rsidRDefault="007E0400" w:rsidP="0035246F">
            <w:pPr>
              <w:pStyle w:val="afff4"/>
              <w:spacing w:line="240" w:lineRule="auto"/>
              <w:ind w:firstLine="0"/>
              <w:contextualSpacing/>
              <w:jc w:val="center"/>
              <w:rPr>
                <w:sz w:val="20"/>
              </w:rPr>
            </w:pPr>
            <w:r w:rsidRPr="004D1183">
              <w:rPr>
                <w:sz w:val="20"/>
              </w:rPr>
              <w:t>-</w:t>
            </w:r>
          </w:p>
        </w:tc>
      </w:tr>
      <w:tr w:rsidR="004D1183" w:rsidRPr="004D1183" w14:paraId="1E136196"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A27CDE" w14:textId="77777777" w:rsidR="007E0400" w:rsidRPr="004D1183" w:rsidRDefault="007E0400" w:rsidP="0035246F">
            <w:pPr>
              <w:pStyle w:val="afff4"/>
              <w:spacing w:line="240" w:lineRule="auto"/>
              <w:ind w:firstLine="0"/>
              <w:contextualSpacing/>
              <w:jc w:val="center"/>
              <w:rPr>
                <w:sz w:val="20"/>
              </w:rPr>
            </w:pPr>
            <w:r w:rsidRPr="004D1183">
              <w:rPr>
                <w:sz w:val="20"/>
              </w:rPr>
              <w:lastRenderedPageBreak/>
              <w:t>ЗСВ.8</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9D3162" w14:textId="77777777" w:rsidR="007E0400" w:rsidRPr="004D1183" w:rsidRDefault="007E0400" w:rsidP="0035246F">
            <w:pPr>
              <w:pStyle w:val="afff4"/>
              <w:spacing w:line="240" w:lineRule="auto"/>
              <w:ind w:firstLine="0"/>
              <w:contextualSpacing/>
              <w:rPr>
                <w:sz w:val="20"/>
              </w:rPr>
            </w:pPr>
            <w:r w:rsidRPr="004D1183">
              <w:rPr>
                <w:sz w:val="20"/>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7C432F"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2A3FF6" w14:textId="77777777" w:rsidR="007E0400" w:rsidRPr="004D1183" w:rsidRDefault="007E0400" w:rsidP="0035246F">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E48AB3"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A9AFB2"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6C6221F"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A17CCAA" w14:textId="77777777" w:rsidR="007E0400" w:rsidRPr="004D1183" w:rsidRDefault="007E0400" w:rsidP="0035246F">
            <w:pPr>
              <w:pStyle w:val="afff4"/>
              <w:spacing w:line="240" w:lineRule="auto"/>
              <w:ind w:firstLine="0"/>
              <w:contextualSpacing/>
              <w:jc w:val="center"/>
              <w:rPr>
                <w:sz w:val="20"/>
              </w:rPr>
            </w:pPr>
            <w:r w:rsidRPr="004D1183">
              <w:rPr>
                <w:sz w:val="20"/>
              </w:rPr>
              <w:t>-</w:t>
            </w:r>
          </w:p>
        </w:tc>
      </w:tr>
      <w:tr w:rsidR="004D1183" w:rsidRPr="004D1183" w14:paraId="0E099064"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8938A70" w14:textId="77777777" w:rsidR="007E0400" w:rsidRPr="004D1183" w:rsidRDefault="007E0400" w:rsidP="0035246F">
            <w:pPr>
              <w:pStyle w:val="afff4"/>
              <w:spacing w:line="240" w:lineRule="auto"/>
              <w:ind w:firstLine="0"/>
              <w:contextualSpacing/>
              <w:jc w:val="center"/>
              <w:rPr>
                <w:sz w:val="20"/>
              </w:rPr>
            </w:pPr>
            <w:r w:rsidRPr="004D1183">
              <w:rPr>
                <w:sz w:val="20"/>
              </w:rPr>
              <w:t>ЗСВ.9</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F32C772" w14:textId="77777777" w:rsidR="007E0400" w:rsidRPr="004D1183" w:rsidRDefault="007E0400" w:rsidP="0035246F">
            <w:pPr>
              <w:pStyle w:val="afff4"/>
              <w:spacing w:line="240" w:lineRule="auto"/>
              <w:ind w:firstLine="0"/>
              <w:contextualSpacing/>
              <w:rPr>
                <w:sz w:val="20"/>
              </w:rPr>
            </w:pPr>
            <w:r w:rsidRPr="004D1183">
              <w:rPr>
                <w:sz w:val="20"/>
              </w:rPr>
              <w:t>Реализация и управление антивирусной защитой в виртуальной инфраструктуре</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A1A5BAB"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03BA7AE"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B9CA204"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004B31"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4D518B8A" w14:textId="77777777" w:rsidR="007E0400" w:rsidRPr="004D1183" w:rsidRDefault="007E0400" w:rsidP="0035246F">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4C6306D2"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r>
      <w:tr w:rsidR="004D1183" w:rsidRPr="004D1183" w14:paraId="0553AFD4" w14:textId="77777777" w:rsidTr="007E0400">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F50799" w14:textId="77777777" w:rsidR="007E0400" w:rsidRPr="004D1183" w:rsidRDefault="007E0400" w:rsidP="0035246F">
            <w:pPr>
              <w:pStyle w:val="afff4"/>
              <w:spacing w:line="240" w:lineRule="auto"/>
              <w:ind w:firstLine="0"/>
              <w:contextualSpacing/>
              <w:jc w:val="center"/>
              <w:rPr>
                <w:sz w:val="20"/>
              </w:rPr>
            </w:pPr>
            <w:r w:rsidRPr="004D1183">
              <w:rPr>
                <w:sz w:val="20"/>
              </w:rPr>
              <w:t>ЗСВ.10</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314610" w14:textId="77777777" w:rsidR="007E0400" w:rsidRPr="004D1183" w:rsidRDefault="007E0400" w:rsidP="0035246F">
            <w:pPr>
              <w:pStyle w:val="afff4"/>
              <w:spacing w:line="240" w:lineRule="auto"/>
              <w:ind w:firstLine="0"/>
              <w:contextualSpacing/>
              <w:rPr>
                <w:sz w:val="20"/>
              </w:rPr>
            </w:pPr>
            <w:r w:rsidRPr="004D1183">
              <w:rPr>
                <w:sz w:val="20"/>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59803E" w14:textId="77777777" w:rsidR="007E0400" w:rsidRPr="004D1183" w:rsidRDefault="007E0400" w:rsidP="0035246F">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99BFB6"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C5C8641"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973CFC" w14:textId="77777777" w:rsidR="007E0400" w:rsidRPr="004D1183" w:rsidRDefault="007E0400" w:rsidP="0035246F">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690B736D" w14:textId="77777777" w:rsidR="007E0400" w:rsidRPr="004D1183" w:rsidRDefault="007E0400" w:rsidP="0035246F">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7757FB61" w14:textId="77777777" w:rsidR="007E0400" w:rsidRPr="004D1183" w:rsidRDefault="007E0400" w:rsidP="0035246F">
            <w:pPr>
              <w:pStyle w:val="afff4"/>
              <w:spacing w:line="240" w:lineRule="auto"/>
              <w:ind w:firstLine="0"/>
              <w:contextualSpacing/>
              <w:jc w:val="center"/>
              <w:rPr>
                <w:sz w:val="20"/>
              </w:rPr>
            </w:pPr>
            <w:r w:rsidRPr="004D1183">
              <w:rPr>
                <w:sz w:val="20"/>
              </w:rPr>
              <w:t>Нет</w:t>
            </w:r>
          </w:p>
        </w:tc>
      </w:tr>
      <w:tr w:rsidR="004D1183" w:rsidRPr="004D1183" w14:paraId="7F456DE6" w14:textId="76C5D2CA"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3495A8" w14:textId="7DE046A1" w:rsidR="00291392" w:rsidRPr="004D1183" w:rsidRDefault="00291392" w:rsidP="00160EDB">
            <w:pPr>
              <w:pStyle w:val="afff4"/>
              <w:spacing w:line="240" w:lineRule="auto"/>
              <w:ind w:firstLine="0"/>
              <w:contextualSpacing/>
              <w:jc w:val="center"/>
              <w:rPr>
                <w:b/>
                <w:bCs/>
                <w:sz w:val="20"/>
              </w:rPr>
            </w:pPr>
            <w:r w:rsidRPr="004D1183">
              <w:rPr>
                <w:b/>
                <w:bCs/>
                <w:sz w:val="20"/>
              </w:rPr>
              <w:t>XII. Защита технических средств (ЗТС)</w:t>
            </w:r>
          </w:p>
        </w:tc>
      </w:tr>
      <w:tr w:rsidR="004D1183" w:rsidRPr="004D1183" w14:paraId="66472BF0" w14:textId="625E14B0"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961CD3" w14:textId="77777777" w:rsidR="00291392" w:rsidRPr="004D1183" w:rsidRDefault="00291392" w:rsidP="00160EDB">
            <w:pPr>
              <w:pStyle w:val="afff4"/>
              <w:spacing w:line="240" w:lineRule="auto"/>
              <w:ind w:firstLine="0"/>
              <w:contextualSpacing/>
              <w:jc w:val="center"/>
              <w:rPr>
                <w:sz w:val="20"/>
              </w:rPr>
            </w:pPr>
            <w:r w:rsidRPr="004D1183">
              <w:rPr>
                <w:sz w:val="20"/>
              </w:rPr>
              <w:t>ЗТС.1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DC7F55" w14:textId="77777777" w:rsidR="00291392" w:rsidRPr="004D1183" w:rsidRDefault="00291392" w:rsidP="00A86F6C">
            <w:pPr>
              <w:pStyle w:val="afff4"/>
              <w:spacing w:line="240" w:lineRule="auto"/>
              <w:ind w:firstLine="0"/>
              <w:contextualSpacing/>
              <w:rPr>
                <w:sz w:val="20"/>
              </w:rPr>
            </w:pPr>
            <w:r w:rsidRPr="004D1183">
              <w:rPr>
                <w:sz w:val="20"/>
              </w:rPr>
              <w:t>Защита информации, обрабатываемой техническими средствами, от ее утечки по техническим каналам</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0D879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A179009"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4FD7D7E"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C4048C"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79EF240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E4C88CA" w14:textId="20028E65"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1EDED4EF" w14:textId="692899F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6D83F5" w14:textId="77777777" w:rsidR="00291392" w:rsidRPr="004D1183" w:rsidRDefault="00291392" w:rsidP="00160EDB">
            <w:pPr>
              <w:pStyle w:val="afff4"/>
              <w:spacing w:line="240" w:lineRule="auto"/>
              <w:ind w:firstLine="0"/>
              <w:contextualSpacing/>
              <w:jc w:val="center"/>
              <w:rPr>
                <w:sz w:val="20"/>
              </w:rPr>
            </w:pPr>
            <w:r w:rsidRPr="004D1183">
              <w:rPr>
                <w:sz w:val="20"/>
              </w:rPr>
              <w:t>ЗТС.2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6C2BD1" w14:textId="77777777" w:rsidR="00291392" w:rsidRPr="004D1183" w:rsidRDefault="00291392" w:rsidP="00A86F6C">
            <w:pPr>
              <w:pStyle w:val="afff4"/>
              <w:spacing w:line="240" w:lineRule="auto"/>
              <w:ind w:firstLine="0"/>
              <w:contextualSpacing/>
              <w:rPr>
                <w:sz w:val="20"/>
              </w:rPr>
            </w:pPr>
            <w:r w:rsidRPr="004D1183">
              <w:rPr>
                <w:sz w:val="20"/>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FD9B449"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E639AD"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3F5DB7"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DFB1458"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444825CC"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55A7070C" w14:textId="1D1D6E91"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147B4E1" w14:textId="03C6364C"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9B95C9" w14:textId="77777777" w:rsidR="00291392" w:rsidRPr="004D1183" w:rsidRDefault="00291392" w:rsidP="00160EDB">
            <w:pPr>
              <w:pStyle w:val="afff4"/>
              <w:spacing w:line="240" w:lineRule="auto"/>
              <w:ind w:firstLine="0"/>
              <w:contextualSpacing/>
              <w:jc w:val="center"/>
              <w:rPr>
                <w:sz w:val="20"/>
              </w:rPr>
            </w:pPr>
            <w:r w:rsidRPr="004D1183">
              <w:rPr>
                <w:sz w:val="20"/>
              </w:rPr>
              <w:t>ЗТС.3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CE2C5E" w14:textId="77777777" w:rsidR="00291392" w:rsidRPr="004D1183" w:rsidRDefault="00291392" w:rsidP="00A86F6C">
            <w:pPr>
              <w:pStyle w:val="afff4"/>
              <w:spacing w:line="240" w:lineRule="auto"/>
              <w:ind w:firstLine="0"/>
              <w:contextualSpacing/>
              <w:rPr>
                <w:sz w:val="20"/>
              </w:rPr>
            </w:pPr>
            <w:r w:rsidRPr="004D1183">
              <w:rPr>
                <w:sz w:val="20"/>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в помещения и сооружения, в которых они установлены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C88DEA7"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9D2719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5CFEF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AEBB7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D5A0392"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661DBA67" w14:textId="4304442B"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2229F753" w14:textId="1D84F57C"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F30875" w14:textId="77777777" w:rsidR="00291392" w:rsidRPr="004D1183" w:rsidRDefault="00291392" w:rsidP="00160EDB">
            <w:pPr>
              <w:pStyle w:val="afff4"/>
              <w:spacing w:line="240" w:lineRule="auto"/>
              <w:ind w:firstLine="0"/>
              <w:contextualSpacing/>
              <w:jc w:val="center"/>
              <w:rPr>
                <w:sz w:val="20"/>
              </w:rPr>
            </w:pPr>
            <w:r w:rsidRPr="004D1183">
              <w:rPr>
                <w:sz w:val="20"/>
              </w:rPr>
              <w:t>ЗТС.4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4985FED" w14:textId="77777777" w:rsidR="00291392" w:rsidRPr="004D1183" w:rsidRDefault="00291392" w:rsidP="00A86F6C">
            <w:pPr>
              <w:pStyle w:val="afff4"/>
              <w:spacing w:line="240" w:lineRule="auto"/>
              <w:ind w:firstLine="0"/>
              <w:contextualSpacing/>
              <w:rPr>
                <w:sz w:val="20"/>
              </w:rPr>
            </w:pPr>
            <w:r w:rsidRPr="004D1183">
              <w:rPr>
                <w:sz w:val="20"/>
              </w:rPr>
              <w:t>Размещение устройств вывода (отображения) информации, исключающее ее несанкционированный просмотр</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A4BE65"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F29047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9DA9B7"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84B2CF"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7CCAD88"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0CA5763" w14:textId="50C16D2A"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5A6E09F4" w14:textId="3D87336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01F87B" w14:textId="77777777" w:rsidR="00291392" w:rsidRPr="004D1183" w:rsidRDefault="00291392" w:rsidP="00160EDB">
            <w:pPr>
              <w:pStyle w:val="afff4"/>
              <w:spacing w:line="240" w:lineRule="auto"/>
              <w:ind w:firstLine="0"/>
              <w:contextualSpacing/>
              <w:jc w:val="center"/>
              <w:rPr>
                <w:sz w:val="20"/>
              </w:rPr>
            </w:pPr>
            <w:r w:rsidRPr="004D1183">
              <w:rPr>
                <w:sz w:val="20"/>
              </w:rPr>
              <w:t>ЗТС.5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9A64B8B" w14:textId="77777777" w:rsidR="00291392" w:rsidRPr="004D1183" w:rsidRDefault="00291392" w:rsidP="00A86F6C">
            <w:pPr>
              <w:pStyle w:val="afff4"/>
              <w:spacing w:line="240" w:lineRule="auto"/>
              <w:ind w:firstLine="0"/>
              <w:contextualSpacing/>
              <w:rPr>
                <w:sz w:val="20"/>
              </w:rPr>
            </w:pPr>
            <w:r w:rsidRPr="004D1183">
              <w:rPr>
                <w:sz w:val="20"/>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ACEA91"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AF72B4"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CD01570"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5D376C7"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2C808B55"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06CCBADC" w14:textId="0D277B28"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1C26385D" w14:textId="772950BA"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70AE25D" w14:textId="7F30BCB6" w:rsidR="00291392" w:rsidRPr="004D1183" w:rsidRDefault="00291392" w:rsidP="00160EDB">
            <w:pPr>
              <w:pStyle w:val="afff4"/>
              <w:spacing w:line="240" w:lineRule="auto"/>
              <w:ind w:firstLine="0"/>
              <w:contextualSpacing/>
              <w:jc w:val="center"/>
              <w:rPr>
                <w:sz w:val="20"/>
              </w:rPr>
            </w:pPr>
            <w:r w:rsidRPr="004D1183">
              <w:rPr>
                <w:b/>
                <w:bCs/>
                <w:sz w:val="20"/>
              </w:rPr>
              <w:t>XIII. Защита информационной системы, ее средств,</w:t>
            </w:r>
            <w:r w:rsidR="00160EDB" w:rsidRPr="004D1183">
              <w:rPr>
                <w:b/>
                <w:bCs/>
                <w:sz w:val="20"/>
              </w:rPr>
              <w:t xml:space="preserve"> </w:t>
            </w:r>
            <w:r w:rsidRPr="004D1183">
              <w:rPr>
                <w:b/>
                <w:bCs/>
                <w:sz w:val="20"/>
              </w:rPr>
              <w:t>систем связи и передачи данных (3ИС)</w:t>
            </w:r>
          </w:p>
        </w:tc>
      </w:tr>
      <w:tr w:rsidR="004D1183" w:rsidRPr="004D1183" w14:paraId="18461D21" w14:textId="479AC7C0"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4CFCFD" w14:textId="77777777" w:rsidR="00291392" w:rsidRPr="004D1183" w:rsidRDefault="00291392" w:rsidP="00160EDB">
            <w:pPr>
              <w:pStyle w:val="afff4"/>
              <w:spacing w:line="240" w:lineRule="auto"/>
              <w:ind w:firstLine="0"/>
              <w:contextualSpacing/>
              <w:jc w:val="center"/>
              <w:rPr>
                <w:sz w:val="20"/>
              </w:rPr>
            </w:pPr>
            <w:r w:rsidRPr="004D1183">
              <w:rPr>
                <w:sz w:val="20"/>
              </w:rPr>
              <w:t>ЗИС.1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92280B" w14:textId="77777777" w:rsidR="00291392" w:rsidRPr="004D1183" w:rsidRDefault="00291392" w:rsidP="00A86F6C">
            <w:pPr>
              <w:pStyle w:val="afff4"/>
              <w:spacing w:line="240" w:lineRule="auto"/>
              <w:ind w:firstLine="0"/>
              <w:contextualSpacing/>
              <w:rPr>
                <w:sz w:val="20"/>
              </w:rPr>
            </w:pPr>
            <w:r w:rsidRPr="004D1183">
              <w:rPr>
                <w:sz w:val="20"/>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персональных данных, функций по обработке персональных данных и иных функций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F16CEF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0EBC13"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551E412"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A73EBD"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081E94F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7EDF2E9" w14:textId="38E91441"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804B7FA" w14:textId="1E8C862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D845F4" w14:textId="77777777" w:rsidR="00291392" w:rsidRPr="004D1183" w:rsidRDefault="00291392" w:rsidP="00160EDB">
            <w:pPr>
              <w:pStyle w:val="afff4"/>
              <w:spacing w:line="240" w:lineRule="auto"/>
              <w:ind w:firstLine="0"/>
              <w:contextualSpacing/>
              <w:jc w:val="center"/>
              <w:rPr>
                <w:sz w:val="20"/>
              </w:rPr>
            </w:pPr>
            <w:r w:rsidRPr="004D1183">
              <w:rPr>
                <w:sz w:val="20"/>
              </w:rPr>
              <w:t>ЗИС.2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00845D" w14:textId="77777777" w:rsidR="00291392" w:rsidRPr="004D1183" w:rsidRDefault="00291392" w:rsidP="00A86F6C">
            <w:pPr>
              <w:pStyle w:val="afff4"/>
              <w:spacing w:line="240" w:lineRule="auto"/>
              <w:ind w:firstLine="0"/>
              <w:contextualSpacing/>
              <w:rPr>
                <w:sz w:val="20"/>
              </w:rPr>
            </w:pPr>
            <w:r w:rsidRPr="004D1183">
              <w:rPr>
                <w:sz w:val="20"/>
              </w:rPr>
              <w:t>Предотвращение задержки или прерывания выполнения процессов с высоким приоритетом со стороны процессов с низким приоритетом</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E28FFF"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BAE38F"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8B8A815"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F15243D"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491C26A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004224D" w14:textId="60BADCA6"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F1DAF18" w14:textId="09A48F0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12D8B2" w14:textId="77777777" w:rsidR="00291392" w:rsidRPr="004D1183" w:rsidRDefault="00291392" w:rsidP="00160EDB">
            <w:pPr>
              <w:pStyle w:val="afff4"/>
              <w:spacing w:line="240" w:lineRule="auto"/>
              <w:ind w:firstLine="0"/>
              <w:contextualSpacing/>
              <w:jc w:val="center"/>
              <w:rPr>
                <w:sz w:val="20"/>
              </w:rPr>
            </w:pPr>
            <w:r w:rsidRPr="004D1183">
              <w:rPr>
                <w:sz w:val="20"/>
              </w:rPr>
              <w:lastRenderedPageBreak/>
              <w:t>ЗИС.3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100D91" w14:textId="77777777" w:rsidR="00291392" w:rsidRPr="004D1183" w:rsidRDefault="00291392" w:rsidP="00A86F6C">
            <w:pPr>
              <w:pStyle w:val="afff4"/>
              <w:spacing w:line="240" w:lineRule="auto"/>
              <w:ind w:firstLine="0"/>
              <w:contextualSpacing/>
              <w:rPr>
                <w:sz w:val="20"/>
              </w:rPr>
            </w:pPr>
            <w:r w:rsidRPr="004D1183">
              <w:rPr>
                <w:sz w:val="20"/>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0E5328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D0C12E"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A8FF4E1"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FB221C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FC76295"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0910F6F0" w14:textId="2489D0E5" w:rsidR="00291392" w:rsidRPr="004D1183" w:rsidRDefault="004773CC" w:rsidP="00160EDB">
            <w:pPr>
              <w:pStyle w:val="afff4"/>
              <w:spacing w:line="240" w:lineRule="auto"/>
              <w:ind w:firstLine="0"/>
              <w:contextualSpacing/>
              <w:jc w:val="center"/>
              <w:rPr>
                <w:sz w:val="20"/>
                <w:lang w:val="en-US"/>
              </w:rPr>
            </w:pPr>
            <w:r w:rsidRPr="004D1183">
              <w:rPr>
                <w:sz w:val="20"/>
              </w:rPr>
              <w:t>Нет</w:t>
            </w:r>
          </w:p>
        </w:tc>
      </w:tr>
      <w:tr w:rsidR="004D1183" w:rsidRPr="004D1183" w14:paraId="65B84ED7" w14:textId="6ADE096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0D2F1B3" w14:textId="77777777" w:rsidR="00291392" w:rsidRPr="004D1183" w:rsidRDefault="00291392" w:rsidP="00160EDB">
            <w:pPr>
              <w:pStyle w:val="afff4"/>
              <w:spacing w:line="240" w:lineRule="auto"/>
              <w:ind w:firstLine="0"/>
              <w:contextualSpacing/>
              <w:jc w:val="center"/>
              <w:rPr>
                <w:sz w:val="20"/>
              </w:rPr>
            </w:pPr>
            <w:r w:rsidRPr="004D1183">
              <w:rPr>
                <w:sz w:val="20"/>
              </w:rPr>
              <w:t>ЗИС.4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78F52E4" w14:textId="77777777" w:rsidR="00291392" w:rsidRPr="004D1183" w:rsidRDefault="00291392" w:rsidP="00A86F6C">
            <w:pPr>
              <w:pStyle w:val="afff4"/>
              <w:spacing w:line="240" w:lineRule="auto"/>
              <w:ind w:firstLine="0"/>
              <w:contextualSpacing/>
              <w:rPr>
                <w:sz w:val="20"/>
              </w:rPr>
            </w:pPr>
            <w:r w:rsidRPr="004D1183">
              <w:rPr>
                <w:sz w:val="20"/>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06BE034"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84E988"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FFDA8E"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07037D9"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1C1B7DDD"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31BF222" w14:textId="7BAFC0BD"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487D2E1" w14:textId="4224FF4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AB579DA" w14:textId="77777777" w:rsidR="00291392" w:rsidRPr="004D1183" w:rsidRDefault="00291392" w:rsidP="00160EDB">
            <w:pPr>
              <w:pStyle w:val="afff4"/>
              <w:spacing w:line="240" w:lineRule="auto"/>
              <w:ind w:firstLine="0"/>
              <w:contextualSpacing/>
              <w:jc w:val="center"/>
              <w:rPr>
                <w:sz w:val="20"/>
              </w:rPr>
            </w:pPr>
            <w:r w:rsidRPr="004D1183">
              <w:rPr>
                <w:sz w:val="20"/>
              </w:rPr>
              <w:t>ЗИС.5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F1081AD" w14:textId="77777777" w:rsidR="00291392" w:rsidRPr="004D1183" w:rsidRDefault="00291392" w:rsidP="00A86F6C">
            <w:pPr>
              <w:pStyle w:val="afff4"/>
              <w:spacing w:line="240" w:lineRule="auto"/>
              <w:ind w:firstLine="0"/>
              <w:contextualSpacing/>
              <w:rPr>
                <w:sz w:val="20"/>
              </w:rPr>
            </w:pPr>
            <w:r w:rsidRPr="004D1183">
              <w:rPr>
                <w:sz w:val="20"/>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4BAFC0"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DA233CA"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A99A76"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F975EB0"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3D1833C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06158F3" w14:textId="20821D34"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13F398F" w14:textId="519E312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9B1DD4D" w14:textId="77777777" w:rsidR="00291392" w:rsidRPr="004D1183" w:rsidRDefault="00291392" w:rsidP="00160EDB">
            <w:pPr>
              <w:pStyle w:val="afff4"/>
              <w:spacing w:line="240" w:lineRule="auto"/>
              <w:ind w:firstLine="0"/>
              <w:contextualSpacing/>
              <w:jc w:val="center"/>
              <w:rPr>
                <w:sz w:val="20"/>
              </w:rPr>
            </w:pPr>
            <w:r w:rsidRPr="004D1183">
              <w:rPr>
                <w:sz w:val="20"/>
              </w:rPr>
              <w:t>ЗИС.6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83AB76" w14:textId="77777777" w:rsidR="00291392" w:rsidRPr="004D1183" w:rsidRDefault="00291392" w:rsidP="00A86F6C">
            <w:pPr>
              <w:pStyle w:val="afff4"/>
              <w:spacing w:line="240" w:lineRule="auto"/>
              <w:ind w:firstLine="0"/>
              <w:contextualSpacing/>
              <w:rPr>
                <w:sz w:val="20"/>
              </w:rPr>
            </w:pPr>
            <w:r w:rsidRPr="004D1183">
              <w:rPr>
                <w:sz w:val="20"/>
              </w:rPr>
              <w:t>Передача и контроль целостности атрибутов безопасности (меток безопасности), связанных с персональными данными, при обмене ими с иными информационными системами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155BB90"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1095A27"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D47804"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0CF006"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7360BCFD"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CD16F74" w14:textId="3AA72830"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B4A3C49" w14:textId="49AD826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1900255" w14:textId="77777777" w:rsidR="00291392" w:rsidRPr="004D1183" w:rsidRDefault="00291392" w:rsidP="00160EDB">
            <w:pPr>
              <w:pStyle w:val="afff4"/>
              <w:spacing w:line="240" w:lineRule="auto"/>
              <w:ind w:firstLine="0"/>
              <w:contextualSpacing/>
              <w:jc w:val="center"/>
              <w:rPr>
                <w:sz w:val="20"/>
              </w:rPr>
            </w:pPr>
            <w:r w:rsidRPr="004D1183">
              <w:rPr>
                <w:sz w:val="20"/>
              </w:rPr>
              <w:t>ЗИС.7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B6597D" w14:textId="77777777" w:rsidR="00291392" w:rsidRPr="004D1183" w:rsidRDefault="00291392" w:rsidP="00A86F6C">
            <w:pPr>
              <w:pStyle w:val="afff4"/>
              <w:spacing w:line="240" w:lineRule="auto"/>
              <w:ind w:firstLine="0"/>
              <w:contextualSpacing/>
              <w:rPr>
                <w:sz w:val="20"/>
              </w:rPr>
            </w:pPr>
            <w:r w:rsidRPr="004D1183">
              <w:rPr>
                <w:sz w:val="20"/>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93C563"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2082A8D"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5536EA"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628AB17"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01386368"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0701A96" w14:textId="39BD7A2D"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D3BA2BD" w14:textId="07B8A15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9F79C82" w14:textId="77777777" w:rsidR="00291392" w:rsidRPr="004D1183" w:rsidRDefault="00291392" w:rsidP="00160EDB">
            <w:pPr>
              <w:pStyle w:val="afff4"/>
              <w:spacing w:line="240" w:lineRule="auto"/>
              <w:ind w:firstLine="0"/>
              <w:contextualSpacing/>
              <w:jc w:val="center"/>
              <w:rPr>
                <w:sz w:val="20"/>
              </w:rPr>
            </w:pPr>
            <w:r w:rsidRPr="004D1183">
              <w:rPr>
                <w:sz w:val="20"/>
              </w:rPr>
              <w:t>ЗИС.8</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B3BDA1A" w14:textId="77777777" w:rsidR="00291392" w:rsidRPr="004D1183" w:rsidRDefault="00291392" w:rsidP="00A86F6C">
            <w:pPr>
              <w:pStyle w:val="afff4"/>
              <w:spacing w:line="240" w:lineRule="auto"/>
              <w:ind w:firstLine="0"/>
              <w:contextualSpacing/>
              <w:rPr>
                <w:sz w:val="20"/>
              </w:rPr>
            </w:pPr>
            <w:r w:rsidRPr="004D1183">
              <w:rPr>
                <w:sz w:val="20"/>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2AFE19"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662D913"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92E9F7F"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CA98CB2"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0F878666"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51117C70" w14:textId="3504E7CA"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43FE68FB" w14:textId="26DFB0A0"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DF0287" w14:textId="77777777" w:rsidR="00291392" w:rsidRPr="004D1183" w:rsidRDefault="00291392" w:rsidP="00160EDB">
            <w:pPr>
              <w:pStyle w:val="afff4"/>
              <w:spacing w:line="240" w:lineRule="auto"/>
              <w:ind w:firstLine="0"/>
              <w:contextualSpacing/>
              <w:jc w:val="center"/>
              <w:rPr>
                <w:sz w:val="20"/>
              </w:rPr>
            </w:pPr>
            <w:r w:rsidRPr="004D1183">
              <w:rPr>
                <w:sz w:val="20"/>
              </w:rPr>
              <w:t>ЗИС.9</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D70D507" w14:textId="77777777" w:rsidR="00291392" w:rsidRPr="004D1183" w:rsidRDefault="00291392" w:rsidP="00A86F6C">
            <w:pPr>
              <w:pStyle w:val="afff4"/>
              <w:spacing w:line="240" w:lineRule="auto"/>
              <w:ind w:firstLine="0"/>
              <w:contextualSpacing/>
              <w:rPr>
                <w:sz w:val="20"/>
              </w:rPr>
            </w:pPr>
            <w:r w:rsidRPr="004D1183">
              <w:rPr>
                <w:sz w:val="20"/>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A93B2B"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4FC15A"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B986A5"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6F1F77"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7716E28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E87BF17" w14:textId="183D0940"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36A88DFB" w14:textId="68BAD4CE"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0E47B8" w14:textId="77777777" w:rsidR="00291392" w:rsidRPr="004D1183" w:rsidRDefault="00291392" w:rsidP="00160EDB">
            <w:pPr>
              <w:pStyle w:val="afff4"/>
              <w:spacing w:line="240" w:lineRule="auto"/>
              <w:ind w:firstLine="0"/>
              <w:contextualSpacing/>
              <w:jc w:val="center"/>
              <w:rPr>
                <w:sz w:val="20"/>
              </w:rPr>
            </w:pPr>
            <w:r w:rsidRPr="004D1183">
              <w:rPr>
                <w:sz w:val="20"/>
              </w:rPr>
              <w:t>ЗИС.10</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E20BD9" w14:textId="77777777" w:rsidR="00291392" w:rsidRPr="004D1183" w:rsidRDefault="00291392" w:rsidP="00A86F6C">
            <w:pPr>
              <w:pStyle w:val="afff4"/>
              <w:spacing w:line="240" w:lineRule="auto"/>
              <w:ind w:firstLine="0"/>
              <w:contextualSpacing/>
              <w:rPr>
                <w:sz w:val="20"/>
              </w:rPr>
            </w:pPr>
            <w:r w:rsidRPr="004D1183">
              <w:rPr>
                <w:sz w:val="20"/>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2ED71E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377E3E"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F2C367"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53F06B5"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4DF121BF"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6282E1FD" w14:textId="7898A00F"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4DBD22B3" w14:textId="52248A1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5B97BE" w14:textId="77777777" w:rsidR="00291392" w:rsidRPr="004D1183" w:rsidRDefault="00291392" w:rsidP="00160EDB">
            <w:pPr>
              <w:pStyle w:val="afff4"/>
              <w:spacing w:line="240" w:lineRule="auto"/>
              <w:ind w:firstLine="0"/>
              <w:contextualSpacing/>
              <w:jc w:val="center"/>
              <w:rPr>
                <w:sz w:val="20"/>
              </w:rPr>
            </w:pPr>
            <w:r w:rsidRPr="004D1183">
              <w:rPr>
                <w:sz w:val="20"/>
              </w:rPr>
              <w:t>ЗИС.11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D951C2" w14:textId="77777777" w:rsidR="00291392" w:rsidRPr="004D1183" w:rsidRDefault="00291392" w:rsidP="00A86F6C">
            <w:pPr>
              <w:pStyle w:val="afff4"/>
              <w:spacing w:line="240" w:lineRule="auto"/>
              <w:ind w:firstLine="0"/>
              <w:contextualSpacing/>
              <w:rPr>
                <w:sz w:val="20"/>
              </w:rPr>
            </w:pPr>
            <w:r w:rsidRPr="004D1183">
              <w:rPr>
                <w:sz w:val="20"/>
              </w:rPr>
              <w:t>Обеспечение подлинности сетевых соединений (сеансов взаимодействия), в том числе для защиты от подмены сетевых устройств и сервисов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222B29"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DE99C4"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6BDADD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5C2454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38E89587"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5ED36741" w14:textId="1241480D"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AD9381C" w14:textId="6F2D17F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BE911E1" w14:textId="77777777" w:rsidR="00291392" w:rsidRPr="004D1183" w:rsidRDefault="00291392" w:rsidP="00160EDB">
            <w:pPr>
              <w:pStyle w:val="afff4"/>
              <w:spacing w:line="240" w:lineRule="auto"/>
              <w:ind w:firstLine="0"/>
              <w:contextualSpacing/>
              <w:jc w:val="center"/>
              <w:rPr>
                <w:sz w:val="20"/>
              </w:rPr>
            </w:pPr>
            <w:r w:rsidRPr="004D1183">
              <w:rPr>
                <w:sz w:val="20"/>
              </w:rPr>
              <w:t>ЗИС.12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75FD14F" w14:textId="77777777" w:rsidR="00291392" w:rsidRPr="004D1183" w:rsidRDefault="00291392" w:rsidP="00A86F6C">
            <w:pPr>
              <w:pStyle w:val="afff4"/>
              <w:spacing w:line="240" w:lineRule="auto"/>
              <w:ind w:firstLine="0"/>
              <w:contextualSpacing/>
              <w:rPr>
                <w:sz w:val="20"/>
              </w:rPr>
            </w:pPr>
            <w:r w:rsidRPr="004D1183">
              <w:rPr>
                <w:sz w:val="20"/>
              </w:rPr>
              <w:t>Исключение возможности отрицания пользователем факта отправки персональных данных другому пользователю</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1EDA52E"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E6BB9C"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B85112"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40B140E"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380D21DF"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FFCE8B2" w14:textId="6D75E413"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4D6D26E7" w14:textId="1477D4A6"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A4A6AAE" w14:textId="77777777" w:rsidR="00291392" w:rsidRPr="004D1183" w:rsidRDefault="00291392" w:rsidP="00160EDB">
            <w:pPr>
              <w:pStyle w:val="afff4"/>
              <w:spacing w:line="240" w:lineRule="auto"/>
              <w:ind w:firstLine="0"/>
              <w:contextualSpacing/>
              <w:jc w:val="center"/>
              <w:rPr>
                <w:sz w:val="20"/>
              </w:rPr>
            </w:pPr>
            <w:r w:rsidRPr="004D1183">
              <w:rPr>
                <w:sz w:val="20"/>
              </w:rPr>
              <w:lastRenderedPageBreak/>
              <w:t>ЗИС.13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EB6D41" w14:textId="77777777" w:rsidR="00291392" w:rsidRPr="004D1183" w:rsidRDefault="00291392" w:rsidP="00A86F6C">
            <w:pPr>
              <w:pStyle w:val="afff4"/>
              <w:spacing w:line="240" w:lineRule="auto"/>
              <w:ind w:firstLine="0"/>
              <w:contextualSpacing/>
              <w:rPr>
                <w:sz w:val="20"/>
              </w:rPr>
            </w:pPr>
            <w:r w:rsidRPr="004D1183">
              <w:rPr>
                <w:sz w:val="20"/>
              </w:rPr>
              <w:t>Исключение возможности отрицания пользователем факта получения персональных данных от другого пользователя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9CB1A7F"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FC469B4"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D180A10"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46E267"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5068540C"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5425B1EE" w14:textId="5EBBA66F"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2C771A4D" w14:textId="4527D832"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F7A3DE3" w14:textId="77777777" w:rsidR="00291392" w:rsidRPr="004D1183" w:rsidRDefault="00291392" w:rsidP="00160EDB">
            <w:pPr>
              <w:pStyle w:val="afff4"/>
              <w:spacing w:line="240" w:lineRule="auto"/>
              <w:ind w:firstLine="0"/>
              <w:contextualSpacing/>
              <w:jc w:val="center"/>
              <w:rPr>
                <w:sz w:val="20"/>
              </w:rPr>
            </w:pPr>
            <w:r w:rsidRPr="004D1183">
              <w:rPr>
                <w:sz w:val="20"/>
              </w:rPr>
              <w:t>ЗИС.14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A522BA" w14:textId="77777777" w:rsidR="00291392" w:rsidRPr="004D1183" w:rsidRDefault="00291392" w:rsidP="00A86F6C">
            <w:pPr>
              <w:pStyle w:val="afff4"/>
              <w:spacing w:line="240" w:lineRule="auto"/>
              <w:ind w:firstLine="0"/>
              <w:contextualSpacing/>
              <w:rPr>
                <w:sz w:val="20"/>
              </w:rPr>
            </w:pPr>
            <w:r w:rsidRPr="004D1183">
              <w:rPr>
                <w:sz w:val="20"/>
              </w:rPr>
              <w:t>Использование устройств терминального доступа для обработки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D321DC0"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6AC22F8"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C6643A"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9FFE0A2"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48597F57"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49DBCC0" w14:textId="5FECE223"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26EE685C" w14:textId="525EC945"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038D2D0" w14:textId="77777777" w:rsidR="00291392" w:rsidRPr="004D1183" w:rsidRDefault="00291392" w:rsidP="00160EDB">
            <w:pPr>
              <w:pStyle w:val="afff4"/>
              <w:spacing w:line="240" w:lineRule="auto"/>
              <w:ind w:firstLine="0"/>
              <w:contextualSpacing/>
              <w:jc w:val="center"/>
              <w:rPr>
                <w:sz w:val="20"/>
              </w:rPr>
            </w:pPr>
            <w:r w:rsidRPr="004D1183">
              <w:rPr>
                <w:sz w:val="20"/>
              </w:rPr>
              <w:t>ЗИС.15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FC6368" w14:textId="77777777" w:rsidR="00291392" w:rsidRPr="004D1183" w:rsidRDefault="00291392" w:rsidP="00A86F6C">
            <w:pPr>
              <w:pStyle w:val="afff4"/>
              <w:spacing w:line="240" w:lineRule="auto"/>
              <w:ind w:firstLine="0"/>
              <w:contextualSpacing/>
              <w:rPr>
                <w:sz w:val="20"/>
              </w:rPr>
            </w:pPr>
            <w:r w:rsidRPr="004D1183">
              <w:rPr>
                <w:sz w:val="20"/>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7E71B6"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4DD204B"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2CBA89"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FCD2B7"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62C921D"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95C4CC3" w14:textId="1DAC558C"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D5201F8" w14:textId="04F98F83"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32654C9" w14:textId="77777777" w:rsidR="00291392" w:rsidRPr="004D1183" w:rsidRDefault="00291392" w:rsidP="00160EDB">
            <w:pPr>
              <w:pStyle w:val="afff4"/>
              <w:spacing w:line="240" w:lineRule="auto"/>
              <w:ind w:firstLine="0"/>
              <w:contextualSpacing/>
              <w:jc w:val="center"/>
              <w:rPr>
                <w:sz w:val="20"/>
              </w:rPr>
            </w:pPr>
            <w:r w:rsidRPr="004D1183">
              <w:rPr>
                <w:sz w:val="20"/>
              </w:rPr>
              <w:t>ЗИС.16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8F61D0" w14:textId="77777777" w:rsidR="00291392" w:rsidRPr="004D1183" w:rsidRDefault="00291392" w:rsidP="00A86F6C">
            <w:pPr>
              <w:pStyle w:val="afff4"/>
              <w:spacing w:line="240" w:lineRule="auto"/>
              <w:ind w:firstLine="0"/>
              <w:contextualSpacing/>
              <w:rPr>
                <w:sz w:val="20"/>
              </w:rPr>
            </w:pPr>
            <w:r w:rsidRPr="004D1183">
              <w:rPr>
                <w:sz w:val="20"/>
              </w:rPr>
              <w:t>Выявление, анализ и блокирование в информационной системе скрытых каналов передачи информации в обход реализованных мер или внутри разрешенных сетевых протоколов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7A82447"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884AF14"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53D72B3"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660E1A"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3337C374"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750350AE" w14:textId="775AA6DC"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DA47853" w14:textId="1B3B16FA"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227636" w14:textId="77777777" w:rsidR="00291392" w:rsidRPr="004D1183" w:rsidRDefault="00291392" w:rsidP="00160EDB">
            <w:pPr>
              <w:pStyle w:val="afff4"/>
              <w:spacing w:line="240" w:lineRule="auto"/>
              <w:ind w:firstLine="0"/>
              <w:contextualSpacing/>
              <w:jc w:val="center"/>
              <w:rPr>
                <w:sz w:val="20"/>
              </w:rPr>
            </w:pPr>
            <w:r w:rsidRPr="004D1183">
              <w:rPr>
                <w:sz w:val="20"/>
              </w:rPr>
              <w:t>ЗИС.17</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1DDDD8" w14:textId="77777777" w:rsidR="00291392" w:rsidRPr="004D1183" w:rsidRDefault="00291392" w:rsidP="00A86F6C">
            <w:pPr>
              <w:pStyle w:val="afff4"/>
              <w:spacing w:line="240" w:lineRule="auto"/>
              <w:ind w:firstLine="0"/>
              <w:contextualSpacing/>
              <w:rPr>
                <w:sz w:val="20"/>
              </w:rPr>
            </w:pPr>
            <w:r w:rsidRPr="004D1183">
              <w:rPr>
                <w:sz w:val="20"/>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D4745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8803BBE"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80D7D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BE44710"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F871E5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4ED40B9" w14:textId="6BC03F4E"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799DC140" w14:textId="5CD8D31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A8FE3E" w14:textId="77777777" w:rsidR="00291392" w:rsidRPr="004D1183" w:rsidRDefault="00291392" w:rsidP="00160EDB">
            <w:pPr>
              <w:pStyle w:val="afff4"/>
              <w:spacing w:line="240" w:lineRule="auto"/>
              <w:ind w:firstLine="0"/>
              <w:contextualSpacing/>
              <w:jc w:val="center"/>
              <w:rPr>
                <w:sz w:val="20"/>
              </w:rPr>
            </w:pPr>
            <w:r w:rsidRPr="004D1183">
              <w:rPr>
                <w:sz w:val="20"/>
              </w:rPr>
              <w:t>ЗИС.18</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2E4E31" w14:textId="77777777" w:rsidR="00291392" w:rsidRPr="004D1183" w:rsidRDefault="00291392" w:rsidP="00A86F6C">
            <w:pPr>
              <w:pStyle w:val="afff4"/>
              <w:spacing w:line="240" w:lineRule="auto"/>
              <w:ind w:firstLine="0"/>
              <w:contextualSpacing/>
              <w:rPr>
                <w:sz w:val="20"/>
              </w:rPr>
            </w:pPr>
            <w:r w:rsidRPr="004D1183">
              <w:rPr>
                <w:sz w:val="20"/>
              </w:rPr>
              <w:t>Обеспечение загрузки и исполнения программного обеспечения с машинных носителей персональных данных, доступных только для чтения, и контроль целостности данного программного обеспечения</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7A7416"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C43200"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BF2B2D"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E83CE2"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67747447"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052824E8" w14:textId="49497711"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6302E9FD" w14:textId="701C872F"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0B9EF3" w14:textId="77777777" w:rsidR="00291392" w:rsidRPr="004D1183" w:rsidRDefault="00291392" w:rsidP="00160EDB">
            <w:pPr>
              <w:pStyle w:val="afff4"/>
              <w:spacing w:line="240" w:lineRule="auto"/>
              <w:ind w:firstLine="0"/>
              <w:contextualSpacing/>
              <w:jc w:val="center"/>
              <w:rPr>
                <w:sz w:val="20"/>
              </w:rPr>
            </w:pPr>
            <w:r w:rsidRPr="004D1183">
              <w:rPr>
                <w:sz w:val="20"/>
              </w:rPr>
              <w:t>ЗИС.19</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CDD9CEE" w14:textId="77777777" w:rsidR="00291392" w:rsidRPr="004D1183" w:rsidRDefault="00291392" w:rsidP="00A86F6C">
            <w:pPr>
              <w:pStyle w:val="afff4"/>
              <w:spacing w:line="240" w:lineRule="auto"/>
              <w:ind w:firstLine="0"/>
              <w:contextualSpacing/>
              <w:rPr>
                <w:sz w:val="20"/>
              </w:rPr>
            </w:pPr>
            <w:r w:rsidRPr="004D1183">
              <w:rPr>
                <w:sz w:val="20"/>
              </w:rPr>
              <w:t>Изоляция процессов (выполнение программ) в выделенной области памяти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DA2956"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87077AB"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ABDA81" w14:textId="77777777" w:rsidR="00291392" w:rsidRPr="004D1183" w:rsidRDefault="00291392" w:rsidP="00160EDB">
            <w:pPr>
              <w:pStyle w:val="afff4"/>
              <w:spacing w:line="240" w:lineRule="auto"/>
              <w:ind w:firstLine="0"/>
              <w:contextualSpacing/>
              <w:jc w:val="center"/>
              <w:rPr>
                <w:sz w:val="20"/>
              </w:rPr>
            </w:pP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4EA3240" w14:textId="77777777" w:rsidR="00291392" w:rsidRPr="004D1183" w:rsidRDefault="00291392" w:rsidP="00160EDB">
            <w:pPr>
              <w:pStyle w:val="afff4"/>
              <w:spacing w:line="240" w:lineRule="auto"/>
              <w:ind w:firstLine="0"/>
              <w:contextualSpacing/>
              <w:jc w:val="center"/>
              <w:rPr>
                <w:sz w:val="20"/>
              </w:rPr>
            </w:pPr>
          </w:p>
        </w:tc>
        <w:tc>
          <w:tcPr>
            <w:tcW w:w="598" w:type="pct"/>
            <w:tcBorders>
              <w:top w:val="single" w:sz="4" w:space="0" w:color="000000"/>
              <w:left w:val="single" w:sz="4" w:space="0" w:color="000000"/>
              <w:bottom w:val="single" w:sz="4" w:space="0" w:color="000000"/>
              <w:right w:val="single" w:sz="4" w:space="0" w:color="000000"/>
            </w:tcBorders>
            <w:vAlign w:val="center"/>
          </w:tcPr>
          <w:p w14:paraId="77967B3E"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117B0B0A" w14:textId="22699807"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4F063410" w14:textId="386346F0"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D7817B" w14:textId="77777777" w:rsidR="00291392" w:rsidRPr="004D1183" w:rsidRDefault="00291392" w:rsidP="00160EDB">
            <w:pPr>
              <w:pStyle w:val="afff4"/>
              <w:spacing w:line="240" w:lineRule="auto"/>
              <w:ind w:firstLine="0"/>
              <w:contextualSpacing/>
              <w:jc w:val="center"/>
              <w:rPr>
                <w:sz w:val="20"/>
              </w:rPr>
            </w:pPr>
            <w:r w:rsidRPr="004D1183">
              <w:rPr>
                <w:sz w:val="20"/>
              </w:rPr>
              <w:t>ЗИС.20</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8EF4BF" w14:textId="77777777" w:rsidR="00291392" w:rsidRPr="004D1183" w:rsidRDefault="00291392" w:rsidP="00A86F6C">
            <w:pPr>
              <w:pStyle w:val="afff4"/>
              <w:spacing w:line="240" w:lineRule="auto"/>
              <w:ind w:firstLine="0"/>
              <w:contextualSpacing/>
              <w:rPr>
                <w:sz w:val="20"/>
              </w:rPr>
            </w:pPr>
            <w:r w:rsidRPr="004D1183">
              <w:rPr>
                <w:sz w:val="20"/>
              </w:rPr>
              <w:t>Защита беспроводных соединений, применяемых в информационной системе</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500B8B"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D7C144"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1E2B8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782A50"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67FC2437"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53A549E4" w14:textId="628EE858" w:rsidR="00291392" w:rsidRPr="004D1183" w:rsidRDefault="00291392" w:rsidP="00160EDB">
            <w:pPr>
              <w:pStyle w:val="afff4"/>
              <w:spacing w:line="240" w:lineRule="auto"/>
              <w:ind w:firstLine="0"/>
              <w:contextualSpacing/>
              <w:jc w:val="center"/>
              <w:rPr>
                <w:sz w:val="20"/>
              </w:rPr>
            </w:pPr>
            <w:r w:rsidRPr="004D1183">
              <w:rPr>
                <w:sz w:val="20"/>
              </w:rPr>
              <w:t>Нет</w:t>
            </w:r>
          </w:p>
        </w:tc>
      </w:tr>
      <w:tr w:rsidR="004D1183" w:rsidRPr="004D1183" w14:paraId="1DF67EBB" w14:textId="07108E77"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1362E85" w14:textId="33E7F260" w:rsidR="001357EC" w:rsidRPr="004D1183" w:rsidRDefault="001357EC" w:rsidP="00160EDB">
            <w:pPr>
              <w:pStyle w:val="afff4"/>
              <w:spacing w:line="240" w:lineRule="auto"/>
              <w:ind w:firstLine="0"/>
              <w:contextualSpacing/>
              <w:jc w:val="center"/>
              <w:rPr>
                <w:b/>
                <w:bCs/>
                <w:sz w:val="20"/>
              </w:rPr>
            </w:pPr>
            <w:r w:rsidRPr="004D1183">
              <w:rPr>
                <w:b/>
                <w:bCs/>
                <w:sz w:val="20"/>
              </w:rPr>
              <w:t>XIV. Выявление инцидентов и реагирование на них (ИНЦ)</w:t>
            </w:r>
          </w:p>
        </w:tc>
      </w:tr>
      <w:tr w:rsidR="004D1183" w:rsidRPr="004D1183" w14:paraId="1C83D8A6" w14:textId="36A35C2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4689D02" w14:textId="77777777" w:rsidR="00291392" w:rsidRPr="004D1183" w:rsidRDefault="00291392" w:rsidP="00160EDB">
            <w:pPr>
              <w:pStyle w:val="afff4"/>
              <w:spacing w:line="240" w:lineRule="auto"/>
              <w:ind w:firstLine="0"/>
              <w:contextualSpacing/>
              <w:jc w:val="center"/>
              <w:rPr>
                <w:sz w:val="20"/>
              </w:rPr>
            </w:pPr>
            <w:r w:rsidRPr="004D1183">
              <w:rPr>
                <w:sz w:val="20"/>
              </w:rPr>
              <w:t>ИНЦ.1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5C1DBC" w14:textId="77777777" w:rsidR="00291392" w:rsidRPr="004D1183" w:rsidRDefault="00291392" w:rsidP="00A86F6C">
            <w:pPr>
              <w:pStyle w:val="afff4"/>
              <w:spacing w:line="240" w:lineRule="auto"/>
              <w:ind w:firstLine="0"/>
              <w:contextualSpacing/>
              <w:rPr>
                <w:sz w:val="20"/>
              </w:rPr>
            </w:pPr>
            <w:r w:rsidRPr="004D1183">
              <w:rPr>
                <w:sz w:val="20"/>
              </w:rPr>
              <w:t>Определение лиц, ответственных за выявление инцидентов и реагирование на них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ED7E21"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60C80BE"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B3E12D"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7D24141"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81E4682"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341290EB" w14:textId="1F746AB0"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1EA4FE4" w14:textId="474E57EB"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1B0F9B" w14:textId="77777777" w:rsidR="00291392" w:rsidRPr="004D1183" w:rsidRDefault="00291392" w:rsidP="00160EDB">
            <w:pPr>
              <w:pStyle w:val="afff4"/>
              <w:spacing w:line="240" w:lineRule="auto"/>
              <w:ind w:firstLine="0"/>
              <w:contextualSpacing/>
              <w:jc w:val="center"/>
              <w:rPr>
                <w:sz w:val="20"/>
              </w:rPr>
            </w:pPr>
            <w:r w:rsidRPr="004D1183">
              <w:rPr>
                <w:sz w:val="20"/>
              </w:rPr>
              <w:t>ИНЦ.2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E3262BB" w14:textId="77777777" w:rsidR="00291392" w:rsidRPr="004D1183" w:rsidRDefault="00291392" w:rsidP="00A86F6C">
            <w:pPr>
              <w:pStyle w:val="afff4"/>
              <w:spacing w:line="240" w:lineRule="auto"/>
              <w:ind w:firstLine="0"/>
              <w:contextualSpacing/>
              <w:rPr>
                <w:sz w:val="20"/>
              </w:rPr>
            </w:pPr>
            <w:r w:rsidRPr="004D1183">
              <w:rPr>
                <w:sz w:val="20"/>
              </w:rPr>
              <w:t>Обнаружение, идентификация и регистрация инцидентов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028D55"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F4B0D8"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314CCC"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5C116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0D13F6A8"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38FB654" w14:textId="502D98EF"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27EE7D94" w14:textId="5B5273D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07B4E6" w14:textId="77777777" w:rsidR="00291392" w:rsidRPr="004D1183" w:rsidRDefault="00291392" w:rsidP="00160EDB">
            <w:pPr>
              <w:pStyle w:val="afff4"/>
              <w:spacing w:line="240" w:lineRule="auto"/>
              <w:ind w:firstLine="0"/>
              <w:contextualSpacing/>
              <w:jc w:val="center"/>
              <w:rPr>
                <w:sz w:val="20"/>
              </w:rPr>
            </w:pPr>
            <w:r w:rsidRPr="004D1183">
              <w:rPr>
                <w:sz w:val="20"/>
              </w:rPr>
              <w:t>ИНЦ.3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B39194" w14:textId="77777777" w:rsidR="00291392" w:rsidRPr="004D1183" w:rsidRDefault="00291392" w:rsidP="00A86F6C">
            <w:pPr>
              <w:pStyle w:val="afff4"/>
              <w:spacing w:line="240" w:lineRule="auto"/>
              <w:ind w:firstLine="0"/>
              <w:contextualSpacing/>
              <w:rPr>
                <w:sz w:val="20"/>
              </w:rPr>
            </w:pPr>
            <w:r w:rsidRPr="004D1183">
              <w:rPr>
                <w:sz w:val="20"/>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E4B32F"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2BAD271"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27EDA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D4E6C8"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4A6393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05327884" w14:textId="0050EF1B"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5B76F1B3" w14:textId="7C461406"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3545509" w14:textId="77777777" w:rsidR="00291392" w:rsidRPr="004D1183" w:rsidRDefault="00291392" w:rsidP="00160EDB">
            <w:pPr>
              <w:pStyle w:val="afff4"/>
              <w:spacing w:line="240" w:lineRule="auto"/>
              <w:ind w:firstLine="0"/>
              <w:contextualSpacing/>
              <w:jc w:val="center"/>
              <w:rPr>
                <w:sz w:val="20"/>
              </w:rPr>
            </w:pPr>
            <w:r w:rsidRPr="004D1183">
              <w:rPr>
                <w:sz w:val="20"/>
              </w:rPr>
              <w:t>ИНЦ.4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54EEB92" w14:textId="77777777" w:rsidR="00291392" w:rsidRPr="004D1183" w:rsidRDefault="00291392" w:rsidP="00A86F6C">
            <w:pPr>
              <w:pStyle w:val="afff4"/>
              <w:spacing w:line="240" w:lineRule="auto"/>
              <w:ind w:firstLine="0"/>
              <w:contextualSpacing/>
              <w:rPr>
                <w:sz w:val="20"/>
              </w:rPr>
            </w:pPr>
            <w:r w:rsidRPr="004D1183">
              <w:rPr>
                <w:sz w:val="20"/>
              </w:rPr>
              <w:t>Анализ инцидентов, в том числе определение источников и причин возникновения инцидентов, а также оценка их последствий</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FB02DD0"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DA5303"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AF7AC0"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04D75E"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25C6ECCB"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277B339A" w14:textId="3BF18FF6"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2FD74987" w14:textId="3C775384"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D234494" w14:textId="77777777" w:rsidR="00291392" w:rsidRPr="004D1183" w:rsidRDefault="00291392" w:rsidP="00160EDB">
            <w:pPr>
              <w:pStyle w:val="afff4"/>
              <w:spacing w:line="240" w:lineRule="auto"/>
              <w:ind w:firstLine="0"/>
              <w:contextualSpacing/>
              <w:jc w:val="center"/>
              <w:rPr>
                <w:sz w:val="20"/>
              </w:rPr>
            </w:pPr>
            <w:r w:rsidRPr="004D1183">
              <w:rPr>
                <w:sz w:val="20"/>
              </w:rPr>
              <w:t>ИНЦ.5</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D0AD8D4" w14:textId="77777777" w:rsidR="00291392" w:rsidRPr="004D1183" w:rsidRDefault="00291392" w:rsidP="00A86F6C">
            <w:pPr>
              <w:pStyle w:val="afff4"/>
              <w:spacing w:line="240" w:lineRule="auto"/>
              <w:ind w:firstLine="0"/>
              <w:contextualSpacing/>
              <w:rPr>
                <w:sz w:val="20"/>
              </w:rPr>
            </w:pPr>
            <w:r w:rsidRPr="004D1183">
              <w:rPr>
                <w:sz w:val="20"/>
              </w:rPr>
              <w:t>Принятие мер по устранению последствий инцидентов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2D089F"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EB079CE"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33D969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CC73F5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42D63C62"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8CBCE1D" w14:textId="3D2CB034"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06F1A474" w14:textId="4DAEFC3C"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12C9648" w14:textId="77777777" w:rsidR="00291392" w:rsidRPr="004D1183" w:rsidRDefault="00291392" w:rsidP="00160EDB">
            <w:pPr>
              <w:pStyle w:val="afff4"/>
              <w:spacing w:line="240" w:lineRule="auto"/>
              <w:ind w:firstLine="0"/>
              <w:contextualSpacing/>
              <w:jc w:val="center"/>
              <w:rPr>
                <w:sz w:val="20"/>
              </w:rPr>
            </w:pPr>
            <w:r w:rsidRPr="004D1183">
              <w:rPr>
                <w:sz w:val="20"/>
              </w:rPr>
              <w:t>ИНЦ.6</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68E4AFB" w14:textId="77777777" w:rsidR="00291392" w:rsidRPr="004D1183" w:rsidRDefault="00291392" w:rsidP="00A86F6C">
            <w:pPr>
              <w:pStyle w:val="afff4"/>
              <w:spacing w:line="240" w:lineRule="auto"/>
              <w:ind w:firstLine="0"/>
              <w:contextualSpacing/>
              <w:rPr>
                <w:sz w:val="20"/>
              </w:rPr>
            </w:pPr>
            <w:r w:rsidRPr="004D1183">
              <w:rPr>
                <w:sz w:val="20"/>
              </w:rPr>
              <w:t>Планирование и принятие мер по предотвращению повторного возникновения инцидентов</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DF5EB8"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418306" w14:textId="77777777" w:rsidR="00291392" w:rsidRPr="004D1183" w:rsidRDefault="00291392" w:rsidP="00160EDB">
            <w:pPr>
              <w:pStyle w:val="afff4"/>
              <w:spacing w:line="240" w:lineRule="auto"/>
              <w:ind w:firstLine="0"/>
              <w:contextualSpacing/>
              <w:jc w:val="center"/>
              <w:rPr>
                <w:sz w:val="20"/>
              </w:rPr>
            </w:pP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4C5046"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1B07820"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9FD56A3" w14:textId="77777777" w:rsidR="00291392" w:rsidRPr="004D1183" w:rsidRDefault="00291392" w:rsidP="00160EDB">
            <w:pPr>
              <w:pStyle w:val="afff4"/>
              <w:spacing w:line="240" w:lineRule="auto"/>
              <w:ind w:firstLine="0"/>
              <w:contextualSpacing/>
              <w:jc w:val="center"/>
              <w:rPr>
                <w:sz w:val="20"/>
              </w:rPr>
            </w:pPr>
            <w:r w:rsidRPr="004D1183">
              <w:rPr>
                <w:sz w:val="20"/>
              </w:rPr>
              <w:t>Нет</w:t>
            </w:r>
          </w:p>
        </w:tc>
        <w:tc>
          <w:tcPr>
            <w:tcW w:w="679" w:type="pct"/>
            <w:tcBorders>
              <w:top w:val="single" w:sz="4" w:space="0" w:color="000000"/>
              <w:left w:val="single" w:sz="4" w:space="0" w:color="000000"/>
              <w:bottom w:val="single" w:sz="4" w:space="0" w:color="000000"/>
              <w:right w:val="single" w:sz="4" w:space="0" w:color="000000"/>
            </w:tcBorders>
            <w:vAlign w:val="center"/>
          </w:tcPr>
          <w:p w14:paraId="4D0F717F" w14:textId="767088F7" w:rsidR="00291392" w:rsidRPr="004D1183" w:rsidRDefault="00291392" w:rsidP="00160EDB">
            <w:pPr>
              <w:pStyle w:val="afff4"/>
              <w:spacing w:line="240" w:lineRule="auto"/>
              <w:ind w:firstLine="0"/>
              <w:contextualSpacing/>
              <w:jc w:val="center"/>
              <w:rPr>
                <w:sz w:val="20"/>
              </w:rPr>
            </w:pPr>
            <w:r w:rsidRPr="004D1183">
              <w:rPr>
                <w:sz w:val="20"/>
              </w:rPr>
              <w:t>-</w:t>
            </w:r>
          </w:p>
        </w:tc>
      </w:tr>
      <w:tr w:rsidR="004D1183" w:rsidRPr="004D1183" w14:paraId="21686ACC" w14:textId="6481FDF6" w:rsidTr="0064140A">
        <w:tc>
          <w:tcPr>
            <w:tcW w:w="5000" w:type="pct"/>
            <w:gridSpan w:val="8"/>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F8A4A0" w14:textId="09BA5D93" w:rsidR="00291392" w:rsidRPr="004D1183" w:rsidRDefault="00291392" w:rsidP="00160EDB">
            <w:pPr>
              <w:pStyle w:val="afff4"/>
              <w:spacing w:line="240" w:lineRule="auto"/>
              <w:ind w:firstLine="0"/>
              <w:contextualSpacing/>
              <w:jc w:val="center"/>
              <w:rPr>
                <w:b/>
                <w:bCs/>
                <w:sz w:val="20"/>
              </w:rPr>
            </w:pPr>
            <w:r w:rsidRPr="004D1183">
              <w:rPr>
                <w:b/>
                <w:bCs/>
                <w:sz w:val="20"/>
              </w:rPr>
              <w:lastRenderedPageBreak/>
              <w:t>XV. Управление конфигурацией информационной системы и системы защиты персональных данных (УКФ)</w:t>
            </w:r>
          </w:p>
        </w:tc>
      </w:tr>
      <w:tr w:rsidR="004D1183" w:rsidRPr="004D1183" w14:paraId="0030C7F4" w14:textId="02D07B4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DD5DDC4" w14:textId="77777777" w:rsidR="00291392" w:rsidRPr="004D1183" w:rsidRDefault="00291392" w:rsidP="00160EDB">
            <w:pPr>
              <w:pStyle w:val="afff4"/>
              <w:spacing w:line="240" w:lineRule="auto"/>
              <w:ind w:firstLine="0"/>
              <w:contextualSpacing/>
              <w:jc w:val="center"/>
              <w:rPr>
                <w:sz w:val="20"/>
              </w:rPr>
            </w:pPr>
            <w:r w:rsidRPr="004D1183">
              <w:rPr>
                <w:sz w:val="20"/>
              </w:rPr>
              <w:t>УКФ.1</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0A970E2" w14:textId="77777777" w:rsidR="00291392" w:rsidRPr="004D1183" w:rsidRDefault="00291392" w:rsidP="00A86F6C">
            <w:pPr>
              <w:pStyle w:val="afff4"/>
              <w:spacing w:line="240" w:lineRule="auto"/>
              <w:ind w:firstLine="0"/>
              <w:contextualSpacing/>
              <w:rPr>
                <w:sz w:val="20"/>
              </w:rPr>
            </w:pPr>
            <w:r w:rsidRPr="004D1183">
              <w:rPr>
                <w:sz w:val="20"/>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F5C6F49"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8260D8C"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6E29F62"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F093F2E"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70C9939C"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316DF0A" w14:textId="1D9D5410"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3DED6381" w14:textId="6F774099"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A738DEA" w14:textId="77777777" w:rsidR="00291392" w:rsidRPr="004D1183" w:rsidRDefault="00291392" w:rsidP="00160EDB">
            <w:pPr>
              <w:pStyle w:val="afff4"/>
              <w:spacing w:line="240" w:lineRule="auto"/>
              <w:ind w:firstLine="0"/>
              <w:contextualSpacing/>
              <w:jc w:val="center"/>
              <w:rPr>
                <w:sz w:val="20"/>
              </w:rPr>
            </w:pPr>
            <w:r w:rsidRPr="004D1183">
              <w:rPr>
                <w:sz w:val="20"/>
              </w:rPr>
              <w:t>УКФ.2</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E1845A3" w14:textId="77777777" w:rsidR="00291392" w:rsidRPr="004D1183" w:rsidRDefault="00291392" w:rsidP="00A86F6C">
            <w:pPr>
              <w:pStyle w:val="afff4"/>
              <w:spacing w:line="240" w:lineRule="auto"/>
              <w:ind w:firstLine="0"/>
              <w:contextualSpacing/>
              <w:rPr>
                <w:sz w:val="20"/>
              </w:rPr>
            </w:pPr>
            <w:r w:rsidRPr="004D1183">
              <w:rPr>
                <w:sz w:val="20"/>
              </w:rPr>
              <w:t>Управление изменениями конфигурации информационной системы и системы защиты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348191"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D5B5B2F"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4C60D2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F3DE1A"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029C36C2"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4CF626BE" w14:textId="447567C8"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D1183" w:rsidRPr="004D1183" w14:paraId="06D66508" w14:textId="1A3915ED"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70F1A17" w14:textId="77777777" w:rsidR="00291392" w:rsidRPr="004D1183" w:rsidRDefault="00291392" w:rsidP="00160EDB">
            <w:pPr>
              <w:pStyle w:val="afff4"/>
              <w:spacing w:line="240" w:lineRule="auto"/>
              <w:ind w:firstLine="0"/>
              <w:contextualSpacing/>
              <w:jc w:val="center"/>
              <w:rPr>
                <w:sz w:val="20"/>
              </w:rPr>
            </w:pPr>
            <w:r w:rsidRPr="004D1183">
              <w:rPr>
                <w:sz w:val="20"/>
              </w:rPr>
              <w:t>УКФ.3</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968C71C" w14:textId="77777777" w:rsidR="00291392" w:rsidRPr="004D1183" w:rsidRDefault="00291392" w:rsidP="00A86F6C">
            <w:pPr>
              <w:pStyle w:val="afff4"/>
              <w:spacing w:line="240" w:lineRule="auto"/>
              <w:ind w:firstLine="0"/>
              <w:contextualSpacing/>
              <w:rPr>
                <w:sz w:val="20"/>
              </w:rPr>
            </w:pPr>
            <w:r w:rsidRPr="004D1183">
              <w:rPr>
                <w:sz w:val="20"/>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AB6672"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1860533"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D822A94"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5A83A51"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51D22B5D"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1B0AE2D7" w14:textId="1CBF4F8B"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r w:rsidR="00460737" w:rsidRPr="004D1183" w14:paraId="0BA201D1" w14:textId="0BAD1F5C" w:rsidTr="00311CBB">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EE9A01" w14:textId="77777777" w:rsidR="00291392" w:rsidRPr="004D1183" w:rsidRDefault="00291392" w:rsidP="00160EDB">
            <w:pPr>
              <w:pStyle w:val="afff4"/>
              <w:spacing w:line="240" w:lineRule="auto"/>
              <w:ind w:firstLine="0"/>
              <w:contextualSpacing/>
              <w:jc w:val="center"/>
              <w:rPr>
                <w:sz w:val="20"/>
              </w:rPr>
            </w:pPr>
            <w:r w:rsidRPr="004D1183">
              <w:rPr>
                <w:sz w:val="20"/>
              </w:rPr>
              <w:t>УКФ.4</w:t>
            </w:r>
          </w:p>
        </w:tc>
        <w:tc>
          <w:tcPr>
            <w:tcW w:w="2468"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96F7C0" w14:textId="77777777" w:rsidR="00291392" w:rsidRPr="004D1183" w:rsidRDefault="00291392" w:rsidP="00A86F6C">
            <w:pPr>
              <w:pStyle w:val="afff4"/>
              <w:spacing w:line="240" w:lineRule="auto"/>
              <w:ind w:firstLine="0"/>
              <w:contextualSpacing/>
              <w:rPr>
                <w:sz w:val="20"/>
              </w:rPr>
            </w:pPr>
            <w:r w:rsidRPr="004D1183">
              <w:rPr>
                <w:sz w:val="20"/>
              </w:rPr>
              <w:t>Документирование информации (данных) об изменениях в конфигурации информационной системы и системы защиты персональных данных</w:t>
            </w:r>
          </w:p>
        </w:tc>
        <w:tc>
          <w:tcPr>
            <w:tcW w:w="14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7AB3CFF" w14:textId="77777777" w:rsidR="00291392" w:rsidRPr="004D1183" w:rsidRDefault="00291392" w:rsidP="00160EDB">
            <w:pPr>
              <w:pStyle w:val="afff4"/>
              <w:spacing w:line="240" w:lineRule="auto"/>
              <w:ind w:firstLine="0"/>
              <w:contextualSpacing/>
              <w:jc w:val="center"/>
              <w:rPr>
                <w:sz w:val="20"/>
              </w:rPr>
            </w:pPr>
          </w:p>
        </w:tc>
        <w:tc>
          <w:tcPr>
            <w:tcW w:w="14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4FB79D"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4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043D11F"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133"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BA749B" w14:textId="77777777" w:rsidR="00291392" w:rsidRPr="004D1183" w:rsidRDefault="00291392" w:rsidP="00160EDB">
            <w:pPr>
              <w:pStyle w:val="afff4"/>
              <w:spacing w:line="240" w:lineRule="auto"/>
              <w:ind w:firstLine="0"/>
              <w:contextualSpacing/>
              <w:jc w:val="center"/>
              <w:rPr>
                <w:sz w:val="20"/>
              </w:rPr>
            </w:pPr>
            <w:r w:rsidRPr="004D1183">
              <w:rPr>
                <w:sz w:val="20"/>
              </w:rPr>
              <w:t>+</w:t>
            </w:r>
          </w:p>
        </w:tc>
        <w:tc>
          <w:tcPr>
            <w:tcW w:w="598" w:type="pct"/>
            <w:tcBorders>
              <w:top w:val="single" w:sz="4" w:space="0" w:color="000000"/>
              <w:left w:val="single" w:sz="4" w:space="0" w:color="000000"/>
              <w:bottom w:val="single" w:sz="4" w:space="0" w:color="000000"/>
              <w:right w:val="single" w:sz="4" w:space="0" w:color="000000"/>
            </w:tcBorders>
            <w:vAlign w:val="center"/>
          </w:tcPr>
          <w:p w14:paraId="1018347B" w14:textId="77777777" w:rsidR="00291392" w:rsidRPr="004D1183" w:rsidRDefault="00291392" w:rsidP="00160EDB">
            <w:pPr>
              <w:pStyle w:val="afff4"/>
              <w:spacing w:line="240" w:lineRule="auto"/>
              <w:ind w:firstLine="0"/>
              <w:contextualSpacing/>
              <w:jc w:val="center"/>
              <w:rPr>
                <w:sz w:val="20"/>
              </w:rPr>
            </w:pPr>
            <w:r w:rsidRPr="004D1183">
              <w:rPr>
                <w:sz w:val="20"/>
              </w:rPr>
              <w:t>Да</w:t>
            </w:r>
          </w:p>
        </w:tc>
        <w:tc>
          <w:tcPr>
            <w:tcW w:w="679" w:type="pct"/>
            <w:tcBorders>
              <w:top w:val="single" w:sz="4" w:space="0" w:color="000000"/>
              <w:left w:val="single" w:sz="4" w:space="0" w:color="000000"/>
              <w:bottom w:val="single" w:sz="4" w:space="0" w:color="000000"/>
              <w:right w:val="single" w:sz="4" w:space="0" w:color="000000"/>
            </w:tcBorders>
            <w:vAlign w:val="center"/>
          </w:tcPr>
          <w:p w14:paraId="0B98CA51" w14:textId="30D8554B" w:rsidR="00291392" w:rsidRPr="004D1183" w:rsidRDefault="00E00CC0" w:rsidP="00160EDB">
            <w:pPr>
              <w:pStyle w:val="afff4"/>
              <w:spacing w:line="240" w:lineRule="auto"/>
              <w:ind w:firstLine="0"/>
              <w:contextualSpacing/>
              <w:jc w:val="center"/>
              <w:rPr>
                <w:sz w:val="20"/>
              </w:rPr>
            </w:pPr>
            <w:r w:rsidRPr="004D1183">
              <w:rPr>
                <w:sz w:val="20"/>
              </w:rPr>
              <w:t>Применимо</w:t>
            </w:r>
          </w:p>
        </w:tc>
      </w:tr>
    </w:tbl>
    <w:p w14:paraId="18EBDEC3" w14:textId="77777777" w:rsidR="00D762B0" w:rsidRPr="004D1183" w:rsidRDefault="00D762B0" w:rsidP="00555CF5">
      <w:pPr>
        <w:rPr>
          <w:rFonts w:cs="Times New Roman"/>
        </w:rPr>
      </w:pPr>
    </w:p>
    <w:p w14:paraId="26A9FFB9" w14:textId="77777777" w:rsidR="004F359C" w:rsidRPr="004D1183" w:rsidRDefault="004F359C" w:rsidP="004F359C">
      <w:pPr>
        <w:pStyle w:val="31"/>
        <w:rPr>
          <w:rFonts w:cs="Times New Roman"/>
        </w:rPr>
      </w:pPr>
      <w:bookmarkStart w:id="80" w:name="_Toc160188633"/>
      <w:r w:rsidRPr="004D1183">
        <w:rPr>
          <w:rFonts w:cs="Times New Roman"/>
        </w:rPr>
        <w:t>3.3.3</w:t>
      </w:r>
      <w:r w:rsidRPr="004D1183">
        <w:rPr>
          <w:rFonts w:cs="Times New Roman"/>
        </w:rPr>
        <w:tab/>
        <w:t>Уточнение адаптированного базового набора мер защиты информации</w:t>
      </w:r>
      <w:bookmarkEnd w:id="80"/>
    </w:p>
    <w:p w14:paraId="3082B0C3" w14:textId="67E5A67E" w:rsidR="004F359C" w:rsidRPr="004D1183" w:rsidRDefault="004F359C" w:rsidP="004F359C">
      <w:pPr>
        <w:rPr>
          <w:rFonts w:cs="Times New Roman"/>
        </w:rPr>
      </w:pPr>
      <w:r w:rsidRPr="004D1183">
        <w:rPr>
          <w:rFonts w:cs="Times New Roman"/>
        </w:rPr>
        <w:t xml:space="preserve">Уточнение адаптированного базового набора мер защиты информации проводится с целью оценки возможности адаптированного базового набора мер защиты информации адекватно блокировать (нейтрализовать) все актуальные угрозы безопасности информации, включенные в модель угроз безопасности, или снизить вероятность их реализации исходя из условий функционирования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w:t>
      </w:r>
    </w:p>
    <w:p w14:paraId="12A36436" w14:textId="61CF0F00" w:rsidR="004F359C" w:rsidRPr="004D1183" w:rsidRDefault="004F359C" w:rsidP="004F359C">
      <w:pPr>
        <w:ind w:firstLine="0"/>
        <w:rPr>
          <w:rFonts w:cs="Times New Roman"/>
        </w:rPr>
      </w:pPr>
      <w:r w:rsidRPr="004D1183">
        <w:rPr>
          <w:rFonts w:cs="Times New Roman"/>
        </w:rPr>
        <w:t xml:space="preserve">Таблица </w:t>
      </w:r>
      <w:r w:rsidR="0084392A" w:rsidRPr="004D1183">
        <w:rPr>
          <w:rFonts w:cs="Times New Roman"/>
        </w:rPr>
        <w:t>3</w:t>
      </w:r>
      <w:r w:rsidRPr="004D1183">
        <w:rPr>
          <w:rFonts w:cs="Times New Roman"/>
        </w:rPr>
        <w:t xml:space="preserve"> – Уточненный адаптированный базовый набор мер </w:t>
      </w:r>
      <w:r w:rsidR="003F45D2" w:rsidRPr="004D1183">
        <w:rPr>
          <w:rFonts w:cs="Times New Roman"/>
        </w:rPr>
        <w:t>ЗИ</w:t>
      </w:r>
    </w:p>
    <w:tbl>
      <w:tblPr>
        <w:tblW w:w="5000" w:type="pct"/>
        <w:tblLayout w:type="fixed"/>
        <w:tblCellMar>
          <w:left w:w="10" w:type="dxa"/>
          <w:right w:w="10" w:type="dxa"/>
        </w:tblCellMar>
        <w:tblLook w:val="0000" w:firstRow="0" w:lastRow="0" w:firstColumn="0" w:lastColumn="0" w:noHBand="0" w:noVBand="0"/>
      </w:tblPr>
      <w:tblGrid>
        <w:gridCol w:w="1301"/>
        <w:gridCol w:w="8044"/>
      </w:tblGrid>
      <w:tr w:rsidR="004D1183" w:rsidRPr="004D1183" w14:paraId="5B26164D" w14:textId="77777777" w:rsidTr="0035246F">
        <w:trPr>
          <w:trHeight w:val="690"/>
          <w:tblHeader/>
        </w:trPr>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3D58D8" w14:textId="77777777" w:rsidR="00C258F4" w:rsidRPr="004D1183" w:rsidRDefault="00C258F4" w:rsidP="0035246F">
            <w:pPr>
              <w:pStyle w:val="afff4"/>
              <w:spacing w:line="240" w:lineRule="auto"/>
              <w:ind w:firstLine="0"/>
              <w:contextualSpacing/>
              <w:jc w:val="center"/>
              <w:rPr>
                <w:b/>
                <w:bCs/>
                <w:sz w:val="20"/>
              </w:rPr>
            </w:pPr>
            <w:r w:rsidRPr="004D1183">
              <w:rPr>
                <w:b/>
                <w:bCs/>
                <w:sz w:val="20"/>
              </w:rPr>
              <w:t>Условное обозначение и № меры</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863181" w14:textId="77777777" w:rsidR="00C258F4" w:rsidRPr="004D1183" w:rsidRDefault="00C258F4" w:rsidP="0035246F">
            <w:pPr>
              <w:pStyle w:val="afff4"/>
              <w:spacing w:line="240" w:lineRule="auto"/>
              <w:ind w:firstLine="0"/>
              <w:contextualSpacing/>
              <w:jc w:val="center"/>
              <w:rPr>
                <w:b/>
                <w:bCs/>
                <w:sz w:val="20"/>
              </w:rPr>
            </w:pPr>
            <w:r w:rsidRPr="004D1183">
              <w:rPr>
                <w:b/>
                <w:bCs/>
                <w:sz w:val="20"/>
              </w:rPr>
              <w:t>Содержание мер по обеспечению безопасности персональных данных</w:t>
            </w:r>
          </w:p>
        </w:tc>
      </w:tr>
      <w:tr w:rsidR="004D1183" w:rsidRPr="004D1183" w14:paraId="2C71A821"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F326C4D" w14:textId="77777777" w:rsidR="00C258F4" w:rsidRPr="004D1183" w:rsidRDefault="00C258F4" w:rsidP="0035246F">
            <w:pPr>
              <w:pStyle w:val="afff4"/>
              <w:spacing w:line="240" w:lineRule="auto"/>
              <w:ind w:firstLine="0"/>
              <w:contextualSpacing/>
              <w:jc w:val="center"/>
              <w:rPr>
                <w:b/>
                <w:bCs/>
                <w:sz w:val="20"/>
              </w:rPr>
            </w:pPr>
            <w:r w:rsidRPr="004D1183">
              <w:rPr>
                <w:b/>
                <w:bCs/>
                <w:sz w:val="20"/>
              </w:rPr>
              <w:t>I. Идентификация и аутентификация субъектов доступа и объектов доступа (ИАФ)</w:t>
            </w:r>
          </w:p>
        </w:tc>
      </w:tr>
      <w:tr w:rsidR="004D1183" w:rsidRPr="004D1183" w14:paraId="5FC6A12B"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4BD1E2" w14:textId="77777777" w:rsidR="00C258F4" w:rsidRPr="004D1183" w:rsidRDefault="00C258F4" w:rsidP="0035246F">
            <w:pPr>
              <w:pStyle w:val="afff4"/>
              <w:spacing w:line="240" w:lineRule="auto"/>
              <w:ind w:firstLine="0"/>
              <w:contextualSpacing/>
              <w:jc w:val="center"/>
              <w:rPr>
                <w:sz w:val="20"/>
              </w:rPr>
            </w:pPr>
            <w:r w:rsidRPr="004D1183">
              <w:rPr>
                <w:sz w:val="20"/>
              </w:rPr>
              <w:t>ИАФ.1</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ABF810D" w14:textId="77777777" w:rsidR="00C258F4" w:rsidRPr="004D1183" w:rsidRDefault="00C258F4" w:rsidP="0035246F">
            <w:pPr>
              <w:pStyle w:val="afff4"/>
              <w:spacing w:line="240" w:lineRule="auto"/>
              <w:ind w:firstLine="0"/>
              <w:contextualSpacing/>
              <w:jc w:val="center"/>
              <w:rPr>
                <w:sz w:val="20"/>
              </w:rPr>
            </w:pPr>
            <w:r w:rsidRPr="004D1183">
              <w:rPr>
                <w:sz w:val="20"/>
              </w:rPr>
              <w:t>Идентификация и аутентификация пользователей, являющихся работниками оператора</w:t>
            </w:r>
          </w:p>
        </w:tc>
      </w:tr>
      <w:tr w:rsidR="004D1183" w:rsidRPr="004D1183" w14:paraId="79D3F4B3"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21D978" w14:textId="77777777" w:rsidR="00C258F4" w:rsidRPr="004D1183" w:rsidRDefault="00C258F4" w:rsidP="0035246F">
            <w:pPr>
              <w:pStyle w:val="afff4"/>
              <w:spacing w:line="240" w:lineRule="auto"/>
              <w:ind w:firstLine="0"/>
              <w:contextualSpacing/>
              <w:jc w:val="center"/>
              <w:rPr>
                <w:sz w:val="20"/>
              </w:rPr>
            </w:pPr>
            <w:r w:rsidRPr="004D1183">
              <w:rPr>
                <w:sz w:val="20"/>
              </w:rPr>
              <w:t>ИАФ.3</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7A0AB2F" w14:textId="77777777" w:rsidR="00C258F4" w:rsidRPr="004D1183" w:rsidRDefault="00C258F4" w:rsidP="0035246F">
            <w:pPr>
              <w:pStyle w:val="afff4"/>
              <w:spacing w:line="240" w:lineRule="auto"/>
              <w:ind w:firstLine="0"/>
              <w:contextualSpacing/>
              <w:jc w:val="center"/>
              <w:rPr>
                <w:sz w:val="20"/>
              </w:rPr>
            </w:pPr>
            <w:r w:rsidRPr="004D1183">
              <w:rPr>
                <w:sz w:val="20"/>
              </w:rPr>
              <w:t>Управление идентификаторами, в том числе создание, присвоение, уничтожение идентификаторов</w:t>
            </w:r>
          </w:p>
        </w:tc>
      </w:tr>
      <w:tr w:rsidR="004D1183" w:rsidRPr="004D1183" w14:paraId="6EBD65E1"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5F73EF" w14:textId="77777777" w:rsidR="00C258F4" w:rsidRPr="004D1183" w:rsidRDefault="00C258F4" w:rsidP="0035246F">
            <w:pPr>
              <w:pStyle w:val="afff4"/>
              <w:spacing w:line="240" w:lineRule="auto"/>
              <w:ind w:firstLine="0"/>
              <w:contextualSpacing/>
              <w:jc w:val="center"/>
              <w:rPr>
                <w:sz w:val="20"/>
              </w:rPr>
            </w:pPr>
            <w:r w:rsidRPr="004D1183">
              <w:rPr>
                <w:sz w:val="20"/>
              </w:rPr>
              <w:t>ИАФ.4</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FEF69E0" w14:textId="77777777" w:rsidR="00C258F4" w:rsidRPr="004D1183" w:rsidRDefault="00C258F4" w:rsidP="0035246F">
            <w:pPr>
              <w:pStyle w:val="afff4"/>
              <w:spacing w:line="240" w:lineRule="auto"/>
              <w:ind w:firstLine="0"/>
              <w:contextualSpacing/>
              <w:jc w:val="center"/>
              <w:rPr>
                <w:sz w:val="20"/>
              </w:rPr>
            </w:pPr>
            <w:r w:rsidRPr="004D1183">
              <w:rPr>
                <w:sz w:val="20"/>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r>
      <w:tr w:rsidR="004D1183" w:rsidRPr="004D1183" w14:paraId="4276E20F"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2FA48B8" w14:textId="77777777" w:rsidR="00C258F4" w:rsidRPr="004D1183" w:rsidRDefault="00C258F4" w:rsidP="0035246F">
            <w:pPr>
              <w:pStyle w:val="afff4"/>
              <w:spacing w:line="240" w:lineRule="auto"/>
              <w:ind w:firstLine="0"/>
              <w:contextualSpacing/>
              <w:jc w:val="center"/>
              <w:rPr>
                <w:sz w:val="20"/>
              </w:rPr>
            </w:pPr>
            <w:r w:rsidRPr="004D1183">
              <w:rPr>
                <w:sz w:val="20"/>
              </w:rPr>
              <w:t>ИАФ.5</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6C4AEE9" w14:textId="77777777" w:rsidR="00C258F4" w:rsidRPr="004D1183" w:rsidRDefault="00C258F4" w:rsidP="0035246F">
            <w:pPr>
              <w:pStyle w:val="afff4"/>
              <w:spacing w:line="240" w:lineRule="auto"/>
              <w:ind w:firstLine="0"/>
              <w:contextualSpacing/>
              <w:jc w:val="center"/>
              <w:rPr>
                <w:sz w:val="20"/>
              </w:rPr>
            </w:pPr>
            <w:r w:rsidRPr="004D1183">
              <w:rPr>
                <w:sz w:val="20"/>
              </w:rPr>
              <w:t>Защита обратной связи при вводе аутентификационной информации</w:t>
            </w:r>
          </w:p>
        </w:tc>
      </w:tr>
      <w:tr w:rsidR="004D1183" w:rsidRPr="004D1183" w14:paraId="3D05EBE1"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CB22E1" w14:textId="77777777" w:rsidR="00C258F4" w:rsidRPr="004D1183" w:rsidRDefault="00C258F4" w:rsidP="0035246F">
            <w:pPr>
              <w:pStyle w:val="afff4"/>
              <w:spacing w:line="240" w:lineRule="auto"/>
              <w:ind w:firstLine="0"/>
              <w:contextualSpacing/>
              <w:jc w:val="center"/>
              <w:rPr>
                <w:b/>
                <w:bCs/>
                <w:sz w:val="20"/>
              </w:rPr>
            </w:pPr>
            <w:r w:rsidRPr="004D1183">
              <w:rPr>
                <w:b/>
                <w:bCs/>
                <w:sz w:val="20"/>
              </w:rPr>
              <w:t>II. Управление доступом субъектов доступа к объектам доступа (УПД)</w:t>
            </w:r>
          </w:p>
        </w:tc>
      </w:tr>
      <w:tr w:rsidR="004D1183" w:rsidRPr="004D1183" w14:paraId="4F83B64D"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736DDEC" w14:textId="77777777" w:rsidR="00C258F4" w:rsidRPr="004D1183" w:rsidRDefault="00C258F4" w:rsidP="0035246F">
            <w:pPr>
              <w:pStyle w:val="afff4"/>
              <w:spacing w:line="240" w:lineRule="auto"/>
              <w:ind w:firstLine="0"/>
              <w:contextualSpacing/>
              <w:jc w:val="center"/>
              <w:rPr>
                <w:sz w:val="20"/>
              </w:rPr>
            </w:pPr>
            <w:r w:rsidRPr="004D1183">
              <w:rPr>
                <w:sz w:val="20"/>
              </w:rPr>
              <w:lastRenderedPageBreak/>
              <w:t>УПД.1</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EC6FA3" w14:textId="77777777" w:rsidR="00C258F4" w:rsidRPr="004D1183" w:rsidRDefault="00C258F4" w:rsidP="0035246F">
            <w:pPr>
              <w:pStyle w:val="afff4"/>
              <w:spacing w:line="240" w:lineRule="auto"/>
              <w:ind w:firstLine="0"/>
              <w:contextualSpacing/>
              <w:jc w:val="center"/>
              <w:rPr>
                <w:sz w:val="20"/>
              </w:rPr>
            </w:pPr>
            <w:r w:rsidRPr="004D1183">
              <w:rPr>
                <w:sz w:val="20"/>
              </w:rPr>
              <w:t>Управление (заведение, активация, блокирование и уничтожение) учетными записями пользователей, в том числе внешних пользователей</w:t>
            </w:r>
          </w:p>
        </w:tc>
      </w:tr>
      <w:tr w:rsidR="004D1183" w:rsidRPr="004D1183" w14:paraId="31064A51"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F58C01" w14:textId="77777777" w:rsidR="00C258F4" w:rsidRPr="004D1183" w:rsidRDefault="00C258F4" w:rsidP="0035246F">
            <w:pPr>
              <w:pStyle w:val="afff4"/>
              <w:spacing w:line="240" w:lineRule="auto"/>
              <w:ind w:firstLine="0"/>
              <w:contextualSpacing/>
              <w:jc w:val="center"/>
              <w:rPr>
                <w:sz w:val="20"/>
              </w:rPr>
            </w:pPr>
            <w:r w:rsidRPr="004D1183">
              <w:rPr>
                <w:sz w:val="20"/>
              </w:rPr>
              <w:t>УПД.2</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08C8A6" w14:textId="77777777" w:rsidR="00C258F4" w:rsidRPr="004D1183" w:rsidRDefault="00C258F4" w:rsidP="0035246F">
            <w:pPr>
              <w:pStyle w:val="afff4"/>
              <w:spacing w:line="240" w:lineRule="auto"/>
              <w:ind w:firstLine="0"/>
              <w:contextualSpacing/>
              <w:jc w:val="center"/>
              <w:rPr>
                <w:sz w:val="20"/>
              </w:rPr>
            </w:pPr>
            <w:r w:rsidRPr="004D1183">
              <w:rPr>
                <w:sz w:val="20"/>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r>
      <w:tr w:rsidR="004D1183" w:rsidRPr="004D1183" w14:paraId="4FAD6DD8"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95DE03D" w14:textId="77777777" w:rsidR="00C258F4" w:rsidRPr="004D1183" w:rsidRDefault="00C258F4" w:rsidP="0035246F">
            <w:pPr>
              <w:pStyle w:val="afff4"/>
              <w:spacing w:line="240" w:lineRule="auto"/>
              <w:ind w:firstLine="0"/>
              <w:contextualSpacing/>
              <w:jc w:val="center"/>
              <w:rPr>
                <w:sz w:val="20"/>
              </w:rPr>
            </w:pPr>
            <w:r w:rsidRPr="004D1183">
              <w:rPr>
                <w:sz w:val="20"/>
              </w:rPr>
              <w:t>УПД.3</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7063B3" w14:textId="77777777" w:rsidR="00C258F4" w:rsidRPr="004D1183" w:rsidRDefault="00C258F4" w:rsidP="0035246F">
            <w:pPr>
              <w:pStyle w:val="afff4"/>
              <w:spacing w:line="240" w:lineRule="auto"/>
              <w:ind w:firstLine="0"/>
              <w:contextualSpacing/>
              <w:jc w:val="center"/>
              <w:rPr>
                <w:sz w:val="20"/>
              </w:rPr>
            </w:pPr>
            <w:r w:rsidRPr="004D1183">
              <w:rPr>
                <w:sz w:val="20"/>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r>
      <w:tr w:rsidR="004D1183" w:rsidRPr="004D1183" w14:paraId="3C5AC8F5"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B5BCA91" w14:textId="77777777" w:rsidR="00C258F4" w:rsidRPr="004D1183" w:rsidRDefault="00C258F4" w:rsidP="0035246F">
            <w:pPr>
              <w:pStyle w:val="afff4"/>
              <w:spacing w:line="240" w:lineRule="auto"/>
              <w:ind w:firstLine="0"/>
              <w:contextualSpacing/>
              <w:jc w:val="center"/>
              <w:rPr>
                <w:sz w:val="20"/>
              </w:rPr>
            </w:pPr>
            <w:r w:rsidRPr="004D1183">
              <w:rPr>
                <w:sz w:val="20"/>
              </w:rPr>
              <w:t>УПД.4</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B76EC7A" w14:textId="77777777" w:rsidR="00C258F4" w:rsidRPr="004D1183" w:rsidRDefault="00C258F4" w:rsidP="0035246F">
            <w:pPr>
              <w:pStyle w:val="afff4"/>
              <w:spacing w:line="240" w:lineRule="auto"/>
              <w:ind w:firstLine="0"/>
              <w:contextualSpacing/>
              <w:jc w:val="center"/>
              <w:rPr>
                <w:sz w:val="20"/>
              </w:rPr>
            </w:pPr>
            <w:r w:rsidRPr="004D1183">
              <w:rPr>
                <w:sz w:val="20"/>
              </w:rPr>
              <w:t>Разделение полномочий (ролей) пользователей, администраторов и лиц, обеспечивающих функционирование информационной системы</w:t>
            </w:r>
          </w:p>
        </w:tc>
      </w:tr>
      <w:tr w:rsidR="004D1183" w:rsidRPr="004D1183" w14:paraId="63F1F105"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1DC212B" w14:textId="77777777" w:rsidR="00C258F4" w:rsidRPr="004D1183" w:rsidRDefault="00C258F4" w:rsidP="0035246F">
            <w:pPr>
              <w:pStyle w:val="afff4"/>
              <w:spacing w:line="240" w:lineRule="auto"/>
              <w:ind w:firstLine="0"/>
              <w:contextualSpacing/>
              <w:jc w:val="center"/>
              <w:rPr>
                <w:sz w:val="20"/>
              </w:rPr>
            </w:pPr>
            <w:r w:rsidRPr="004D1183">
              <w:rPr>
                <w:sz w:val="20"/>
              </w:rPr>
              <w:t>УПД.5</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F13101" w14:textId="77777777" w:rsidR="00C258F4" w:rsidRPr="004D1183" w:rsidRDefault="00C258F4" w:rsidP="0035246F">
            <w:pPr>
              <w:pStyle w:val="afff4"/>
              <w:spacing w:line="240" w:lineRule="auto"/>
              <w:ind w:firstLine="0"/>
              <w:contextualSpacing/>
              <w:jc w:val="center"/>
              <w:rPr>
                <w:sz w:val="20"/>
              </w:rPr>
            </w:pPr>
            <w:r w:rsidRPr="004D1183">
              <w:rPr>
                <w:sz w:val="20"/>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r>
      <w:tr w:rsidR="004D1183" w:rsidRPr="004D1183" w14:paraId="2B019AF9"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B82EBF" w14:textId="77777777" w:rsidR="00C258F4" w:rsidRPr="004D1183" w:rsidRDefault="00C258F4" w:rsidP="0035246F">
            <w:pPr>
              <w:pStyle w:val="afff4"/>
              <w:spacing w:line="240" w:lineRule="auto"/>
              <w:ind w:firstLine="0"/>
              <w:contextualSpacing/>
              <w:jc w:val="center"/>
              <w:rPr>
                <w:sz w:val="20"/>
              </w:rPr>
            </w:pPr>
            <w:r w:rsidRPr="004D1183">
              <w:rPr>
                <w:sz w:val="20"/>
              </w:rPr>
              <w:t>УПД.6</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BE63EBC" w14:textId="77777777" w:rsidR="00C258F4" w:rsidRPr="004D1183" w:rsidRDefault="00C258F4" w:rsidP="0035246F">
            <w:pPr>
              <w:pStyle w:val="afff4"/>
              <w:spacing w:line="240" w:lineRule="auto"/>
              <w:ind w:firstLine="0"/>
              <w:contextualSpacing/>
              <w:jc w:val="center"/>
              <w:rPr>
                <w:sz w:val="20"/>
              </w:rPr>
            </w:pPr>
            <w:r w:rsidRPr="004D1183">
              <w:rPr>
                <w:sz w:val="20"/>
              </w:rPr>
              <w:t>Ограничение неуспешных попыток входа в информационную систему (доступа к информационной системе)</w:t>
            </w:r>
          </w:p>
        </w:tc>
      </w:tr>
      <w:tr w:rsidR="004D1183" w:rsidRPr="004D1183" w14:paraId="148F5882"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7A312C7" w14:textId="77777777" w:rsidR="00C258F4" w:rsidRPr="004D1183" w:rsidRDefault="00C258F4" w:rsidP="0035246F">
            <w:pPr>
              <w:pStyle w:val="afff4"/>
              <w:spacing w:line="240" w:lineRule="auto"/>
              <w:ind w:firstLine="0"/>
              <w:contextualSpacing/>
              <w:jc w:val="center"/>
              <w:rPr>
                <w:sz w:val="20"/>
              </w:rPr>
            </w:pPr>
            <w:r w:rsidRPr="004D1183">
              <w:rPr>
                <w:sz w:val="20"/>
              </w:rPr>
              <w:t>УПД.10</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61451B5" w14:textId="77777777" w:rsidR="00C258F4" w:rsidRPr="004D1183" w:rsidRDefault="00C258F4" w:rsidP="0035246F">
            <w:pPr>
              <w:pStyle w:val="afff4"/>
              <w:spacing w:line="240" w:lineRule="auto"/>
              <w:ind w:firstLine="0"/>
              <w:contextualSpacing/>
              <w:jc w:val="center"/>
              <w:rPr>
                <w:sz w:val="20"/>
              </w:rPr>
            </w:pPr>
            <w:r w:rsidRPr="004D1183">
              <w:rPr>
                <w:sz w:val="20"/>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r>
      <w:tr w:rsidR="004D1183" w:rsidRPr="004D1183" w14:paraId="085E1674"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A433F34" w14:textId="77777777" w:rsidR="00C258F4" w:rsidRPr="004D1183" w:rsidRDefault="00C258F4" w:rsidP="0035246F">
            <w:pPr>
              <w:pStyle w:val="afff4"/>
              <w:spacing w:line="240" w:lineRule="auto"/>
              <w:ind w:firstLine="0"/>
              <w:contextualSpacing/>
              <w:jc w:val="center"/>
              <w:rPr>
                <w:sz w:val="20"/>
              </w:rPr>
            </w:pPr>
            <w:r w:rsidRPr="004D1183">
              <w:rPr>
                <w:sz w:val="20"/>
              </w:rPr>
              <w:t>УПД.11</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DC8EC5" w14:textId="77777777" w:rsidR="00C258F4" w:rsidRPr="004D1183" w:rsidRDefault="00C258F4" w:rsidP="0035246F">
            <w:pPr>
              <w:pStyle w:val="afff4"/>
              <w:spacing w:line="240" w:lineRule="auto"/>
              <w:ind w:firstLine="0"/>
              <w:contextualSpacing/>
              <w:jc w:val="center"/>
              <w:rPr>
                <w:sz w:val="20"/>
              </w:rPr>
            </w:pPr>
            <w:r w:rsidRPr="004D1183">
              <w:rPr>
                <w:sz w:val="20"/>
              </w:rPr>
              <w:t>Разрешение (запрет) действий пользователей, разрешенных до идентификации и аутентификации</w:t>
            </w:r>
          </w:p>
        </w:tc>
      </w:tr>
      <w:tr w:rsidR="004D1183" w:rsidRPr="004D1183" w14:paraId="5DAC6D50"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900F6C" w14:textId="77777777" w:rsidR="00C258F4" w:rsidRPr="004D1183" w:rsidRDefault="00C258F4" w:rsidP="0035246F">
            <w:pPr>
              <w:pStyle w:val="afff4"/>
              <w:spacing w:line="240" w:lineRule="auto"/>
              <w:ind w:firstLine="0"/>
              <w:contextualSpacing/>
              <w:jc w:val="center"/>
              <w:rPr>
                <w:b/>
                <w:bCs/>
                <w:sz w:val="20"/>
              </w:rPr>
            </w:pPr>
            <w:r w:rsidRPr="004D1183">
              <w:rPr>
                <w:b/>
                <w:bCs/>
                <w:sz w:val="20"/>
              </w:rPr>
              <w:t>III. Ограничение программной среды (ОПС)</w:t>
            </w:r>
          </w:p>
        </w:tc>
      </w:tr>
      <w:tr w:rsidR="004D1183" w:rsidRPr="004D1183" w14:paraId="4ED98255"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AEA700D" w14:textId="77777777" w:rsidR="00C258F4" w:rsidRPr="004D1183" w:rsidRDefault="00C258F4" w:rsidP="0035246F">
            <w:pPr>
              <w:pStyle w:val="afff4"/>
              <w:spacing w:line="240" w:lineRule="auto"/>
              <w:ind w:firstLine="0"/>
              <w:contextualSpacing/>
              <w:jc w:val="center"/>
              <w:rPr>
                <w:b/>
                <w:bCs/>
                <w:sz w:val="20"/>
              </w:rPr>
            </w:pPr>
            <w:r w:rsidRPr="004D1183">
              <w:rPr>
                <w:b/>
                <w:bCs/>
                <w:sz w:val="20"/>
              </w:rPr>
              <w:t>IV. Защита машинных носителей персональных данных (ЗНИ)</w:t>
            </w:r>
          </w:p>
        </w:tc>
      </w:tr>
      <w:tr w:rsidR="004D1183" w:rsidRPr="004D1183" w14:paraId="32614A07"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69C808" w14:textId="77777777" w:rsidR="00C258F4" w:rsidRPr="004D1183" w:rsidRDefault="00C258F4" w:rsidP="0035246F">
            <w:pPr>
              <w:pStyle w:val="afff4"/>
              <w:spacing w:line="240" w:lineRule="auto"/>
              <w:ind w:firstLine="0"/>
              <w:contextualSpacing/>
              <w:jc w:val="center"/>
              <w:rPr>
                <w:sz w:val="20"/>
              </w:rPr>
            </w:pPr>
            <w:r w:rsidRPr="004D1183">
              <w:rPr>
                <w:sz w:val="20"/>
              </w:rPr>
              <w:t>ЗНИ.8</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A2B8385" w14:textId="77777777" w:rsidR="00C258F4" w:rsidRPr="004D1183" w:rsidRDefault="00C258F4" w:rsidP="0035246F">
            <w:pPr>
              <w:pStyle w:val="afff4"/>
              <w:spacing w:line="240" w:lineRule="auto"/>
              <w:ind w:firstLine="0"/>
              <w:contextualSpacing/>
              <w:jc w:val="center"/>
              <w:rPr>
                <w:sz w:val="20"/>
              </w:rPr>
            </w:pPr>
            <w:r w:rsidRPr="004D1183">
              <w:rPr>
                <w:sz w:val="20"/>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r>
      <w:tr w:rsidR="004D1183" w:rsidRPr="004D1183" w14:paraId="14D0261E"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961B7AC" w14:textId="77777777" w:rsidR="00C258F4" w:rsidRPr="004D1183" w:rsidRDefault="00C258F4" w:rsidP="0035246F">
            <w:pPr>
              <w:pStyle w:val="afff4"/>
              <w:spacing w:line="240" w:lineRule="auto"/>
              <w:ind w:firstLine="0"/>
              <w:contextualSpacing/>
              <w:jc w:val="center"/>
              <w:rPr>
                <w:b/>
                <w:bCs/>
                <w:sz w:val="20"/>
              </w:rPr>
            </w:pPr>
            <w:r w:rsidRPr="004D1183">
              <w:rPr>
                <w:b/>
                <w:bCs/>
                <w:sz w:val="20"/>
              </w:rPr>
              <w:t>V. Регистрация событий безопасности (РСБ)</w:t>
            </w:r>
          </w:p>
        </w:tc>
      </w:tr>
      <w:tr w:rsidR="004D1183" w:rsidRPr="004D1183" w14:paraId="17ECB96C"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52FE34" w14:textId="77777777" w:rsidR="00C258F4" w:rsidRPr="004D1183" w:rsidRDefault="00C258F4" w:rsidP="0035246F">
            <w:pPr>
              <w:pStyle w:val="afff4"/>
              <w:spacing w:line="240" w:lineRule="auto"/>
              <w:ind w:firstLine="0"/>
              <w:contextualSpacing/>
              <w:jc w:val="center"/>
              <w:rPr>
                <w:sz w:val="20"/>
              </w:rPr>
            </w:pPr>
            <w:r w:rsidRPr="004D1183">
              <w:rPr>
                <w:sz w:val="20"/>
              </w:rPr>
              <w:t>РСБ.1</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AEED84C" w14:textId="77777777" w:rsidR="00C258F4" w:rsidRPr="004D1183" w:rsidRDefault="00C258F4" w:rsidP="0035246F">
            <w:pPr>
              <w:pStyle w:val="afff4"/>
              <w:spacing w:line="240" w:lineRule="auto"/>
              <w:ind w:firstLine="0"/>
              <w:contextualSpacing/>
              <w:jc w:val="center"/>
              <w:rPr>
                <w:sz w:val="20"/>
              </w:rPr>
            </w:pPr>
            <w:r w:rsidRPr="004D1183">
              <w:rPr>
                <w:sz w:val="20"/>
              </w:rPr>
              <w:t>Определение событий безопасности, подлежащих регистрации, и сроков их хранения</w:t>
            </w:r>
          </w:p>
        </w:tc>
      </w:tr>
      <w:tr w:rsidR="004D1183" w:rsidRPr="004D1183" w14:paraId="5C2439BE"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F922798" w14:textId="77777777" w:rsidR="00C258F4" w:rsidRPr="004D1183" w:rsidRDefault="00C258F4" w:rsidP="0035246F">
            <w:pPr>
              <w:pStyle w:val="afff4"/>
              <w:spacing w:line="240" w:lineRule="auto"/>
              <w:ind w:firstLine="0"/>
              <w:contextualSpacing/>
              <w:jc w:val="center"/>
              <w:rPr>
                <w:sz w:val="20"/>
              </w:rPr>
            </w:pPr>
            <w:r w:rsidRPr="004D1183">
              <w:rPr>
                <w:sz w:val="20"/>
              </w:rPr>
              <w:t>РСБ.2</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505D75F" w14:textId="77777777" w:rsidR="00C258F4" w:rsidRPr="004D1183" w:rsidRDefault="00C258F4" w:rsidP="0035246F">
            <w:pPr>
              <w:pStyle w:val="afff4"/>
              <w:spacing w:line="240" w:lineRule="auto"/>
              <w:ind w:firstLine="0"/>
              <w:contextualSpacing/>
              <w:jc w:val="center"/>
              <w:rPr>
                <w:sz w:val="20"/>
              </w:rPr>
            </w:pPr>
            <w:r w:rsidRPr="004D1183">
              <w:rPr>
                <w:sz w:val="20"/>
              </w:rPr>
              <w:t>Определение состава и содержания информации о событиях безопасности, подлежащих регистрации</w:t>
            </w:r>
          </w:p>
        </w:tc>
      </w:tr>
      <w:tr w:rsidR="004D1183" w:rsidRPr="004D1183" w14:paraId="40019925"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C80CE1" w14:textId="77777777" w:rsidR="00C258F4" w:rsidRPr="004D1183" w:rsidRDefault="00C258F4" w:rsidP="0035246F">
            <w:pPr>
              <w:pStyle w:val="afff4"/>
              <w:spacing w:line="240" w:lineRule="auto"/>
              <w:ind w:firstLine="0"/>
              <w:contextualSpacing/>
              <w:jc w:val="center"/>
              <w:rPr>
                <w:sz w:val="20"/>
              </w:rPr>
            </w:pPr>
            <w:r w:rsidRPr="004D1183">
              <w:rPr>
                <w:sz w:val="20"/>
              </w:rPr>
              <w:t>РСБ.3</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A3124B" w14:textId="77777777" w:rsidR="00C258F4" w:rsidRPr="004D1183" w:rsidRDefault="00C258F4" w:rsidP="0035246F">
            <w:pPr>
              <w:pStyle w:val="afff4"/>
              <w:spacing w:line="240" w:lineRule="auto"/>
              <w:ind w:firstLine="0"/>
              <w:contextualSpacing/>
              <w:jc w:val="center"/>
              <w:rPr>
                <w:sz w:val="20"/>
              </w:rPr>
            </w:pPr>
            <w:r w:rsidRPr="004D1183">
              <w:rPr>
                <w:sz w:val="20"/>
              </w:rPr>
              <w:t>Сбор, запись и хранение информации о событиях безопасности в течение установленного времени хранения</w:t>
            </w:r>
          </w:p>
        </w:tc>
      </w:tr>
      <w:tr w:rsidR="004D1183" w:rsidRPr="004D1183" w14:paraId="4B975B89"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85CE860" w14:textId="77777777" w:rsidR="00C258F4" w:rsidRPr="004D1183" w:rsidRDefault="00C258F4" w:rsidP="0035246F">
            <w:pPr>
              <w:pStyle w:val="afff4"/>
              <w:spacing w:line="240" w:lineRule="auto"/>
              <w:ind w:firstLine="0"/>
              <w:contextualSpacing/>
              <w:jc w:val="center"/>
              <w:rPr>
                <w:sz w:val="20"/>
              </w:rPr>
            </w:pPr>
            <w:r w:rsidRPr="004D1183">
              <w:rPr>
                <w:sz w:val="20"/>
              </w:rPr>
              <w:t>РСБ.7</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4B6CBD" w14:textId="77777777" w:rsidR="00C258F4" w:rsidRPr="004D1183" w:rsidRDefault="00C258F4" w:rsidP="0035246F">
            <w:pPr>
              <w:pStyle w:val="afff4"/>
              <w:spacing w:line="240" w:lineRule="auto"/>
              <w:ind w:firstLine="0"/>
              <w:contextualSpacing/>
              <w:jc w:val="center"/>
              <w:rPr>
                <w:sz w:val="20"/>
              </w:rPr>
            </w:pPr>
            <w:r w:rsidRPr="004D1183">
              <w:rPr>
                <w:sz w:val="20"/>
              </w:rPr>
              <w:t>Защита информации о событиях безопасности</w:t>
            </w:r>
          </w:p>
        </w:tc>
      </w:tr>
      <w:tr w:rsidR="004D1183" w:rsidRPr="004D1183" w14:paraId="69C68A49"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9F7E8D" w14:textId="77777777" w:rsidR="00C258F4" w:rsidRPr="004D1183" w:rsidRDefault="00C258F4" w:rsidP="0035246F">
            <w:pPr>
              <w:pStyle w:val="afff4"/>
              <w:spacing w:line="240" w:lineRule="auto"/>
              <w:ind w:firstLine="0"/>
              <w:contextualSpacing/>
              <w:jc w:val="center"/>
              <w:rPr>
                <w:b/>
                <w:bCs/>
                <w:sz w:val="20"/>
              </w:rPr>
            </w:pPr>
            <w:r w:rsidRPr="004D1183">
              <w:rPr>
                <w:b/>
                <w:bCs/>
                <w:sz w:val="20"/>
              </w:rPr>
              <w:t>VI. Антивирусная защита (АВЗ)</w:t>
            </w:r>
          </w:p>
        </w:tc>
      </w:tr>
      <w:tr w:rsidR="004D1183" w:rsidRPr="004D1183" w14:paraId="232A7CB2"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0B41307" w14:textId="77777777" w:rsidR="00C258F4" w:rsidRPr="004D1183" w:rsidRDefault="00C258F4" w:rsidP="0035246F">
            <w:pPr>
              <w:pStyle w:val="afff4"/>
              <w:spacing w:line="240" w:lineRule="auto"/>
              <w:ind w:firstLine="0"/>
              <w:contextualSpacing/>
              <w:jc w:val="center"/>
              <w:rPr>
                <w:sz w:val="20"/>
              </w:rPr>
            </w:pPr>
            <w:r w:rsidRPr="004D1183">
              <w:rPr>
                <w:sz w:val="20"/>
              </w:rPr>
              <w:t>АВЗ.1</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74A945D" w14:textId="77777777" w:rsidR="00C258F4" w:rsidRPr="004D1183" w:rsidRDefault="00C258F4" w:rsidP="0035246F">
            <w:pPr>
              <w:pStyle w:val="afff4"/>
              <w:spacing w:line="240" w:lineRule="auto"/>
              <w:ind w:firstLine="0"/>
              <w:contextualSpacing/>
              <w:jc w:val="center"/>
              <w:rPr>
                <w:sz w:val="20"/>
              </w:rPr>
            </w:pPr>
            <w:r w:rsidRPr="004D1183">
              <w:rPr>
                <w:sz w:val="20"/>
              </w:rPr>
              <w:t>Реализация антивирусной защиты</w:t>
            </w:r>
          </w:p>
        </w:tc>
      </w:tr>
      <w:tr w:rsidR="004D1183" w:rsidRPr="004D1183" w14:paraId="3560B01E"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FFE6D87" w14:textId="77777777" w:rsidR="00C258F4" w:rsidRPr="004D1183" w:rsidRDefault="00C258F4" w:rsidP="0035246F">
            <w:pPr>
              <w:pStyle w:val="afff4"/>
              <w:spacing w:line="240" w:lineRule="auto"/>
              <w:ind w:firstLine="0"/>
              <w:contextualSpacing/>
              <w:jc w:val="center"/>
              <w:rPr>
                <w:sz w:val="20"/>
              </w:rPr>
            </w:pPr>
            <w:r w:rsidRPr="004D1183">
              <w:rPr>
                <w:sz w:val="20"/>
              </w:rPr>
              <w:t>АВЗ.2</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EBCA05B" w14:textId="77777777" w:rsidR="00C258F4" w:rsidRPr="004D1183" w:rsidRDefault="00C258F4" w:rsidP="0035246F">
            <w:pPr>
              <w:pStyle w:val="afff4"/>
              <w:spacing w:line="240" w:lineRule="auto"/>
              <w:ind w:firstLine="0"/>
              <w:contextualSpacing/>
              <w:jc w:val="center"/>
              <w:rPr>
                <w:sz w:val="20"/>
              </w:rPr>
            </w:pPr>
            <w:r w:rsidRPr="004D1183">
              <w:rPr>
                <w:sz w:val="20"/>
              </w:rPr>
              <w:t>Обновление базы данных признаков вредоносных компьютерных программ (вирусов)</w:t>
            </w:r>
          </w:p>
        </w:tc>
      </w:tr>
      <w:tr w:rsidR="004D1183" w:rsidRPr="004D1183" w14:paraId="1DAB347B"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9514404" w14:textId="77777777" w:rsidR="00C258F4" w:rsidRPr="004D1183" w:rsidRDefault="00C258F4" w:rsidP="0035246F">
            <w:pPr>
              <w:pStyle w:val="afff4"/>
              <w:spacing w:line="240" w:lineRule="auto"/>
              <w:ind w:firstLine="0"/>
              <w:contextualSpacing/>
              <w:jc w:val="center"/>
              <w:rPr>
                <w:b/>
                <w:bCs/>
                <w:sz w:val="20"/>
              </w:rPr>
            </w:pPr>
            <w:r w:rsidRPr="004D1183">
              <w:rPr>
                <w:b/>
                <w:bCs/>
                <w:sz w:val="20"/>
              </w:rPr>
              <w:t>VII. Обнаружение вторжений (СОВ)</w:t>
            </w:r>
          </w:p>
        </w:tc>
      </w:tr>
      <w:tr w:rsidR="004D1183" w:rsidRPr="004D1183" w14:paraId="15969285"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C092328" w14:textId="77777777" w:rsidR="00C258F4" w:rsidRPr="004D1183" w:rsidRDefault="00C258F4" w:rsidP="0035246F">
            <w:pPr>
              <w:pStyle w:val="afff4"/>
              <w:spacing w:line="240" w:lineRule="auto"/>
              <w:ind w:firstLine="0"/>
              <w:contextualSpacing/>
              <w:jc w:val="center"/>
              <w:rPr>
                <w:b/>
                <w:bCs/>
                <w:sz w:val="20"/>
              </w:rPr>
            </w:pPr>
            <w:r w:rsidRPr="004D1183">
              <w:rPr>
                <w:b/>
                <w:bCs/>
                <w:sz w:val="20"/>
              </w:rPr>
              <w:t>VIII. Контроль (анализ) защищенности персональных данных (АНЗ)</w:t>
            </w:r>
          </w:p>
        </w:tc>
      </w:tr>
      <w:tr w:rsidR="004D1183" w:rsidRPr="004D1183" w14:paraId="0BF268FA"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C7FBBC0" w14:textId="77777777" w:rsidR="00C258F4" w:rsidRPr="004D1183" w:rsidRDefault="00C258F4" w:rsidP="0035246F">
            <w:pPr>
              <w:pStyle w:val="afff4"/>
              <w:spacing w:line="240" w:lineRule="auto"/>
              <w:ind w:firstLine="0"/>
              <w:contextualSpacing/>
              <w:jc w:val="center"/>
              <w:rPr>
                <w:sz w:val="20"/>
              </w:rPr>
            </w:pPr>
            <w:r w:rsidRPr="004D1183">
              <w:rPr>
                <w:sz w:val="20"/>
              </w:rPr>
              <w:t>АНЗ.1</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B52A0DF" w14:textId="77777777" w:rsidR="00C258F4" w:rsidRPr="004D1183" w:rsidRDefault="00C258F4" w:rsidP="0035246F">
            <w:pPr>
              <w:pStyle w:val="afff4"/>
              <w:spacing w:line="240" w:lineRule="auto"/>
              <w:ind w:firstLine="0"/>
              <w:contextualSpacing/>
              <w:jc w:val="center"/>
              <w:rPr>
                <w:sz w:val="20"/>
              </w:rPr>
            </w:pPr>
            <w:r w:rsidRPr="004D1183">
              <w:rPr>
                <w:sz w:val="20"/>
              </w:rPr>
              <w:t>Выявление, анализ уязвимостей информационной системы и оперативное устранение вновь выявленных уязвимостей</w:t>
            </w:r>
          </w:p>
        </w:tc>
      </w:tr>
      <w:tr w:rsidR="004D1183" w:rsidRPr="004D1183" w14:paraId="7DC6BF02"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B1E9C0" w14:textId="77777777" w:rsidR="00C258F4" w:rsidRPr="004D1183" w:rsidRDefault="00C258F4" w:rsidP="0035246F">
            <w:pPr>
              <w:pStyle w:val="afff4"/>
              <w:spacing w:line="240" w:lineRule="auto"/>
              <w:ind w:firstLine="0"/>
              <w:contextualSpacing/>
              <w:jc w:val="center"/>
              <w:rPr>
                <w:sz w:val="20"/>
              </w:rPr>
            </w:pPr>
            <w:r w:rsidRPr="004D1183">
              <w:rPr>
                <w:sz w:val="20"/>
              </w:rPr>
              <w:lastRenderedPageBreak/>
              <w:t>АНЗ.2</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D616E06" w14:textId="77777777" w:rsidR="00C258F4" w:rsidRPr="004D1183" w:rsidRDefault="00C258F4" w:rsidP="0035246F">
            <w:pPr>
              <w:pStyle w:val="afff4"/>
              <w:spacing w:line="240" w:lineRule="auto"/>
              <w:ind w:firstLine="0"/>
              <w:contextualSpacing/>
              <w:jc w:val="center"/>
              <w:rPr>
                <w:sz w:val="20"/>
              </w:rPr>
            </w:pPr>
            <w:r w:rsidRPr="004D1183">
              <w:rPr>
                <w:sz w:val="20"/>
              </w:rPr>
              <w:t>Контроль установки обновлений программного обеспечения, включая обновление программного обеспечения средств защиты информации</w:t>
            </w:r>
          </w:p>
        </w:tc>
      </w:tr>
      <w:tr w:rsidR="004D1183" w:rsidRPr="004D1183" w14:paraId="572D09C5"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C9A9FF8" w14:textId="77777777" w:rsidR="00C258F4" w:rsidRPr="004D1183" w:rsidRDefault="00C258F4" w:rsidP="0035246F">
            <w:pPr>
              <w:pStyle w:val="afff4"/>
              <w:spacing w:line="240" w:lineRule="auto"/>
              <w:ind w:firstLine="0"/>
              <w:contextualSpacing/>
              <w:jc w:val="center"/>
              <w:rPr>
                <w:sz w:val="20"/>
              </w:rPr>
            </w:pPr>
            <w:r w:rsidRPr="004D1183">
              <w:rPr>
                <w:sz w:val="20"/>
              </w:rPr>
              <w:t>АНЗ.3</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F7CAD4" w14:textId="77777777" w:rsidR="00C258F4" w:rsidRPr="004D1183" w:rsidRDefault="00C258F4" w:rsidP="0035246F">
            <w:pPr>
              <w:pStyle w:val="afff4"/>
              <w:spacing w:line="240" w:lineRule="auto"/>
              <w:ind w:firstLine="0"/>
              <w:contextualSpacing/>
              <w:jc w:val="center"/>
              <w:rPr>
                <w:sz w:val="20"/>
              </w:rPr>
            </w:pPr>
            <w:r w:rsidRPr="004D1183">
              <w:rPr>
                <w:sz w:val="20"/>
              </w:rPr>
              <w:t>Контроль работоспособности, параметров настройки и правильности функционирования программного обеспечения и средств защиты информации</w:t>
            </w:r>
          </w:p>
        </w:tc>
      </w:tr>
      <w:tr w:rsidR="004D1183" w:rsidRPr="004D1183" w14:paraId="33B3A002"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5DCB3D6" w14:textId="77777777" w:rsidR="00C258F4" w:rsidRPr="004D1183" w:rsidRDefault="00C258F4" w:rsidP="0035246F">
            <w:pPr>
              <w:pStyle w:val="afff4"/>
              <w:spacing w:line="240" w:lineRule="auto"/>
              <w:ind w:firstLine="0"/>
              <w:contextualSpacing/>
              <w:jc w:val="center"/>
              <w:rPr>
                <w:sz w:val="20"/>
              </w:rPr>
            </w:pPr>
            <w:r w:rsidRPr="004D1183">
              <w:rPr>
                <w:sz w:val="20"/>
              </w:rPr>
              <w:t>АНЗ.4</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EEC20D0" w14:textId="77777777" w:rsidR="00C258F4" w:rsidRPr="004D1183" w:rsidRDefault="00C258F4" w:rsidP="0035246F">
            <w:pPr>
              <w:pStyle w:val="afff4"/>
              <w:spacing w:line="240" w:lineRule="auto"/>
              <w:ind w:firstLine="0"/>
              <w:contextualSpacing/>
              <w:jc w:val="center"/>
              <w:rPr>
                <w:sz w:val="20"/>
              </w:rPr>
            </w:pPr>
            <w:r w:rsidRPr="004D1183">
              <w:rPr>
                <w:sz w:val="20"/>
              </w:rPr>
              <w:t>Контроль состава технических средств, программного обеспечения и средств защиты информации</w:t>
            </w:r>
          </w:p>
        </w:tc>
      </w:tr>
      <w:tr w:rsidR="004D1183" w:rsidRPr="004D1183" w14:paraId="7609AD9D"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0E3B68" w14:textId="77777777" w:rsidR="00C258F4" w:rsidRPr="004D1183" w:rsidRDefault="00C258F4" w:rsidP="0035246F">
            <w:pPr>
              <w:pStyle w:val="afff4"/>
              <w:spacing w:line="240" w:lineRule="auto"/>
              <w:ind w:firstLine="0"/>
              <w:contextualSpacing/>
              <w:jc w:val="center"/>
              <w:rPr>
                <w:b/>
                <w:bCs/>
                <w:sz w:val="20"/>
              </w:rPr>
            </w:pPr>
            <w:r w:rsidRPr="004D1183">
              <w:rPr>
                <w:b/>
                <w:bCs/>
                <w:sz w:val="20"/>
              </w:rPr>
              <w:t>IX. Обеспечение целостности информационной системы и персональных данных (ОЦЛ)</w:t>
            </w:r>
          </w:p>
        </w:tc>
      </w:tr>
      <w:tr w:rsidR="004D1183" w:rsidRPr="004D1183" w14:paraId="48AE3638"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C566003" w14:textId="77777777" w:rsidR="00C258F4" w:rsidRPr="004D1183" w:rsidRDefault="00C258F4" w:rsidP="0035246F">
            <w:pPr>
              <w:pStyle w:val="afff4"/>
              <w:spacing w:line="240" w:lineRule="auto"/>
              <w:ind w:firstLine="0"/>
              <w:contextualSpacing/>
              <w:jc w:val="center"/>
              <w:rPr>
                <w:b/>
                <w:bCs/>
                <w:sz w:val="20"/>
              </w:rPr>
            </w:pPr>
            <w:r w:rsidRPr="004D1183">
              <w:rPr>
                <w:b/>
                <w:bCs/>
                <w:sz w:val="20"/>
              </w:rPr>
              <w:t>X. Обеспечение доступности персональных данных (ОДТ)</w:t>
            </w:r>
          </w:p>
        </w:tc>
      </w:tr>
      <w:tr w:rsidR="004D1183" w:rsidRPr="004D1183" w14:paraId="1371B40F"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62E82B" w14:textId="77777777" w:rsidR="00C258F4" w:rsidRPr="004D1183" w:rsidRDefault="00C258F4" w:rsidP="0035246F">
            <w:pPr>
              <w:pStyle w:val="afff4"/>
              <w:spacing w:line="240" w:lineRule="auto"/>
              <w:ind w:firstLine="0"/>
              <w:contextualSpacing/>
              <w:jc w:val="center"/>
              <w:rPr>
                <w:b/>
                <w:bCs/>
                <w:sz w:val="20"/>
              </w:rPr>
            </w:pPr>
            <w:r w:rsidRPr="004D1183">
              <w:rPr>
                <w:b/>
                <w:bCs/>
                <w:sz w:val="20"/>
              </w:rPr>
              <w:t>XI. Защита среды виртуализации (ЗСВ)</w:t>
            </w:r>
          </w:p>
        </w:tc>
      </w:tr>
      <w:tr w:rsidR="004D1183" w:rsidRPr="004D1183" w14:paraId="288F60F6"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154F49" w14:textId="77777777" w:rsidR="00C258F4" w:rsidRPr="004D1183" w:rsidRDefault="00C258F4" w:rsidP="0035246F">
            <w:pPr>
              <w:pStyle w:val="afff4"/>
              <w:spacing w:line="240" w:lineRule="auto"/>
              <w:ind w:firstLine="0"/>
              <w:contextualSpacing/>
              <w:jc w:val="center"/>
              <w:rPr>
                <w:b/>
                <w:bCs/>
                <w:sz w:val="20"/>
              </w:rPr>
            </w:pPr>
            <w:r w:rsidRPr="004D1183">
              <w:rPr>
                <w:b/>
                <w:bCs/>
                <w:sz w:val="20"/>
              </w:rPr>
              <w:t>XII. Защита технических средств (ЗТС)</w:t>
            </w:r>
          </w:p>
        </w:tc>
      </w:tr>
      <w:tr w:rsidR="004D1183" w:rsidRPr="004D1183" w14:paraId="7BC3D18C"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87951C" w14:textId="77777777" w:rsidR="00C258F4" w:rsidRPr="004D1183" w:rsidRDefault="00C258F4" w:rsidP="0035246F">
            <w:pPr>
              <w:pStyle w:val="afff4"/>
              <w:spacing w:line="240" w:lineRule="auto"/>
              <w:ind w:firstLine="0"/>
              <w:contextualSpacing/>
              <w:jc w:val="center"/>
              <w:rPr>
                <w:sz w:val="20"/>
              </w:rPr>
            </w:pPr>
            <w:r w:rsidRPr="004D1183">
              <w:rPr>
                <w:sz w:val="20"/>
              </w:rPr>
              <w:t>ЗТС.3</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F70218C" w14:textId="77777777" w:rsidR="00C258F4" w:rsidRPr="004D1183" w:rsidRDefault="00C258F4" w:rsidP="0035246F">
            <w:pPr>
              <w:pStyle w:val="afff4"/>
              <w:spacing w:line="240" w:lineRule="auto"/>
              <w:ind w:firstLine="0"/>
              <w:contextualSpacing/>
              <w:jc w:val="center"/>
              <w:rPr>
                <w:sz w:val="20"/>
              </w:rPr>
            </w:pPr>
            <w:r w:rsidRPr="004D1183">
              <w:rPr>
                <w:sz w:val="20"/>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в помещения и сооружения, в которых они установлены</w:t>
            </w:r>
          </w:p>
        </w:tc>
      </w:tr>
      <w:tr w:rsidR="004D1183" w:rsidRPr="004D1183" w14:paraId="70C48BB0"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24AD1F6" w14:textId="77777777" w:rsidR="00C258F4" w:rsidRPr="004D1183" w:rsidRDefault="00C258F4" w:rsidP="0035246F">
            <w:pPr>
              <w:pStyle w:val="afff4"/>
              <w:spacing w:line="240" w:lineRule="auto"/>
              <w:ind w:firstLine="0"/>
              <w:contextualSpacing/>
              <w:jc w:val="center"/>
              <w:rPr>
                <w:sz w:val="20"/>
              </w:rPr>
            </w:pPr>
            <w:r w:rsidRPr="004D1183">
              <w:rPr>
                <w:sz w:val="20"/>
              </w:rPr>
              <w:t>ЗТС.4</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6585A3" w14:textId="77777777" w:rsidR="00C258F4" w:rsidRPr="004D1183" w:rsidRDefault="00C258F4" w:rsidP="0035246F">
            <w:pPr>
              <w:pStyle w:val="afff4"/>
              <w:spacing w:line="240" w:lineRule="auto"/>
              <w:ind w:firstLine="0"/>
              <w:contextualSpacing/>
              <w:jc w:val="center"/>
              <w:rPr>
                <w:sz w:val="20"/>
              </w:rPr>
            </w:pPr>
            <w:r w:rsidRPr="004D1183">
              <w:rPr>
                <w:sz w:val="20"/>
              </w:rPr>
              <w:t>Размещение устройств вывода (отображения) информации, исключающее ее несанкционированный просмотр</w:t>
            </w:r>
          </w:p>
        </w:tc>
      </w:tr>
      <w:tr w:rsidR="004D1183" w:rsidRPr="004D1183" w14:paraId="298205FC"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2FD819" w14:textId="77777777" w:rsidR="00C258F4" w:rsidRPr="004D1183" w:rsidRDefault="00C258F4" w:rsidP="0035246F">
            <w:pPr>
              <w:pStyle w:val="afff4"/>
              <w:spacing w:line="240" w:lineRule="auto"/>
              <w:ind w:firstLine="0"/>
              <w:contextualSpacing/>
              <w:jc w:val="center"/>
              <w:rPr>
                <w:sz w:val="20"/>
              </w:rPr>
            </w:pPr>
            <w:r w:rsidRPr="004D1183">
              <w:rPr>
                <w:b/>
                <w:bCs/>
                <w:sz w:val="20"/>
              </w:rPr>
              <w:t>XIII. Защита информационной системы, ее средств, систем связи и передачи данных (3ИС)</w:t>
            </w:r>
          </w:p>
        </w:tc>
      </w:tr>
      <w:tr w:rsidR="004D1183" w:rsidRPr="004D1183" w14:paraId="4B5DAE22"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C2C5249" w14:textId="77777777" w:rsidR="00C258F4" w:rsidRPr="004D1183" w:rsidRDefault="00C258F4" w:rsidP="0035246F">
            <w:pPr>
              <w:pStyle w:val="afff4"/>
              <w:spacing w:line="240" w:lineRule="auto"/>
              <w:ind w:firstLine="0"/>
              <w:contextualSpacing/>
              <w:jc w:val="center"/>
              <w:rPr>
                <w:b/>
                <w:bCs/>
                <w:sz w:val="20"/>
              </w:rPr>
            </w:pPr>
            <w:r w:rsidRPr="004D1183">
              <w:rPr>
                <w:b/>
                <w:bCs/>
                <w:sz w:val="20"/>
              </w:rPr>
              <w:t>XIV. Выявление инцидентов и реагирование на них (ИНЦ)</w:t>
            </w:r>
          </w:p>
        </w:tc>
      </w:tr>
      <w:tr w:rsidR="004D1183" w:rsidRPr="004D1183" w14:paraId="441B1F5E" w14:textId="77777777" w:rsidTr="0035246F">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3EE32AE" w14:textId="77777777" w:rsidR="00C258F4" w:rsidRPr="004D1183" w:rsidRDefault="00C258F4" w:rsidP="0035246F">
            <w:pPr>
              <w:pStyle w:val="afff4"/>
              <w:spacing w:line="240" w:lineRule="auto"/>
              <w:ind w:firstLine="0"/>
              <w:contextualSpacing/>
              <w:jc w:val="center"/>
              <w:rPr>
                <w:b/>
                <w:bCs/>
                <w:sz w:val="20"/>
              </w:rPr>
            </w:pPr>
            <w:r w:rsidRPr="004D1183">
              <w:rPr>
                <w:b/>
                <w:bCs/>
                <w:sz w:val="20"/>
              </w:rPr>
              <w:t>XV. Управление конфигурацией информационной системы и системы защиты персональных данных (УКФ)</w:t>
            </w:r>
          </w:p>
        </w:tc>
      </w:tr>
      <w:tr w:rsidR="004D1183" w:rsidRPr="004D1183" w14:paraId="5E849D5C"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F8F310A" w14:textId="77777777" w:rsidR="00C258F4" w:rsidRPr="004D1183" w:rsidRDefault="00C258F4" w:rsidP="0035246F">
            <w:pPr>
              <w:pStyle w:val="afff4"/>
              <w:spacing w:line="240" w:lineRule="auto"/>
              <w:ind w:firstLine="0"/>
              <w:contextualSpacing/>
              <w:jc w:val="center"/>
              <w:rPr>
                <w:sz w:val="20"/>
              </w:rPr>
            </w:pPr>
            <w:r w:rsidRPr="004D1183">
              <w:rPr>
                <w:sz w:val="20"/>
              </w:rPr>
              <w:t>УКФ.1</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35928F3" w14:textId="77777777" w:rsidR="00C258F4" w:rsidRPr="004D1183" w:rsidRDefault="00C258F4" w:rsidP="0035246F">
            <w:pPr>
              <w:pStyle w:val="afff4"/>
              <w:spacing w:line="240" w:lineRule="auto"/>
              <w:ind w:firstLine="0"/>
              <w:contextualSpacing/>
              <w:jc w:val="center"/>
              <w:rPr>
                <w:sz w:val="20"/>
              </w:rPr>
            </w:pPr>
            <w:r w:rsidRPr="004D1183">
              <w:rPr>
                <w:sz w:val="20"/>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r>
      <w:tr w:rsidR="004D1183" w:rsidRPr="004D1183" w14:paraId="08F329AA"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95BD46" w14:textId="77777777" w:rsidR="00C258F4" w:rsidRPr="004D1183" w:rsidRDefault="00C258F4" w:rsidP="0035246F">
            <w:pPr>
              <w:pStyle w:val="afff4"/>
              <w:spacing w:line="240" w:lineRule="auto"/>
              <w:ind w:firstLine="0"/>
              <w:contextualSpacing/>
              <w:jc w:val="center"/>
              <w:rPr>
                <w:sz w:val="20"/>
              </w:rPr>
            </w:pPr>
            <w:r w:rsidRPr="004D1183">
              <w:rPr>
                <w:sz w:val="20"/>
              </w:rPr>
              <w:t>УКФ.2</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B8ADAA8" w14:textId="77777777" w:rsidR="00C258F4" w:rsidRPr="004D1183" w:rsidRDefault="00C258F4" w:rsidP="0035246F">
            <w:pPr>
              <w:pStyle w:val="afff4"/>
              <w:spacing w:line="240" w:lineRule="auto"/>
              <w:ind w:firstLine="0"/>
              <w:contextualSpacing/>
              <w:jc w:val="center"/>
              <w:rPr>
                <w:sz w:val="20"/>
              </w:rPr>
            </w:pPr>
            <w:r w:rsidRPr="004D1183">
              <w:rPr>
                <w:sz w:val="20"/>
              </w:rPr>
              <w:t>Управление изменениями конфигурации информационной системы и системы защиты персональных данных</w:t>
            </w:r>
          </w:p>
        </w:tc>
      </w:tr>
      <w:tr w:rsidR="004D1183" w:rsidRPr="004D1183" w14:paraId="3DA4F6F2"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920EEF" w14:textId="77777777" w:rsidR="00C258F4" w:rsidRPr="004D1183" w:rsidRDefault="00C258F4" w:rsidP="0035246F">
            <w:pPr>
              <w:pStyle w:val="afff4"/>
              <w:spacing w:line="240" w:lineRule="auto"/>
              <w:ind w:firstLine="0"/>
              <w:contextualSpacing/>
              <w:jc w:val="center"/>
              <w:rPr>
                <w:sz w:val="20"/>
              </w:rPr>
            </w:pPr>
            <w:r w:rsidRPr="004D1183">
              <w:rPr>
                <w:sz w:val="20"/>
              </w:rPr>
              <w:t>УКФ.3</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53DF29" w14:textId="77777777" w:rsidR="00C258F4" w:rsidRPr="004D1183" w:rsidRDefault="00C258F4" w:rsidP="0035246F">
            <w:pPr>
              <w:pStyle w:val="afff4"/>
              <w:spacing w:line="240" w:lineRule="auto"/>
              <w:ind w:firstLine="0"/>
              <w:contextualSpacing/>
              <w:jc w:val="center"/>
              <w:rPr>
                <w:sz w:val="20"/>
              </w:rPr>
            </w:pPr>
            <w:r w:rsidRPr="004D1183">
              <w:rPr>
                <w:sz w:val="20"/>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r>
      <w:tr w:rsidR="004D1183" w:rsidRPr="004D1183" w14:paraId="56C80726" w14:textId="77777777" w:rsidTr="0035246F">
        <w:tc>
          <w:tcPr>
            <w:tcW w:w="696"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CA26D97" w14:textId="77777777" w:rsidR="00C258F4" w:rsidRPr="004D1183" w:rsidRDefault="00C258F4" w:rsidP="0035246F">
            <w:pPr>
              <w:pStyle w:val="afff4"/>
              <w:spacing w:line="240" w:lineRule="auto"/>
              <w:ind w:firstLine="0"/>
              <w:contextualSpacing/>
              <w:jc w:val="center"/>
              <w:rPr>
                <w:sz w:val="20"/>
              </w:rPr>
            </w:pPr>
            <w:r w:rsidRPr="004D1183">
              <w:rPr>
                <w:sz w:val="20"/>
              </w:rPr>
              <w:t>УКФ.4</w:t>
            </w:r>
          </w:p>
        </w:tc>
        <w:tc>
          <w:tcPr>
            <w:tcW w:w="430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E532539" w14:textId="77777777" w:rsidR="00C258F4" w:rsidRPr="004D1183" w:rsidRDefault="00C258F4" w:rsidP="0035246F">
            <w:pPr>
              <w:pStyle w:val="afff4"/>
              <w:spacing w:line="240" w:lineRule="auto"/>
              <w:ind w:firstLine="0"/>
              <w:contextualSpacing/>
              <w:jc w:val="center"/>
              <w:rPr>
                <w:sz w:val="20"/>
              </w:rPr>
            </w:pPr>
            <w:r w:rsidRPr="004D1183">
              <w:rPr>
                <w:sz w:val="20"/>
              </w:rPr>
              <w:t>Документирование информации (данных) об изменениях в конфигурации информационной системы и системы защиты персональных данных</w:t>
            </w:r>
          </w:p>
        </w:tc>
      </w:tr>
    </w:tbl>
    <w:p w14:paraId="066F8178" w14:textId="28E53FB0" w:rsidR="00C258F4" w:rsidRPr="004D1183" w:rsidRDefault="00C258F4" w:rsidP="00C258F4">
      <w:pPr>
        <w:pStyle w:val="afff4"/>
      </w:pPr>
      <w:r w:rsidRPr="004D1183">
        <w:t>В результате было установлено, что выбранный набор мер защиты перекрывает все актуальные угрозы безопасности ИСПДн, отраженные в Модели угроз безопасности информации Информационной системы персональных данных «</w:t>
      </w:r>
      <w:r w:rsidR="0035246F">
        <w:t>ВЛАДЕЛЕЦ ИСПДН</w:t>
      </w:r>
      <w:r w:rsidRPr="004D1183">
        <w:t>».</w:t>
      </w:r>
    </w:p>
    <w:p w14:paraId="24A84CEF" w14:textId="77777777" w:rsidR="00A86F6C" w:rsidRPr="004D1183" w:rsidRDefault="00A86F6C">
      <w:pPr>
        <w:widowControl/>
        <w:suppressAutoHyphens w:val="0"/>
        <w:spacing w:after="160" w:line="259" w:lineRule="auto"/>
        <w:ind w:firstLine="0"/>
        <w:jc w:val="left"/>
        <w:rPr>
          <w:rFonts w:eastAsia="Times New Roman" w:cs="Times New Roman"/>
          <w:b/>
          <w:bCs/>
          <w:szCs w:val="23"/>
        </w:rPr>
      </w:pPr>
      <w:r w:rsidRPr="004D1183">
        <w:rPr>
          <w:rFonts w:cs="Times New Roman"/>
        </w:rPr>
        <w:br w:type="page"/>
      </w:r>
    </w:p>
    <w:p w14:paraId="2686DED0" w14:textId="25B8631B" w:rsidR="00704E60" w:rsidRPr="004D1183" w:rsidRDefault="00704E60" w:rsidP="00160EDB">
      <w:pPr>
        <w:pStyle w:val="31"/>
      </w:pPr>
      <w:bookmarkStart w:id="81" w:name="_Toc160188634"/>
      <w:r w:rsidRPr="004D1183">
        <w:lastRenderedPageBreak/>
        <w:t>3.3.4 Дополнение уточненного адаптированного базового набора мер защиты информации</w:t>
      </w:r>
      <w:r w:rsidR="00A13624" w:rsidRPr="004D1183">
        <w:t xml:space="preserve"> ИСПДн </w:t>
      </w:r>
      <w:r w:rsidR="002D355B" w:rsidRPr="004D1183">
        <w:t>«</w:t>
      </w:r>
      <w:r w:rsidR="0035246F">
        <w:t>ВЛАДЕЛЕЦ ИСПДН</w:t>
      </w:r>
      <w:r w:rsidR="002D355B" w:rsidRPr="004D1183">
        <w:t>»</w:t>
      </w:r>
      <w:bookmarkEnd w:id="81"/>
      <w:r w:rsidR="002D355B" w:rsidRPr="004D1183">
        <w:t xml:space="preserve"> </w:t>
      </w:r>
    </w:p>
    <w:p w14:paraId="1F1E8F02" w14:textId="77777777" w:rsidR="00704E60" w:rsidRPr="004D1183" w:rsidRDefault="00704E60" w:rsidP="00F219F6">
      <w:pPr>
        <w:rPr>
          <w:rFonts w:cs="Times New Roman"/>
        </w:rPr>
      </w:pPr>
      <w:r w:rsidRPr="004D1183">
        <w:rPr>
          <w:rFonts w:cs="Times New Roman"/>
        </w:rPr>
        <w:t>Дополнение уточненного адаптированного базового набора мер защиты информации осуществляется с целью выполнения требований о защите информации, установленных иными нормативными правовыми актами в области защиты информации, в том числе в области защиты персональных данных.</w:t>
      </w:r>
    </w:p>
    <w:p w14:paraId="7260F11A" w14:textId="7E41AD53" w:rsidR="00704E60" w:rsidRPr="004D1183" w:rsidRDefault="00704E60" w:rsidP="00F219F6">
      <w:pPr>
        <w:rPr>
          <w:rFonts w:cs="Times New Roman"/>
        </w:rPr>
      </w:pPr>
      <w:r w:rsidRPr="004D1183">
        <w:rPr>
          <w:rFonts w:cs="Times New Roman"/>
        </w:rPr>
        <w:t xml:space="preserve">С целью выполнения требований документа «Требования к защите персональных данных при их обработке в информационных системах персональных данных» (утверждены постановлением Правительства Российской Федерации от 1 ноября 2012 г. № 1119) в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00F219F6" w:rsidRPr="004D1183">
        <w:rPr>
          <w:rFonts w:cs="Times New Roman"/>
        </w:rPr>
        <w:t>3</w:t>
      </w:r>
      <w:r w:rsidRPr="004D1183">
        <w:rPr>
          <w:rFonts w:cs="Times New Roman"/>
        </w:rPr>
        <w:t>-го уровня защищенности персональных данных необходимо выполнение следующих требований:</w:t>
      </w:r>
    </w:p>
    <w:p w14:paraId="0C0E6730" w14:textId="6CDFE72E" w:rsidR="00704E60" w:rsidRPr="004D1183" w:rsidRDefault="00704E60" w:rsidP="00F219F6">
      <w:pPr>
        <w:rPr>
          <w:rFonts w:cs="Times New Roman"/>
          <w:szCs w:val="32"/>
        </w:rPr>
      </w:pPr>
      <w:r w:rsidRPr="004D1183">
        <w:rPr>
          <w:rFonts w:cs="Times New Roman"/>
          <w:szCs w:val="32"/>
        </w:rPr>
        <w:t xml:space="preserve">– </w:t>
      </w:r>
      <w:bookmarkStart w:id="82" w:name="_Hlk22812477"/>
      <w:r w:rsidRPr="004D1183">
        <w:rPr>
          <w:rFonts w:cs="Times New Roman"/>
          <w:szCs w:val="32"/>
        </w:rPr>
        <w:t xml:space="preserve">организация режима обеспечения безопасности помещений, в которых размещена </w:t>
      </w:r>
      <w:r w:rsidR="00F219F6" w:rsidRPr="004D1183">
        <w:rPr>
          <w:rFonts w:cs="Times New Roman"/>
        </w:rPr>
        <w:t xml:space="preserve">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szCs w:val="32"/>
        </w:rPr>
        <w:t>, препятствующего возможности неконтролируемого проникновения или пребывания в этих помещениях лиц, не имеющих права доступа в эти помещения;</w:t>
      </w:r>
    </w:p>
    <w:p w14:paraId="1F994FEA" w14:textId="77777777" w:rsidR="00704E60" w:rsidRPr="004D1183" w:rsidRDefault="00704E60" w:rsidP="00F219F6">
      <w:pPr>
        <w:rPr>
          <w:rFonts w:cs="Times New Roman"/>
          <w:szCs w:val="32"/>
        </w:rPr>
      </w:pPr>
      <w:r w:rsidRPr="004D1183">
        <w:rPr>
          <w:rFonts w:cs="Times New Roman"/>
          <w:szCs w:val="32"/>
        </w:rPr>
        <w:t>– обеспечение сохранности носителей персональных данных;</w:t>
      </w:r>
    </w:p>
    <w:p w14:paraId="579B95AE" w14:textId="05E1499F" w:rsidR="00704E60" w:rsidRPr="004D1183" w:rsidRDefault="00704E60" w:rsidP="00F219F6">
      <w:pPr>
        <w:rPr>
          <w:rFonts w:cs="Times New Roman"/>
          <w:szCs w:val="32"/>
        </w:rPr>
      </w:pPr>
      <w:r w:rsidRPr="004D1183">
        <w:rPr>
          <w:rFonts w:cs="Times New Roman"/>
          <w:szCs w:val="32"/>
        </w:rPr>
        <w:t xml:space="preserve">– утверждение руководителем оператора документа, определяющего перечень лиц, доступ которых к персональным данным, обрабатываемым в </w:t>
      </w:r>
      <w:r w:rsidR="00F219F6" w:rsidRPr="004D1183">
        <w:rPr>
          <w:rFonts w:cs="Times New Roman"/>
        </w:rPr>
        <w:t xml:space="preserve">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szCs w:val="32"/>
        </w:rPr>
        <w:t>, необходим для выполнения ими служебных (трудовых) обязанностей;</w:t>
      </w:r>
    </w:p>
    <w:p w14:paraId="06CA0D9B" w14:textId="77777777" w:rsidR="00704E60" w:rsidRPr="004D1183" w:rsidRDefault="00704E60" w:rsidP="00F219F6">
      <w:pPr>
        <w:rPr>
          <w:rFonts w:cs="Times New Roman"/>
        </w:rPr>
      </w:pPr>
      <w:r w:rsidRPr="004D1183">
        <w:rPr>
          <w:rFonts w:cs="Times New Roman"/>
          <w:szCs w:val="32"/>
        </w:rPr>
        <w:t>– 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p w14:paraId="7C0EF1FB" w14:textId="70C560CA" w:rsidR="00B61A91" w:rsidRPr="004D1183" w:rsidRDefault="00704E60" w:rsidP="00A13624">
      <w:pPr>
        <w:rPr>
          <w:rFonts w:cs="Times New Roman"/>
          <w:b/>
          <w:iCs/>
          <w:szCs w:val="28"/>
        </w:rPr>
      </w:pPr>
      <w:r w:rsidRPr="004D1183">
        <w:rPr>
          <w:rFonts w:cs="Times New Roman"/>
        </w:rPr>
        <w:t xml:space="preserve">– необходимо, чтобы было назначено должностное лицо (работник), ответственное за обеспечение безопасности персональных данных в </w:t>
      </w:r>
      <w:bookmarkEnd w:id="82"/>
      <w:r w:rsidR="00F219F6" w:rsidRPr="004D1183">
        <w:rPr>
          <w:rFonts w:cs="Times New Roman"/>
        </w:rPr>
        <w:t xml:space="preserve">ИСПДн </w:t>
      </w:r>
      <w:r w:rsidR="002D355B" w:rsidRPr="004D1183">
        <w:rPr>
          <w:rFonts w:cs="Times New Roman"/>
        </w:rPr>
        <w:t>«</w:t>
      </w:r>
      <w:r w:rsidR="0035246F">
        <w:rPr>
          <w:rFonts w:cs="Times New Roman"/>
        </w:rPr>
        <w:t>ВЛАДЕЛЕЦ ИСПДН</w:t>
      </w:r>
      <w:r w:rsidR="002D355B" w:rsidRPr="004D1183">
        <w:rPr>
          <w:rFonts w:cs="Times New Roman"/>
        </w:rPr>
        <w:t>»</w:t>
      </w:r>
      <w:r w:rsidR="00F219F6" w:rsidRPr="004D1183">
        <w:rPr>
          <w:rFonts w:cs="Times New Roman"/>
        </w:rPr>
        <w:t xml:space="preserve">. </w:t>
      </w:r>
      <w:r w:rsidR="00B61A91" w:rsidRPr="004D1183">
        <w:rPr>
          <w:rFonts w:cs="Times New Roman"/>
        </w:rPr>
        <w:br w:type="page"/>
      </w:r>
    </w:p>
    <w:p w14:paraId="6AE16C63" w14:textId="05A20131" w:rsidR="00A13624" w:rsidRPr="004D1183" w:rsidRDefault="00A13624" w:rsidP="00160EDB">
      <w:pPr>
        <w:pStyle w:val="12"/>
      </w:pPr>
      <w:bookmarkStart w:id="83" w:name="_Toc23154703"/>
      <w:bookmarkStart w:id="84" w:name="_Toc160188635"/>
      <w:r w:rsidRPr="004D1183">
        <w:lastRenderedPageBreak/>
        <w:t>4. Основные технические решения</w:t>
      </w:r>
      <w:bookmarkEnd w:id="83"/>
      <w:bookmarkEnd w:id="84"/>
    </w:p>
    <w:p w14:paraId="6507F16C" w14:textId="1A381716" w:rsidR="00A13624" w:rsidRPr="004D1183" w:rsidRDefault="00A13624" w:rsidP="00160EDB">
      <w:pPr>
        <w:pStyle w:val="23"/>
      </w:pPr>
      <w:bookmarkStart w:id="85" w:name="_Toc23154704"/>
      <w:bookmarkStart w:id="86" w:name="_Toc160188636"/>
      <w:r w:rsidRPr="004D1183">
        <w:t>4.1 Анализ дополненного уточненного адаптированного базового набора мер защиты информации и описание вариантов их реализации</w:t>
      </w:r>
      <w:bookmarkEnd w:id="85"/>
      <w:bookmarkEnd w:id="86"/>
    </w:p>
    <w:p w14:paraId="7CC5A5F4" w14:textId="46BE5696" w:rsidR="00A13624" w:rsidRPr="004D1183" w:rsidRDefault="00A13624" w:rsidP="00A13624">
      <w:pPr>
        <w:rPr>
          <w:rFonts w:cs="Times New Roman"/>
        </w:rPr>
      </w:pPr>
      <w:r w:rsidRPr="004D1183">
        <w:rPr>
          <w:rFonts w:cs="Times New Roman"/>
        </w:rPr>
        <w:t xml:space="preserve">Для реализации мер защиты информации, связанных с обеспечением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программными средствами защиты, возможны следующие варианты их реализации:</w:t>
      </w:r>
    </w:p>
    <w:p w14:paraId="457C8D28" w14:textId="77777777" w:rsidR="00A13624" w:rsidRPr="004D1183" w:rsidRDefault="00A13624" w:rsidP="00A13624">
      <w:pPr>
        <w:rPr>
          <w:rFonts w:cs="Times New Roman"/>
        </w:rPr>
      </w:pPr>
      <w:r w:rsidRPr="004D1183">
        <w:rPr>
          <w:rFonts w:cs="Times New Roman"/>
        </w:rPr>
        <w:t>- с помощью прикладных программных или программно-аппаратных средств защиты информации (комплексов средств защиты), прошедших в установленном порядке процедуру оценки соответствия по требованиям безопасности информации;</w:t>
      </w:r>
    </w:p>
    <w:p w14:paraId="564019C3" w14:textId="60104855" w:rsidR="00A13624" w:rsidRPr="004D1183" w:rsidRDefault="00A13624" w:rsidP="00A13624">
      <w:pPr>
        <w:rPr>
          <w:rFonts w:cs="Times New Roman"/>
        </w:rPr>
      </w:pPr>
      <w:r w:rsidRPr="004D1183">
        <w:rPr>
          <w:rFonts w:cs="Times New Roman"/>
        </w:rPr>
        <w:t>- с помощью специальных внешних служб и сервисов, предоставляемых по договору (сервис антивирусной защиты, межсетевого экранирования и др.)</w:t>
      </w:r>
      <w:r w:rsidR="00A5057E" w:rsidRPr="004D1183">
        <w:rPr>
          <w:rFonts w:cs="Times New Roman"/>
        </w:rPr>
        <w:t>, прошедших в установленном порядке процедуру оценки соответствия по требованиям безопасности информации;</w:t>
      </w:r>
    </w:p>
    <w:p w14:paraId="51491B31" w14:textId="07158695" w:rsidR="0028463C" w:rsidRPr="004D1183" w:rsidRDefault="00A13624" w:rsidP="00A13624">
      <w:pPr>
        <w:rPr>
          <w:rFonts w:cs="Times New Roman"/>
        </w:rPr>
      </w:pPr>
      <w:r w:rsidRPr="004D1183">
        <w:rPr>
          <w:rFonts w:cs="Times New Roman"/>
        </w:rPr>
        <w:t xml:space="preserve">- с помощью встроенных (штатных) функциональных возможностей и механизмов защиты информации операционной системы и прикладного программного обеспечения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 xml:space="preserve">(специальное (ключевое) функциональное программное обеспечение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xml:space="preserve">, далее Приложение), прошедших в установленном порядке </w:t>
      </w:r>
      <w:r w:rsidR="00B159B3" w:rsidRPr="004D1183">
        <w:rPr>
          <w:rFonts w:cs="Times New Roman"/>
        </w:rPr>
        <w:t xml:space="preserve">прохождение </w:t>
      </w:r>
      <w:r w:rsidRPr="004D1183">
        <w:rPr>
          <w:rFonts w:cs="Times New Roman"/>
        </w:rPr>
        <w:t>процедур</w:t>
      </w:r>
      <w:r w:rsidR="00B159B3" w:rsidRPr="004D1183">
        <w:rPr>
          <w:rFonts w:cs="Times New Roman"/>
        </w:rPr>
        <w:t>ы</w:t>
      </w:r>
      <w:r w:rsidRPr="004D1183">
        <w:rPr>
          <w:rFonts w:cs="Times New Roman"/>
        </w:rPr>
        <w:t xml:space="preserve"> оценки соответствия по требованиям безопасности информации.</w:t>
      </w:r>
    </w:p>
    <w:p w14:paraId="410EBA5E" w14:textId="3B741A77" w:rsidR="00983102" w:rsidRPr="004D1183" w:rsidRDefault="00A13624" w:rsidP="00160EDB">
      <w:pPr>
        <w:pStyle w:val="23"/>
      </w:pPr>
      <w:bookmarkStart w:id="87" w:name="_Toc160188637"/>
      <w:r w:rsidRPr="004D1183">
        <w:t>4</w:t>
      </w:r>
      <w:r w:rsidR="00983102" w:rsidRPr="004D1183">
        <w:t>.</w:t>
      </w:r>
      <w:r w:rsidRPr="004D1183">
        <w:t>2</w:t>
      </w:r>
      <w:r w:rsidR="00983102" w:rsidRPr="004D1183">
        <w:t xml:space="preserve"> </w:t>
      </w:r>
      <w:r w:rsidR="00E00CC0" w:rsidRPr="004D1183">
        <w:t>Критерии выбора средств защиты информации</w:t>
      </w:r>
      <w:bookmarkEnd w:id="87"/>
    </w:p>
    <w:p w14:paraId="691B0792" w14:textId="77777777" w:rsidR="00A65D9B" w:rsidRPr="004D1183" w:rsidRDefault="00A65D9B" w:rsidP="00A13624">
      <w:pPr>
        <w:rPr>
          <w:rFonts w:cs="Times New Roman"/>
          <w:lang w:bidi="ar-SA"/>
        </w:rPr>
      </w:pPr>
      <w:r w:rsidRPr="004D1183">
        <w:rPr>
          <w:rFonts w:cs="Times New Roman"/>
          <w:lang w:bidi="ar-SA"/>
        </w:rPr>
        <w:t>Технические меры защиты персональных данных реализуются посредством применения средств защиты информации, в том числе программных (программно-аппаратных) средств, в которых они реализованы, имеющих необходимые функции безопасности.</w:t>
      </w:r>
    </w:p>
    <w:p w14:paraId="3FD60063" w14:textId="182BE7F1" w:rsidR="00C46FEB" w:rsidRPr="004D1183" w:rsidRDefault="00C46FEB" w:rsidP="00C46FEB">
      <w:pPr>
        <w:rPr>
          <w:rFonts w:cs="Times New Roman"/>
        </w:rPr>
      </w:pPr>
      <w:r w:rsidRPr="004D1183">
        <w:rPr>
          <w:rFonts w:cs="Times New Roman"/>
        </w:rPr>
        <w:t xml:space="preserve">В соответствии с требованиями технического задания на создание 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выбираемые средства защиты информации, помимо стоимости выбирались по следующим критериям:</w:t>
      </w:r>
    </w:p>
    <w:p w14:paraId="5016A3C6" w14:textId="76AB1788" w:rsidR="002B678B" w:rsidRPr="004D1183" w:rsidRDefault="000E061D" w:rsidP="00A13624">
      <w:pPr>
        <w:rPr>
          <w:rFonts w:cs="Times New Roman"/>
          <w:lang w:bidi="ar-SA"/>
        </w:rPr>
      </w:pPr>
      <w:r w:rsidRPr="004D1183">
        <w:rPr>
          <w:rFonts w:cs="Times New Roman"/>
          <w:lang w:bidi="ar-SA"/>
        </w:rPr>
        <w:t xml:space="preserve">- </w:t>
      </w:r>
      <w:r w:rsidR="002B678B" w:rsidRPr="004D1183">
        <w:rPr>
          <w:rFonts w:cs="Times New Roman"/>
          <w:lang w:bidi="ar-SA"/>
        </w:rPr>
        <w:t>в</w:t>
      </w:r>
      <w:r w:rsidR="00983102" w:rsidRPr="004D1183">
        <w:rPr>
          <w:rFonts w:cs="Times New Roman"/>
          <w:lang w:bidi="ar-SA"/>
        </w:rPr>
        <w:t xml:space="preserve"> составе СЗПДн </w:t>
      </w:r>
      <w:r w:rsidR="00EB75E9" w:rsidRPr="004D1183">
        <w:rPr>
          <w:rFonts w:eastAsia="Calibri" w:cs="Times New Roman"/>
          <w:kern w:val="0"/>
          <w:lang w:eastAsia="ru-RU" w:bidi="ar-SA"/>
        </w:rPr>
        <w:t>ИСПДн «</w:t>
      </w:r>
      <w:r w:rsidR="0035246F">
        <w:rPr>
          <w:rFonts w:cs="Times New Roman"/>
        </w:rPr>
        <w:t>ВЛАДЕЛЕЦ ИСПДН</w:t>
      </w:r>
      <w:r w:rsidR="00EB75E9" w:rsidRPr="004D1183">
        <w:rPr>
          <w:rFonts w:eastAsia="Calibri" w:cs="Times New Roman"/>
          <w:kern w:val="0"/>
          <w:lang w:eastAsia="ru-RU" w:bidi="ar-SA"/>
        </w:rPr>
        <w:t xml:space="preserve">» </w:t>
      </w:r>
      <w:r w:rsidR="00983102" w:rsidRPr="004D1183">
        <w:rPr>
          <w:rFonts w:cs="Times New Roman"/>
          <w:lang w:bidi="ar-SA"/>
        </w:rPr>
        <w:t xml:space="preserve">должно использоваться только лицензионное программное обеспечение средств защиты информации, </w:t>
      </w:r>
    </w:p>
    <w:p w14:paraId="2EC4A829" w14:textId="10481B01" w:rsidR="00983102" w:rsidRPr="004D1183" w:rsidRDefault="002B678B" w:rsidP="00A13624">
      <w:pPr>
        <w:rPr>
          <w:rFonts w:cs="Times New Roman"/>
          <w:lang w:bidi="ar-SA"/>
        </w:rPr>
      </w:pPr>
      <w:r w:rsidRPr="004D1183">
        <w:rPr>
          <w:rFonts w:cs="Times New Roman"/>
          <w:lang w:bidi="ar-SA"/>
        </w:rPr>
        <w:t xml:space="preserve">- СЗПДн </w:t>
      </w:r>
      <w:r w:rsidR="00EB75E9" w:rsidRPr="004D1183">
        <w:rPr>
          <w:rFonts w:eastAsia="Calibri" w:cs="Times New Roman"/>
          <w:kern w:val="0"/>
          <w:lang w:eastAsia="ru-RU" w:bidi="ar-SA"/>
        </w:rPr>
        <w:t>ИСПДн «</w:t>
      </w:r>
      <w:r w:rsidR="0035246F">
        <w:rPr>
          <w:rFonts w:cs="Times New Roman"/>
        </w:rPr>
        <w:t>ВЛАДЕЛЕЦ ИСПДН</w:t>
      </w:r>
      <w:r w:rsidR="00EB75E9" w:rsidRPr="004D1183">
        <w:rPr>
          <w:rFonts w:eastAsia="Calibri" w:cs="Times New Roman"/>
          <w:kern w:val="0"/>
          <w:lang w:eastAsia="ru-RU" w:bidi="ar-SA"/>
        </w:rPr>
        <w:t xml:space="preserve">» </w:t>
      </w:r>
      <w:r w:rsidRPr="004D1183">
        <w:rPr>
          <w:rFonts w:cs="Times New Roman"/>
          <w:lang w:bidi="ar-SA"/>
        </w:rPr>
        <w:t>должна строиться на базе серийно выпускаемых средств защиты информации</w:t>
      </w:r>
      <w:r w:rsidR="000E061D" w:rsidRPr="004D1183">
        <w:rPr>
          <w:rFonts w:cs="Times New Roman"/>
          <w:lang w:bidi="ar-SA"/>
        </w:rPr>
        <w:t>;</w:t>
      </w:r>
      <w:r w:rsidR="00983102" w:rsidRPr="004D1183">
        <w:rPr>
          <w:rFonts w:cs="Times New Roman"/>
          <w:lang w:bidi="ar-SA"/>
        </w:rPr>
        <w:t xml:space="preserve"> </w:t>
      </w:r>
    </w:p>
    <w:p w14:paraId="7D7AAE9E" w14:textId="033213E8" w:rsidR="002B678B" w:rsidRPr="004D1183" w:rsidRDefault="002B678B" w:rsidP="00A13624">
      <w:pPr>
        <w:rPr>
          <w:rFonts w:cs="Times New Roman"/>
          <w:lang w:bidi="ar-SA"/>
        </w:rPr>
      </w:pPr>
      <w:r w:rsidRPr="004D1183">
        <w:rPr>
          <w:rFonts w:cs="Times New Roman"/>
          <w:lang w:bidi="ar-SA"/>
        </w:rPr>
        <w:t xml:space="preserve">- СЗПДн </w:t>
      </w:r>
      <w:r w:rsidR="00EB75E9" w:rsidRPr="004D1183">
        <w:rPr>
          <w:rFonts w:eastAsia="Calibri" w:cs="Times New Roman"/>
          <w:kern w:val="0"/>
          <w:lang w:eastAsia="ru-RU" w:bidi="ar-SA"/>
        </w:rPr>
        <w:t>ИСПДн «</w:t>
      </w:r>
      <w:r w:rsidR="0035246F">
        <w:rPr>
          <w:rFonts w:cs="Times New Roman"/>
        </w:rPr>
        <w:t>ВЛАДЕЛЕЦ ИСПДН</w:t>
      </w:r>
      <w:r w:rsidR="00EB75E9" w:rsidRPr="004D1183">
        <w:rPr>
          <w:rFonts w:eastAsia="Calibri" w:cs="Times New Roman"/>
          <w:kern w:val="0"/>
          <w:lang w:eastAsia="ru-RU" w:bidi="ar-SA"/>
        </w:rPr>
        <w:t xml:space="preserve">» </w:t>
      </w:r>
      <w:r w:rsidRPr="004D1183">
        <w:rPr>
          <w:rFonts w:cs="Times New Roman"/>
          <w:lang w:bidi="ar-SA"/>
        </w:rPr>
        <w:t xml:space="preserve">должна строиться на основе ограниченного числа видов, типов и конфигураций программных, аппаратных средств и технологий </w:t>
      </w:r>
      <w:r w:rsidRPr="004D1183">
        <w:rPr>
          <w:rFonts w:cs="Times New Roman"/>
          <w:lang w:bidi="ar-SA"/>
        </w:rPr>
        <w:lastRenderedPageBreak/>
        <w:t>защиты;</w:t>
      </w:r>
    </w:p>
    <w:p w14:paraId="40C9C2FD" w14:textId="2F69DEA4" w:rsidR="002B678B" w:rsidRPr="004D1183" w:rsidRDefault="000E061D" w:rsidP="00A13624">
      <w:pPr>
        <w:rPr>
          <w:rFonts w:eastAsia="Calibri" w:cs="Times New Roman"/>
          <w:lang w:bidi="ar-SA"/>
        </w:rPr>
      </w:pPr>
      <w:r w:rsidRPr="004D1183">
        <w:rPr>
          <w:rFonts w:eastAsia="Calibri" w:cs="Times New Roman"/>
          <w:lang w:bidi="ar-SA"/>
        </w:rPr>
        <w:t xml:space="preserve">- </w:t>
      </w:r>
      <w:r w:rsidR="002B678B" w:rsidRPr="004D1183">
        <w:rPr>
          <w:rFonts w:eastAsia="Calibri" w:cs="Times New Roman"/>
          <w:lang w:bidi="ar-SA"/>
        </w:rPr>
        <w:t>в</w:t>
      </w:r>
      <w:r w:rsidR="00983102" w:rsidRPr="004D1183">
        <w:rPr>
          <w:rFonts w:eastAsia="Calibri" w:cs="Times New Roman"/>
          <w:lang w:bidi="ar-SA"/>
        </w:rPr>
        <w:t xml:space="preserve"> составе СЗПДн</w:t>
      </w:r>
      <w:r w:rsidR="00983102" w:rsidRPr="004D1183">
        <w:rPr>
          <w:rFonts w:cs="Times New Roman"/>
        </w:rPr>
        <w:t xml:space="preserve"> </w:t>
      </w:r>
      <w:r w:rsidR="00EB75E9" w:rsidRPr="004D1183">
        <w:rPr>
          <w:rFonts w:eastAsia="Calibri" w:cs="Times New Roman"/>
          <w:kern w:val="0"/>
          <w:lang w:eastAsia="ru-RU" w:bidi="ar-SA"/>
        </w:rPr>
        <w:t>ИСПДн «</w:t>
      </w:r>
      <w:r w:rsidR="0035246F">
        <w:rPr>
          <w:rFonts w:cs="Times New Roman"/>
        </w:rPr>
        <w:t>ВЛАДЕЛЕЦ ИСПДН</w:t>
      </w:r>
      <w:r w:rsidR="00EB75E9" w:rsidRPr="004D1183">
        <w:rPr>
          <w:rFonts w:eastAsia="Calibri" w:cs="Times New Roman"/>
          <w:kern w:val="0"/>
          <w:lang w:eastAsia="ru-RU" w:bidi="ar-SA"/>
        </w:rPr>
        <w:t xml:space="preserve">» </w:t>
      </w:r>
      <w:r w:rsidR="00983102" w:rsidRPr="004D1183">
        <w:rPr>
          <w:rFonts w:eastAsia="Calibri" w:cs="Times New Roman"/>
          <w:lang w:bidi="ar-SA"/>
        </w:rPr>
        <w:t xml:space="preserve">должны применяться средства защиты </w:t>
      </w:r>
      <w:r w:rsidR="002B678B" w:rsidRPr="004D1183">
        <w:rPr>
          <w:rFonts w:eastAsia="Calibri" w:cs="Times New Roman"/>
          <w:lang w:bidi="ar-SA"/>
        </w:rPr>
        <w:t>информации, прошедшие оценку соответствия в форме обязательной сертификации на соответствие требованиям по безопасности информации в соответствии со статьей 5 Федерального закона от 27 декабря 2002 г. N 184-ФЗ «О техническом регулировании» (Собрание законодательства Российской Федерации, 2002, N 52, ст. 5140; 2007, N 19, ст. 2293; N 49, ст. 6070; 2008, N 30, ст. 3616; 2009, N 29, ст. 3626; N 48, ст. 5711; 2010, N 1, ст. 6; 2011, N 30, ст. 4603; N 49, ст. 7025; N 50, ст. 7351; 2012, N 31, ст. 4322; 2012, N 50, ст. 6959)</w:t>
      </w:r>
    </w:p>
    <w:p w14:paraId="4973EDB5" w14:textId="0B10FFBC" w:rsidR="00983102" w:rsidRPr="004D1183" w:rsidRDefault="002B678B" w:rsidP="00A13624">
      <w:pPr>
        <w:rPr>
          <w:rFonts w:cs="Times New Roman"/>
        </w:rPr>
      </w:pPr>
      <w:r w:rsidRPr="004D1183">
        <w:rPr>
          <w:rFonts w:eastAsia="Calibri" w:cs="Times New Roman"/>
          <w:lang w:bidi="ar-SA"/>
        </w:rPr>
        <w:t xml:space="preserve">- в СЗПДн </w:t>
      </w:r>
      <w:r w:rsidR="00EB75E9" w:rsidRPr="004D1183">
        <w:rPr>
          <w:rFonts w:eastAsia="Calibri" w:cs="Times New Roman"/>
          <w:lang w:bidi="ar-SA"/>
        </w:rPr>
        <w:t>ИСПДн «</w:t>
      </w:r>
      <w:r w:rsidR="0035246F">
        <w:rPr>
          <w:rFonts w:cs="Times New Roman"/>
        </w:rPr>
        <w:t>ВЛАДЕЛЕЦ ИСПДН</w:t>
      </w:r>
      <w:r w:rsidR="00EB75E9" w:rsidRPr="004D1183">
        <w:rPr>
          <w:rFonts w:eastAsia="Calibri" w:cs="Times New Roman"/>
          <w:lang w:bidi="ar-SA"/>
        </w:rPr>
        <w:t xml:space="preserve">» </w:t>
      </w:r>
      <w:r w:rsidRPr="004D1183">
        <w:rPr>
          <w:rFonts w:cs="Times New Roman"/>
          <w:lang w:bidi="ar-SA"/>
        </w:rPr>
        <w:t xml:space="preserve">должны применяться средства защиты информации </w:t>
      </w:r>
      <w:r w:rsidR="00983102" w:rsidRPr="004D1183">
        <w:rPr>
          <w:rFonts w:cs="Times New Roman"/>
        </w:rPr>
        <w:t xml:space="preserve">6 класса и 6 уровня доверия, а также средства вычислительной техники не ниже </w:t>
      </w:r>
      <w:r w:rsidR="00C46FEB" w:rsidRPr="004D1183">
        <w:rPr>
          <w:rFonts w:cs="Times New Roman"/>
        </w:rPr>
        <w:t xml:space="preserve">5 </w:t>
      </w:r>
      <w:r w:rsidR="00983102" w:rsidRPr="004D1183">
        <w:rPr>
          <w:rFonts w:cs="Times New Roman"/>
        </w:rPr>
        <w:t>класса (РД СВТ);</w:t>
      </w:r>
    </w:p>
    <w:p w14:paraId="0F2EF3D0" w14:textId="58AD4077" w:rsidR="002B678B" w:rsidRPr="004D1183" w:rsidRDefault="002B678B" w:rsidP="00A13624">
      <w:pPr>
        <w:rPr>
          <w:rFonts w:cs="Times New Roman"/>
        </w:rPr>
      </w:pPr>
      <w:r w:rsidRPr="004D1183">
        <w:rPr>
          <w:rFonts w:cs="Times New Roman"/>
        </w:rPr>
        <w:t>- при выборе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необходимо руководствоваться пунктом 2 Информационного сообщения ФСТЭК «об особенностях защиты персональных данных при их обработке в информационных системах персональных данных и сертификации средств защиты информации, предназначенных для защиты персональных данных» от 20 ноября 2012 г. № 240/24/4669;</w:t>
      </w:r>
    </w:p>
    <w:p w14:paraId="4280A97A" w14:textId="0A819788" w:rsidR="002B678B" w:rsidRPr="004D1183" w:rsidRDefault="002B678B" w:rsidP="00A13624">
      <w:pPr>
        <w:rPr>
          <w:rFonts w:cs="Times New Roman"/>
        </w:rPr>
      </w:pPr>
      <w:r w:rsidRPr="004D1183">
        <w:rPr>
          <w:rFonts w:cs="Times New Roman"/>
        </w:rPr>
        <w:t xml:space="preserve">- преимущество должны применяться средства защиты информации, имеющие сертификаты (свидетельства) совместимости со средствами защиты информации, также применяемыми в СЗПДн ИСПДн </w:t>
      </w:r>
      <w:r w:rsidR="002D355B" w:rsidRPr="004D1183">
        <w:rPr>
          <w:rFonts w:eastAsia="Calibri" w:cs="Times New Roman"/>
          <w:lang w:bidi="ar-SA"/>
        </w:rPr>
        <w:t>«</w:t>
      </w:r>
      <w:r w:rsidR="0035246F">
        <w:rPr>
          <w:rFonts w:cs="Times New Roman"/>
        </w:rPr>
        <w:t>ВЛАДЕЛЕЦ ИСПДН</w:t>
      </w:r>
      <w:r w:rsidR="002D355B" w:rsidRPr="004D1183">
        <w:rPr>
          <w:rFonts w:eastAsia="Calibri" w:cs="Times New Roman"/>
          <w:lang w:bidi="ar-SA"/>
        </w:rPr>
        <w:t>»</w:t>
      </w:r>
      <w:r w:rsidRPr="004D1183">
        <w:rPr>
          <w:rFonts w:cs="Times New Roman"/>
        </w:rPr>
        <w:t>;</w:t>
      </w:r>
    </w:p>
    <w:p w14:paraId="2F4D0A80" w14:textId="3E300B3C" w:rsidR="002B678B" w:rsidRPr="004D1183" w:rsidRDefault="002B678B" w:rsidP="00A13624">
      <w:pPr>
        <w:rPr>
          <w:rFonts w:cs="Times New Roman"/>
        </w:rPr>
      </w:pPr>
      <w:r w:rsidRPr="004D1183">
        <w:rPr>
          <w:rFonts w:cs="Times New Roman"/>
        </w:rPr>
        <w:t>- преимущество должны применяться средства защиты информации</w:t>
      </w:r>
      <w:r w:rsidR="00CF26A7" w:rsidRPr="004D1183">
        <w:rPr>
          <w:rFonts w:cs="Times New Roman"/>
        </w:rPr>
        <w:t>,</w:t>
      </w:r>
      <w:r w:rsidRPr="004D1183">
        <w:rPr>
          <w:rFonts w:cs="Times New Roman"/>
        </w:rPr>
        <w:t xml:space="preserve"> прошедшие функциональное тестирование, оценку качества и (или) надежности независимыми от производителей исследовательскими и испытательными организациями;</w:t>
      </w:r>
    </w:p>
    <w:p w14:paraId="6F10DB2A" w14:textId="32418683" w:rsidR="002B678B" w:rsidRPr="004D1183" w:rsidRDefault="002B678B">
      <w:pPr>
        <w:widowControl/>
        <w:suppressAutoHyphens w:val="0"/>
        <w:spacing w:after="160" w:line="259" w:lineRule="auto"/>
        <w:ind w:firstLine="0"/>
        <w:jc w:val="left"/>
        <w:rPr>
          <w:rFonts w:eastAsia="Calibri" w:cs="Times New Roman"/>
          <w:kern w:val="0"/>
          <w:lang w:eastAsia="ru-RU" w:bidi="ar-SA"/>
        </w:rPr>
      </w:pPr>
      <w:r w:rsidRPr="004D1183">
        <w:rPr>
          <w:rFonts w:eastAsia="Calibri" w:cs="Times New Roman"/>
          <w:kern w:val="0"/>
          <w:lang w:eastAsia="ru-RU" w:bidi="ar-SA"/>
        </w:rPr>
        <w:br w:type="page"/>
      </w:r>
    </w:p>
    <w:p w14:paraId="7FC6BF63" w14:textId="46B9266E" w:rsidR="00316304" w:rsidRPr="004D1183" w:rsidRDefault="00316304" w:rsidP="00160EDB">
      <w:pPr>
        <w:pStyle w:val="12"/>
      </w:pPr>
      <w:bookmarkStart w:id="88" w:name="_Toc160188638"/>
      <w:r w:rsidRPr="004D1183">
        <w:lastRenderedPageBreak/>
        <w:t xml:space="preserve">5 </w:t>
      </w:r>
      <w:r w:rsidR="005F7CBB" w:rsidRPr="004D1183">
        <w:t>Мероприятия по подготовке объекта автоматизации к вводу в действие</w:t>
      </w:r>
      <w:bookmarkEnd w:id="88"/>
    </w:p>
    <w:p w14:paraId="13A53A94" w14:textId="2BDFFEA9" w:rsidR="00643F75" w:rsidRPr="004D1183" w:rsidRDefault="00643F75" w:rsidP="00160EDB">
      <w:pPr>
        <w:pStyle w:val="23"/>
      </w:pPr>
      <w:bookmarkStart w:id="89" w:name="_Toc160188639"/>
      <w:r w:rsidRPr="004D1183">
        <w:t>5.1 Мероприятия по сбору и приведению входной информации к виду, пригодному для обработки на ЭВМ</w:t>
      </w:r>
      <w:bookmarkEnd w:id="89"/>
    </w:p>
    <w:p w14:paraId="056DA878" w14:textId="67063F2E" w:rsidR="00643F75" w:rsidRPr="004D1183" w:rsidRDefault="00643F75" w:rsidP="00643F75">
      <w:pPr>
        <w:pStyle w:val="a1"/>
        <w:rPr>
          <w:rFonts w:cs="Times New Roman"/>
          <w:lang w:bidi="ar-SA"/>
        </w:rPr>
      </w:pPr>
      <w:r w:rsidRPr="004D1183">
        <w:rPr>
          <w:rFonts w:cs="Times New Roman"/>
          <w:lang w:bidi="ar-SA"/>
        </w:rPr>
        <w:t xml:space="preserve">Входную информацию для средств защиты информации из состава СЗИ формирует назначенный приказом Генерального директора </w:t>
      </w:r>
      <w:r w:rsidR="008E028C" w:rsidRPr="004D1183">
        <w:rPr>
          <w:rFonts w:cs="Times New Roman"/>
          <w:lang w:bidi="ar-SA"/>
        </w:rPr>
        <w:t>ООО «</w:t>
      </w:r>
      <w:r w:rsidR="0035246F">
        <w:rPr>
          <w:rFonts w:cs="Times New Roman"/>
        </w:rPr>
        <w:t>ВЛАДЕЛЕЦ ИСПДН</w:t>
      </w:r>
      <w:r w:rsidR="008E028C" w:rsidRPr="004D1183">
        <w:rPr>
          <w:rFonts w:cs="Times New Roman"/>
          <w:lang w:bidi="ar-SA"/>
        </w:rPr>
        <w:t>»</w:t>
      </w:r>
      <w:r w:rsidRPr="004D1183">
        <w:rPr>
          <w:rFonts w:cs="Times New Roman"/>
          <w:lang w:bidi="ar-SA"/>
        </w:rPr>
        <w:t xml:space="preserve"> администратор информационной безопасности ИСПДн, который определяет необходимые режимы и конфигурации средств защиты информации, обеспечивающие неизменность условий функционирования и обработки защищаемой информации.</w:t>
      </w:r>
    </w:p>
    <w:p w14:paraId="260477B1" w14:textId="2F8F0BF3" w:rsidR="008A3586" w:rsidRPr="004D1183" w:rsidRDefault="00643F75" w:rsidP="00160EDB">
      <w:pPr>
        <w:pStyle w:val="23"/>
      </w:pPr>
      <w:bookmarkStart w:id="90" w:name="_Toc121561935"/>
      <w:bookmarkStart w:id="91" w:name="_Toc523404579"/>
      <w:bookmarkStart w:id="92" w:name="_Toc160188640"/>
      <w:r w:rsidRPr="004D1183">
        <w:t>5</w:t>
      </w:r>
      <w:r w:rsidR="008A3586" w:rsidRPr="004D1183">
        <w:t xml:space="preserve">.2 </w:t>
      </w:r>
      <w:bookmarkStart w:id="93" w:name="_Toc23154719"/>
      <w:r w:rsidR="008A3586" w:rsidRPr="004D1183">
        <w:t>Мероприятия по обучению и проверке квалификации персонала</w:t>
      </w:r>
      <w:bookmarkEnd w:id="90"/>
      <w:bookmarkEnd w:id="91"/>
      <w:bookmarkEnd w:id="92"/>
      <w:bookmarkEnd w:id="93"/>
    </w:p>
    <w:p w14:paraId="147086FD" w14:textId="63A6F077" w:rsidR="008A3586" w:rsidRPr="004D1183" w:rsidRDefault="008A3586" w:rsidP="008A3586">
      <w:pPr>
        <w:pStyle w:val="121"/>
        <w:rPr>
          <w:color w:val="auto"/>
        </w:rPr>
      </w:pPr>
      <w:r w:rsidRPr="004D1183">
        <w:rPr>
          <w:color w:val="auto"/>
        </w:rPr>
        <w:t xml:space="preserve">Подготовка и проверка квалификации администратора безопасности информации осуществляется в соответствии с внутренними планами обучения и проверок сотрудников </w:t>
      </w:r>
      <w:r w:rsidR="008E028C" w:rsidRPr="004D1183">
        <w:rPr>
          <w:color w:val="auto"/>
        </w:rPr>
        <w:t>ООО «</w:t>
      </w:r>
      <w:r w:rsidR="0035246F">
        <w:rPr>
          <w:color w:val="auto"/>
        </w:rPr>
        <w:t>ВЛАДЕЛЕЦ ИСПДН</w:t>
      </w:r>
      <w:r w:rsidR="008E028C" w:rsidRPr="004D1183">
        <w:rPr>
          <w:color w:val="auto"/>
        </w:rPr>
        <w:t>»</w:t>
      </w:r>
      <w:r w:rsidRPr="004D1183">
        <w:rPr>
          <w:color w:val="auto"/>
        </w:rPr>
        <w:t>.</w:t>
      </w:r>
    </w:p>
    <w:p w14:paraId="3BF7488A" w14:textId="158A8C80" w:rsidR="008A3586" w:rsidRPr="004D1183" w:rsidRDefault="008A3586" w:rsidP="008A3586">
      <w:pPr>
        <w:pStyle w:val="121"/>
        <w:rPr>
          <w:color w:val="auto"/>
        </w:rPr>
      </w:pPr>
      <w:r w:rsidRPr="004D1183">
        <w:rPr>
          <w:color w:val="auto"/>
        </w:rPr>
        <w:t xml:space="preserve">Первичная подготовка и обучение администраторов и конечных пользователей предполагается с использованием соответствующих инструкций, руководств и эксплуатационной документацией на средства защиты, а также консультаций исполнителя работ по созданию СЗПДн ИСПДн </w:t>
      </w:r>
      <w:r w:rsidR="002D355B" w:rsidRPr="004D1183">
        <w:rPr>
          <w:color w:val="auto"/>
        </w:rPr>
        <w:t>«</w:t>
      </w:r>
      <w:r w:rsidR="0035246F">
        <w:rPr>
          <w:color w:val="auto"/>
        </w:rPr>
        <w:t>ВЛАДЕЛЕЦ ИСПДН</w:t>
      </w:r>
      <w:r w:rsidR="002D355B" w:rsidRPr="004D1183">
        <w:rPr>
          <w:color w:val="auto"/>
        </w:rPr>
        <w:t>»</w:t>
      </w:r>
      <w:r w:rsidRPr="004D1183">
        <w:rPr>
          <w:color w:val="auto"/>
        </w:rPr>
        <w:t>.</w:t>
      </w:r>
    </w:p>
    <w:p w14:paraId="4D101CC2" w14:textId="3A2EFFA0" w:rsidR="008A3586" w:rsidRPr="004D1183" w:rsidRDefault="00643F75" w:rsidP="00160EDB">
      <w:pPr>
        <w:pStyle w:val="23"/>
      </w:pPr>
      <w:bookmarkStart w:id="94" w:name="_Toc121561938"/>
      <w:bookmarkStart w:id="95" w:name="_Toc523404580"/>
      <w:bookmarkStart w:id="96" w:name="_Toc23154720"/>
      <w:bookmarkStart w:id="97" w:name="_Toc160188641"/>
      <w:r w:rsidRPr="004D1183">
        <w:t>5</w:t>
      </w:r>
      <w:r w:rsidR="008A3586" w:rsidRPr="004D1183">
        <w:t>.3 Мероприятия по изменению объекта автоматизации и созданию необходимых подразделений и рабочих мест</w:t>
      </w:r>
      <w:bookmarkEnd w:id="94"/>
      <w:bookmarkEnd w:id="95"/>
      <w:bookmarkEnd w:id="96"/>
      <w:bookmarkEnd w:id="97"/>
    </w:p>
    <w:p w14:paraId="7E2C24D3" w14:textId="1163131F" w:rsidR="008A3586" w:rsidRPr="004D1183" w:rsidRDefault="008A3586" w:rsidP="008A3586">
      <w:pPr>
        <w:pStyle w:val="-1"/>
        <w:numPr>
          <w:ilvl w:val="0"/>
          <w:numId w:val="0"/>
        </w:numPr>
        <w:spacing w:before="0" w:after="0" w:line="360" w:lineRule="auto"/>
        <w:ind w:firstLine="709"/>
        <w:rPr>
          <w:rFonts w:ascii="Times New Roman" w:hAnsi="Times New Roman"/>
          <w:szCs w:val="24"/>
        </w:rPr>
      </w:pPr>
      <w:r w:rsidRPr="004D1183">
        <w:rPr>
          <w:rFonts w:ascii="Times New Roman" w:hAnsi="Times New Roman"/>
          <w:szCs w:val="24"/>
        </w:rPr>
        <w:t xml:space="preserve">Мероприятия по изменению объекта автоматизации и созданию необходимых подразделений и рабочих мест в </w:t>
      </w:r>
      <w:r w:rsidR="008E028C" w:rsidRPr="004D1183">
        <w:rPr>
          <w:rFonts w:ascii="Times New Roman" w:hAnsi="Times New Roman"/>
          <w:lang w:eastAsia="zh-CN"/>
        </w:rPr>
        <w:t>ООО «</w:t>
      </w:r>
      <w:r w:rsidR="0035246F">
        <w:rPr>
          <w:rFonts w:ascii="Times New Roman" w:hAnsi="Times New Roman"/>
          <w:lang w:eastAsia="zh-CN"/>
        </w:rPr>
        <w:t>ВЛАДЕЛЕЦ ИСПДН</w:t>
      </w:r>
      <w:r w:rsidR="008E028C" w:rsidRPr="004D1183">
        <w:rPr>
          <w:rFonts w:ascii="Times New Roman" w:hAnsi="Times New Roman"/>
          <w:lang w:eastAsia="zh-CN"/>
        </w:rPr>
        <w:t>»</w:t>
      </w:r>
      <w:r w:rsidR="00EB75E9" w:rsidRPr="004D1183">
        <w:rPr>
          <w:rFonts w:ascii="Times New Roman" w:hAnsi="Times New Roman"/>
          <w:szCs w:val="24"/>
        </w:rPr>
        <w:t xml:space="preserve"> </w:t>
      </w:r>
      <w:r w:rsidRPr="004D1183">
        <w:rPr>
          <w:rFonts w:ascii="Times New Roman" w:hAnsi="Times New Roman"/>
          <w:szCs w:val="24"/>
        </w:rPr>
        <w:t xml:space="preserve">не проводятся, так как СЗПДн </w:t>
      </w:r>
      <w:r w:rsidR="00EB75E9" w:rsidRPr="004D1183">
        <w:rPr>
          <w:rFonts w:ascii="Times New Roman" w:hAnsi="Times New Roman"/>
          <w:szCs w:val="24"/>
        </w:rPr>
        <w:t>ИСПДн «</w:t>
      </w:r>
      <w:r w:rsidR="0035246F">
        <w:rPr>
          <w:rFonts w:ascii="Times New Roman" w:hAnsi="Times New Roman"/>
        </w:rPr>
        <w:t>ВЛАДЕЛЕЦ ИСПДН</w:t>
      </w:r>
      <w:r w:rsidR="00EB75E9" w:rsidRPr="004D1183">
        <w:rPr>
          <w:rFonts w:ascii="Times New Roman" w:hAnsi="Times New Roman"/>
          <w:szCs w:val="24"/>
        </w:rPr>
        <w:t xml:space="preserve">» </w:t>
      </w:r>
      <w:r w:rsidRPr="004D1183">
        <w:rPr>
          <w:rFonts w:ascii="Times New Roman" w:hAnsi="Times New Roman"/>
          <w:szCs w:val="24"/>
        </w:rPr>
        <w:t xml:space="preserve">создается на базе уже введенного в эксплуатацию помещении и оборудования, функционирующих в штатных режимах, предусмотренных в </w:t>
      </w:r>
      <w:r w:rsidR="002D355B" w:rsidRPr="004D1183">
        <w:rPr>
          <w:rFonts w:ascii="Times New Roman" w:hAnsi="Times New Roman"/>
        </w:rPr>
        <w:t>«</w:t>
      </w:r>
      <w:r w:rsidR="0035246F">
        <w:rPr>
          <w:rFonts w:ascii="Times New Roman" w:hAnsi="Times New Roman"/>
        </w:rPr>
        <w:t>ВЛАДЕЛЕЦ ИСПДН</w:t>
      </w:r>
      <w:r w:rsidR="002D355B" w:rsidRPr="004D1183">
        <w:rPr>
          <w:rFonts w:ascii="Times New Roman" w:hAnsi="Times New Roman"/>
        </w:rPr>
        <w:t>»</w:t>
      </w:r>
      <w:r w:rsidRPr="004D1183">
        <w:rPr>
          <w:rFonts w:ascii="Times New Roman" w:hAnsi="Times New Roman"/>
          <w:szCs w:val="24"/>
        </w:rPr>
        <w:t>.</w:t>
      </w:r>
    </w:p>
    <w:p w14:paraId="7E8DB77F" w14:textId="7DCCB684" w:rsidR="008A3586" w:rsidRPr="004D1183" w:rsidRDefault="008A3586" w:rsidP="008A3586">
      <w:pPr>
        <w:pStyle w:val="-1"/>
        <w:numPr>
          <w:ilvl w:val="0"/>
          <w:numId w:val="0"/>
        </w:numPr>
        <w:spacing w:before="0" w:after="0" w:line="360" w:lineRule="auto"/>
        <w:ind w:firstLine="709"/>
        <w:rPr>
          <w:rFonts w:ascii="Times New Roman" w:hAnsi="Times New Roman"/>
          <w:szCs w:val="24"/>
        </w:rPr>
      </w:pPr>
      <w:r w:rsidRPr="004D1183">
        <w:rPr>
          <w:rFonts w:ascii="Times New Roman" w:hAnsi="Times New Roman"/>
          <w:szCs w:val="24"/>
        </w:rPr>
        <w:t xml:space="preserve">Штатного персонала достаточно для обслуживания объекта информатизации и СЗПДн ИСПДн </w:t>
      </w:r>
      <w:r w:rsidR="002D355B" w:rsidRPr="004D1183">
        <w:rPr>
          <w:rFonts w:ascii="Times New Roman" w:hAnsi="Times New Roman"/>
        </w:rPr>
        <w:t>«</w:t>
      </w:r>
      <w:r w:rsidR="0035246F">
        <w:rPr>
          <w:rFonts w:ascii="Times New Roman" w:hAnsi="Times New Roman"/>
        </w:rPr>
        <w:t>ВЛАДЕЛЕЦ ИСПДН</w:t>
      </w:r>
      <w:r w:rsidR="002D355B" w:rsidRPr="004D1183">
        <w:rPr>
          <w:rFonts w:ascii="Times New Roman" w:hAnsi="Times New Roman"/>
        </w:rPr>
        <w:t>»</w:t>
      </w:r>
      <w:r w:rsidRPr="004D1183">
        <w:rPr>
          <w:rFonts w:ascii="Times New Roman" w:hAnsi="Times New Roman"/>
          <w:szCs w:val="24"/>
        </w:rPr>
        <w:t>.</w:t>
      </w:r>
    </w:p>
    <w:p w14:paraId="3D972EFE" w14:textId="3A471073" w:rsidR="008A3586" w:rsidRPr="004D1183" w:rsidRDefault="00643F75" w:rsidP="00160EDB">
      <w:pPr>
        <w:pStyle w:val="23"/>
      </w:pPr>
      <w:bookmarkStart w:id="98" w:name="_Toc523404581"/>
      <w:bookmarkStart w:id="99" w:name="_Toc160188642"/>
      <w:bookmarkStart w:id="100" w:name="_Toc23154721"/>
      <w:r w:rsidRPr="004D1183">
        <w:t>5</w:t>
      </w:r>
      <w:r w:rsidR="008A3586" w:rsidRPr="004D1183">
        <w:t xml:space="preserve">.4 Другие мероприятия, исходящие из специфических особенностей создаваемой </w:t>
      </w:r>
      <w:bookmarkEnd w:id="98"/>
      <w:r w:rsidR="008A3586" w:rsidRPr="004D1183">
        <w:t>СЗПДн ИСПДн</w:t>
      </w:r>
      <w:bookmarkEnd w:id="99"/>
      <w:r w:rsidR="008A3586" w:rsidRPr="004D1183">
        <w:t xml:space="preserve"> </w:t>
      </w:r>
      <w:bookmarkEnd w:id="100"/>
    </w:p>
    <w:p w14:paraId="6BF28835" w14:textId="05E6DCBB" w:rsidR="008A3586" w:rsidRPr="004D1183" w:rsidRDefault="008A3586" w:rsidP="008A3586">
      <w:pPr>
        <w:rPr>
          <w:rFonts w:cs="Times New Roman"/>
        </w:rPr>
      </w:pPr>
      <w:r w:rsidRPr="004D1183">
        <w:rPr>
          <w:rFonts w:cs="Times New Roman"/>
        </w:rPr>
        <w:t xml:space="preserve">Для обслуживания 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необходим один администратор информационной безопасности.</w:t>
      </w:r>
    </w:p>
    <w:p w14:paraId="56CE6B6E" w14:textId="77777777" w:rsidR="00160EDB" w:rsidRPr="004D1183" w:rsidRDefault="00160EDB" w:rsidP="008A3586">
      <w:pPr>
        <w:rPr>
          <w:rFonts w:cs="Times New Roman"/>
        </w:rPr>
      </w:pPr>
    </w:p>
    <w:p w14:paraId="10F804C3" w14:textId="77777777" w:rsidR="009971A8" w:rsidRPr="004D1183" w:rsidRDefault="009971A8">
      <w:pPr>
        <w:widowControl/>
        <w:suppressAutoHyphens w:val="0"/>
        <w:spacing w:after="160" w:line="259" w:lineRule="auto"/>
        <w:ind w:firstLine="0"/>
        <w:jc w:val="left"/>
        <w:rPr>
          <w:rFonts w:cs="Times New Roman"/>
        </w:rPr>
      </w:pPr>
      <w:r w:rsidRPr="004D1183">
        <w:rPr>
          <w:rFonts w:cs="Times New Roman"/>
        </w:rPr>
        <w:br w:type="page"/>
      </w:r>
    </w:p>
    <w:p w14:paraId="52605376" w14:textId="5F56689C" w:rsidR="008A3586" w:rsidRPr="004D1183" w:rsidRDefault="008A3586" w:rsidP="008A3586">
      <w:pPr>
        <w:rPr>
          <w:rFonts w:cs="Times New Roman"/>
        </w:rPr>
      </w:pPr>
      <w:r w:rsidRPr="004D1183">
        <w:rPr>
          <w:rFonts w:cs="Times New Roman"/>
        </w:rPr>
        <w:lastRenderedPageBreak/>
        <w:t>Администратор информационной безопасности:</w:t>
      </w:r>
    </w:p>
    <w:p w14:paraId="546EB999" w14:textId="77777777" w:rsidR="008A3586" w:rsidRPr="004D1183" w:rsidRDefault="008A3586" w:rsidP="008A3586">
      <w:pPr>
        <w:rPr>
          <w:rFonts w:cs="Times New Roman"/>
        </w:rPr>
      </w:pPr>
      <w:r w:rsidRPr="004D1183">
        <w:rPr>
          <w:rFonts w:cs="Times New Roman"/>
        </w:rPr>
        <w:t xml:space="preserve">– осуществляет контроль за целевым использованием автоматизированной системы, а также всех ее внешних устройств; </w:t>
      </w:r>
    </w:p>
    <w:p w14:paraId="36D2F35B" w14:textId="4D740D67" w:rsidR="008A3586" w:rsidRPr="004D1183" w:rsidRDefault="008A3586" w:rsidP="004C1794">
      <w:pPr>
        <w:rPr>
          <w:rFonts w:cs="Times New Roman"/>
        </w:rPr>
      </w:pPr>
      <w:r w:rsidRPr="004D1183">
        <w:rPr>
          <w:rFonts w:cs="Times New Roman"/>
        </w:rPr>
        <w:t>– осуществляет контроль за правильностью настроек средств защиты информации;</w:t>
      </w:r>
    </w:p>
    <w:p w14:paraId="55CEBC8E" w14:textId="77777777" w:rsidR="008A3586" w:rsidRPr="004D1183" w:rsidRDefault="008A3586" w:rsidP="008A3586">
      <w:pPr>
        <w:rPr>
          <w:rFonts w:cs="Times New Roman"/>
        </w:rPr>
      </w:pPr>
      <w:r w:rsidRPr="004D1183">
        <w:rPr>
          <w:rFonts w:cs="Times New Roman"/>
        </w:rPr>
        <w:t>– осуществляет контроль за физическим доступом к компонентам ИСПДн;</w:t>
      </w:r>
    </w:p>
    <w:p w14:paraId="77246CE6" w14:textId="77777777" w:rsidR="008A3586" w:rsidRPr="004D1183" w:rsidRDefault="008A3586" w:rsidP="008A3586">
      <w:pPr>
        <w:rPr>
          <w:rFonts w:cs="Times New Roman"/>
        </w:rPr>
      </w:pPr>
      <w:r w:rsidRPr="004D1183">
        <w:rPr>
          <w:rFonts w:cs="Times New Roman"/>
        </w:rPr>
        <w:t>– осуществляет настройку и сопровождение подсистемы управления доступом;</w:t>
      </w:r>
    </w:p>
    <w:p w14:paraId="4B72A12D" w14:textId="77777777" w:rsidR="008A3586" w:rsidRPr="004D1183" w:rsidRDefault="008A3586" w:rsidP="008A3586">
      <w:pPr>
        <w:rPr>
          <w:rFonts w:cs="Times New Roman"/>
        </w:rPr>
      </w:pPr>
      <w:r w:rsidRPr="004D1183">
        <w:rPr>
          <w:rFonts w:cs="Times New Roman"/>
        </w:rPr>
        <w:t xml:space="preserve">– реализует полномочия доступа пользователя к элементам защищаемых информационных ресурсов ИСПДн на основе утвержденной разрешительной системы доступа; </w:t>
      </w:r>
    </w:p>
    <w:p w14:paraId="079E0B4D" w14:textId="77777777" w:rsidR="008A3586" w:rsidRPr="004D1183" w:rsidRDefault="008A3586" w:rsidP="008A3586">
      <w:pPr>
        <w:rPr>
          <w:rFonts w:cs="Times New Roman"/>
        </w:rPr>
      </w:pPr>
      <w:r w:rsidRPr="004D1183">
        <w:rPr>
          <w:rFonts w:cs="Times New Roman"/>
        </w:rPr>
        <w:t>– проводит периодическую проверку работоспособности системы защиты от НСД, а также при изменении программной среды и полномочий пользователей ИСПДн;</w:t>
      </w:r>
    </w:p>
    <w:p w14:paraId="5524352E" w14:textId="77777777" w:rsidR="008A3586" w:rsidRPr="004D1183" w:rsidRDefault="008A3586" w:rsidP="008A3586">
      <w:pPr>
        <w:rPr>
          <w:rFonts w:cs="Times New Roman"/>
        </w:rPr>
      </w:pPr>
      <w:r w:rsidRPr="004D1183">
        <w:rPr>
          <w:rFonts w:cs="Times New Roman"/>
        </w:rPr>
        <w:t>– один раз в три месяца, а также в случае необходимости (компрометация пароля) производит смену паролей пользователей для доступа в систему. Периодически уточняет список прав доступа и полномочия сотрудников по доступу к средствам вычислительной техники, которые используются для обработки конфиденциальных сведений;</w:t>
      </w:r>
    </w:p>
    <w:p w14:paraId="691905FE" w14:textId="77777777" w:rsidR="008A3586" w:rsidRPr="004D1183" w:rsidRDefault="008A3586" w:rsidP="008A3586">
      <w:pPr>
        <w:rPr>
          <w:rFonts w:cs="Times New Roman"/>
        </w:rPr>
      </w:pPr>
      <w:r w:rsidRPr="004D1183">
        <w:rPr>
          <w:rFonts w:cs="Times New Roman"/>
        </w:rPr>
        <w:t>– проводит периодический контроль принятых мер по защите.</w:t>
      </w:r>
    </w:p>
    <w:p w14:paraId="2A5A8D8F" w14:textId="77777777" w:rsidR="00160EDB" w:rsidRPr="004D1183" w:rsidRDefault="00160EDB" w:rsidP="008A3586">
      <w:pPr>
        <w:rPr>
          <w:rFonts w:cs="Times New Roman"/>
        </w:rPr>
      </w:pPr>
    </w:p>
    <w:p w14:paraId="0007CAC7" w14:textId="2DBC42C7" w:rsidR="008A3586" w:rsidRPr="004D1183" w:rsidRDefault="008A3586" w:rsidP="008A3586">
      <w:pPr>
        <w:rPr>
          <w:rFonts w:cs="Times New Roman"/>
        </w:rPr>
      </w:pPr>
      <w:r w:rsidRPr="004D1183">
        <w:rPr>
          <w:rFonts w:cs="Times New Roman"/>
        </w:rPr>
        <w:t>Администратор информационной безопасности обязан:</w:t>
      </w:r>
    </w:p>
    <w:p w14:paraId="45FADE2E" w14:textId="77777777" w:rsidR="008A3586" w:rsidRPr="004D1183" w:rsidRDefault="008A3586" w:rsidP="008A3586">
      <w:pPr>
        <w:rPr>
          <w:rFonts w:cs="Times New Roman"/>
        </w:rPr>
      </w:pPr>
      <w:r w:rsidRPr="004D1183">
        <w:rPr>
          <w:rFonts w:cs="Times New Roman"/>
        </w:rPr>
        <w:t>– обеспечивать функционирование и поддерживать работоспособность средств защиты автоматизированной системе в пределах, возложенных на него функций.</w:t>
      </w:r>
    </w:p>
    <w:p w14:paraId="442A52CB" w14:textId="77777777" w:rsidR="008A3586" w:rsidRPr="004D1183" w:rsidRDefault="008A3586" w:rsidP="008A3586">
      <w:pPr>
        <w:rPr>
          <w:rFonts w:cs="Times New Roman"/>
        </w:rPr>
      </w:pPr>
      <w:r w:rsidRPr="004D1183">
        <w:rPr>
          <w:rFonts w:cs="Times New Roman"/>
        </w:rPr>
        <w:t>– в случае отказа работоспособности технических средств и программного обеспечения СВТ ИСПДн, в том числе средств защиты информации, принимать меры по их своевременному восстановлению и выявлению причин, приведших к отказу работоспособности, в своей части по согласованию с ответственным за эксплуатацию ИСПДн.</w:t>
      </w:r>
    </w:p>
    <w:p w14:paraId="26B7132F" w14:textId="77777777" w:rsidR="008A3586" w:rsidRPr="004D1183" w:rsidRDefault="008A3586" w:rsidP="008A3586">
      <w:pPr>
        <w:rPr>
          <w:rFonts w:cs="Times New Roman"/>
        </w:rPr>
      </w:pPr>
      <w:r w:rsidRPr="004D1183">
        <w:rPr>
          <w:rFonts w:cs="Times New Roman"/>
        </w:rPr>
        <w:t>– информировать ответственного за защиту информации о фактах нарушения установленного порядка работ и попытках несанкционированного доступа к информационным ресурсам ИСПДн.</w:t>
      </w:r>
    </w:p>
    <w:p w14:paraId="5867B8F5" w14:textId="77777777" w:rsidR="008A3586" w:rsidRPr="004D1183" w:rsidRDefault="008A3586" w:rsidP="008A3586">
      <w:pPr>
        <w:rPr>
          <w:rFonts w:cs="Times New Roman"/>
        </w:rPr>
      </w:pPr>
      <w:r w:rsidRPr="004D1183">
        <w:rPr>
          <w:rFonts w:cs="Times New Roman"/>
        </w:rPr>
        <w:t>– знать состав технических средств и программных ресурсов ИСПДн, предназначенных для обработки информации, и перечень задач (прикладных программ), решаемых с их использованием.</w:t>
      </w:r>
    </w:p>
    <w:p w14:paraId="1E2F6267" w14:textId="77777777" w:rsidR="008A3586" w:rsidRPr="004D1183" w:rsidRDefault="008A3586" w:rsidP="008A3586">
      <w:pPr>
        <w:rPr>
          <w:rFonts w:cs="Times New Roman"/>
        </w:rPr>
      </w:pPr>
      <w:r w:rsidRPr="004D1183">
        <w:rPr>
          <w:rFonts w:cs="Times New Roman"/>
        </w:rPr>
        <w:t>– в случае выявления каких-либо несанкционированных действий пользователя, несущих в себе угрозу для безопасности информации, поставить в известность об этом ответственного за защиту информации, временно заблокировать возможность работы пользователя в ИСПДн и принять меры по исключению таких действий.</w:t>
      </w:r>
    </w:p>
    <w:p w14:paraId="1ADEC344" w14:textId="77777777" w:rsidR="008A3586" w:rsidRPr="004D1183" w:rsidRDefault="008A3586" w:rsidP="008A3586">
      <w:pPr>
        <w:rPr>
          <w:rFonts w:cs="Times New Roman"/>
        </w:rPr>
      </w:pPr>
      <w:r w:rsidRPr="004D1183">
        <w:rPr>
          <w:rFonts w:cs="Times New Roman"/>
        </w:rPr>
        <w:lastRenderedPageBreak/>
        <w:t>– не реже 1 раза в неделю выполнять работу по администрированию ИСПДн в части делегированных ему полномочий роли системного администратора, проверять данные в системном журнале, в журнале учёта носителей информации и в случае необходимости распечатывать системные журналы СЗИ. В случае выявления попыток НСД к защищаемой информации представлять журнал ответственному за защиту информации.</w:t>
      </w:r>
    </w:p>
    <w:p w14:paraId="6EF5C3DE" w14:textId="77777777" w:rsidR="008A3586" w:rsidRPr="004D1183" w:rsidRDefault="008A3586" w:rsidP="008A3586">
      <w:pPr>
        <w:rPr>
          <w:rFonts w:cs="Times New Roman"/>
        </w:rPr>
      </w:pPr>
      <w:r w:rsidRPr="004D1183">
        <w:rPr>
          <w:rFonts w:cs="Times New Roman"/>
        </w:rPr>
        <w:t>– обеспечивать строгое выполнение требований по обеспечению безопасности информации при организации обслуживания технических средств ИСПДн и отправке их в ремонт. При проведении технического обслуживания и ремонта запрещается передавать ремонтным организациям узлы и блоки с элементами накопления и хранения конфиденциальной информации (в том числе диски корпоративной системы хранения данных (СХД)). Вышедшие из строя элементы и блоки средств вычислительной техники заменяются на элементы и блоки, прошедшие проверку.</w:t>
      </w:r>
    </w:p>
    <w:p w14:paraId="65681661" w14:textId="77777777" w:rsidR="008A3586" w:rsidRPr="004D1183" w:rsidRDefault="008A3586" w:rsidP="008A3586">
      <w:pPr>
        <w:rPr>
          <w:rFonts w:cs="Times New Roman"/>
        </w:rPr>
      </w:pPr>
      <w:r w:rsidRPr="004D1183">
        <w:rPr>
          <w:rFonts w:cs="Times New Roman"/>
        </w:rPr>
        <w:t>– присутствовать (участвовать) в работах по внесению изменений в аппаратно-программную конфигурацию ИСПДн.</w:t>
      </w:r>
    </w:p>
    <w:p w14:paraId="652F7575" w14:textId="77777777" w:rsidR="008A3586" w:rsidRPr="004D1183" w:rsidRDefault="008A3586" w:rsidP="008A3586">
      <w:pPr>
        <w:rPr>
          <w:rFonts w:cs="Times New Roman"/>
        </w:rPr>
      </w:pPr>
      <w:r w:rsidRPr="004D1183">
        <w:rPr>
          <w:rFonts w:cs="Times New Roman"/>
        </w:rPr>
        <w:t>– контролировать соответствие состава ИСПДн техническому паспорту на ИСПДн (в т.ч. реальной конфигурации информационных связей).</w:t>
      </w:r>
    </w:p>
    <w:p w14:paraId="68B9EAC2" w14:textId="77777777" w:rsidR="008A3586" w:rsidRPr="004D1183" w:rsidRDefault="008A3586" w:rsidP="008A3586">
      <w:pPr>
        <w:rPr>
          <w:rFonts w:cs="Times New Roman"/>
        </w:rPr>
      </w:pPr>
      <w:r w:rsidRPr="004D1183">
        <w:rPr>
          <w:rFonts w:cs="Times New Roman"/>
        </w:rPr>
        <w:t>– хранить, осуществлять прием и выдачу персональных идентификаторов пользователей, осуществлять контроль за правильностью использования персонального идентификатора пользователем ИСПДн.</w:t>
      </w:r>
    </w:p>
    <w:p w14:paraId="3F700BD6" w14:textId="77777777" w:rsidR="008A3586" w:rsidRPr="004D1183" w:rsidRDefault="008A3586" w:rsidP="008A3586">
      <w:pPr>
        <w:rPr>
          <w:rFonts w:cs="Times New Roman"/>
        </w:rPr>
      </w:pPr>
      <w:r w:rsidRPr="004D1183">
        <w:rPr>
          <w:rFonts w:cs="Times New Roman"/>
        </w:rPr>
        <w:t>– проводить работу по выявлению возможных каналов вмешательства в процесс функционирования ИСПДн и осуществления НСД к информации и техническим средствам АС. При выявлении таких каналов сообщать о них ответственному за защиту информации и принимать меры по исключению вмешательства в работу ИСПДн.</w:t>
      </w:r>
    </w:p>
    <w:p w14:paraId="4882F825" w14:textId="77777777" w:rsidR="008A3586" w:rsidRPr="004D1183" w:rsidRDefault="008A3586" w:rsidP="008A3586">
      <w:pPr>
        <w:rPr>
          <w:rFonts w:cs="Times New Roman"/>
        </w:rPr>
      </w:pPr>
      <w:r w:rsidRPr="004D1183">
        <w:rPr>
          <w:rFonts w:cs="Times New Roman"/>
        </w:rPr>
        <w:t>– проводить инструктаж пользователя ИСПДн по правилам работы с используемой СЗИ.</w:t>
      </w:r>
    </w:p>
    <w:p w14:paraId="63767064" w14:textId="77777777" w:rsidR="008A3586" w:rsidRPr="004D1183" w:rsidRDefault="008A3586" w:rsidP="008A3586">
      <w:pPr>
        <w:rPr>
          <w:rFonts w:cs="Times New Roman"/>
        </w:rPr>
      </w:pPr>
      <w:r w:rsidRPr="004D1183">
        <w:rPr>
          <w:rFonts w:cs="Times New Roman"/>
        </w:rPr>
        <w:t>– не реже одного раза в год проводить тестирование всех функций СЗИ с помощью специальных программных средств.</w:t>
      </w:r>
    </w:p>
    <w:p w14:paraId="7F319F61" w14:textId="77777777" w:rsidR="00160EDB" w:rsidRPr="004D1183" w:rsidRDefault="00160EDB" w:rsidP="008A3586">
      <w:pPr>
        <w:rPr>
          <w:rFonts w:cs="Times New Roman"/>
        </w:rPr>
      </w:pPr>
    </w:p>
    <w:p w14:paraId="51C29B12" w14:textId="572C6248" w:rsidR="008A3586" w:rsidRPr="004D1183" w:rsidRDefault="008A3586" w:rsidP="008A3586">
      <w:pPr>
        <w:rPr>
          <w:rFonts w:cs="Times New Roman"/>
        </w:rPr>
      </w:pPr>
      <w:r w:rsidRPr="004D1183">
        <w:rPr>
          <w:rFonts w:cs="Times New Roman"/>
        </w:rPr>
        <w:t xml:space="preserve">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 xml:space="preserve">вводится в эксплуатацию приказом Генерального директора </w:t>
      </w:r>
      <w:r w:rsidR="008E028C" w:rsidRPr="004D1183">
        <w:rPr>
          <w:rFonts w:cs="Times New Roman"/>
        </w:rPr>
        <w:t>ООО «</w:t>
      </w:r>
      <w:r w:rsidR="0035246F">
        <w:rPr>
          <w:rFonts w:cs="Times New Roman"/>
        </w:rPr>
        <w:t>ВЛАДЕЛЕЦ ИСПДН</w:t>
      </w:r>
      <w:r w:rsidR="008E028C" w:rsidRPr="004D1183">
        <w:rPr>
          <w:rFonts w:cs="Times New Roman"/>
        </w:rPr>
        <w:t>»</w:t>
      </w:r>
      <w:r w:rsidR="00EB75E9" w:rsidRPr="004D1183">
        <w:rPr>
          <w:rFonts w:cs="Times New Roman"/>
        </w:rPr>
        <w:t xml:space="preserve"> </w:t>
      </w:r>
      <w:r w:rsidRPr="004D1183">
        <w:rPr>
          <w:rFonts w:cs="Times New Roman"/>
        </w:rPr>
        <w:t>по результатам ее разработки или доработки.</w:t>
      </w:r>
    </w:p>
    <w:p w14:paraId="31C3ED36" w14:textId="4A8441EB" w:rsidR="008A3586" w:rsidRPr="004D1183" w:rsidRDefault="008A3586" w:rsidP="008A3586">
      <w:pPr>
        <w:rPr>
          <w:rFonts w:cs="Times New Roman"/>
        </w:rPr>
      </w:pPr>
      <w:r w:rsidRPr="004D1183">
        <w:rPr>
          <w:rFonts w:cs="Times New Roman"/>
        </w:rPr>
        <w:t xml:space="preserve">В случае сбоев средств защиты информации из 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 xml:space="preserve">администратор информационной безопасности предпринимает все необходимые меры по восстановлению их работоспособности в максимально короткие сроки в соответствии с инструкцией администратора информационной безопасности и </w:t>
      </w:r>
      <w:r w:rsidRPr="004D1183">
        <w:rPr>
          <w:rFonts w:cs="Times New Roman"/>
        </w:rPr>
        <w:lastRenderedPageBreak/>
        <w:t>эксплуатационной документацией на средства.</w:t>
      </w:r>
    </w:p>
    <w:p w14:paraId="44700B21" w14:textId="4412F1B6" w:rsidR="008A3586" w:rsidRPr="004D1183" w:rsidRDefault="008A3586" w:rsidP="008A3586">
      <w:pPr>
        <w:rPr>
          <w:rFonts w:cs="Times New Roman"/>
        </w:rPr>
      </w:pPr>
      <w:r w:rsidRPr="004D1183">
        <w:rPr>
          <w:rFonts w:cs="Times New Roman"/>
        </w:rPr>
        <w:t xml:space="preserve">В случае необходимости внесения каких-либо изменений в систему защиты персональных данных ИСПДн ответственный представитель </w:t>
      </w:r>
      <w:r w:rsidR="008E028C" w:rsidRPr="004D1183">
        <w:rPr>
          <w:rFonts w:cs="Times New Roman"/>
        </w:rPr>
        <w:t>ООО «</w:t>
      </w:r>
      <w:r w:rsidR="0035246F">
        <w:rPr>
          <w:rFonts w:cs="Times New Roman"/>
        </w:rPr>
        <w:t>ВЛАДЕЛЕЦ ИСПДН</w:t>
      </w:r>
      <w:r w:rsidR="008E028C" w:rsidRPr="004D1183">
        <w:rPr>
          <w:rFonts w:cs="Times New Roman"/>
        </w:rPr>
        <w:t>»</w:t>
      </w:r>
      <w:r w:rsidR="00EB75E9" w:rsidRPr="004D1183">
        <w:rPr>
          <w:rFonts w:cs="Times New Roman"/>
        </w:rPr>
        <w:t xml:space="preserve"> </w:t>
      </w:r>
      <w:r w:rsidRPr="004D1183">
        <w:rPr>
          <w:rFonts w:cs="Times New Roman"/>
        </w:rPr>
        <w:t>обязан согласовать изменения с проводившей оценку соответствия в форме аттестации по требованиям безопасности информации организацией – лицензиатом ФСБ и ФСТЭК России.</w:t>
      </w:r>
    </w:p>
    <w:p w14:paraId="7ACCB443" w14:textId="3D39C9F8" w:rsidR="00620ECA" w:rsidRPr="004D1183" w:rsidRDefault="00620ECA" w:rsidP="00620ECA">
      <w:pPr>
        <w:pStyle w:val="23"/>
      </w:pPr>
      <w:bookmarkStart w:id="101" w:name="_Toc160116225"/>
      <w:bookmarkStart w:id="102" w:name="_Toc160188643"/>
      <w:r w:rsidRPr="004D1183">
        <w:t>5.5 Разработка эксплуатационной и организационно-распорядительной документации</w:t>
      </w:r>
      <w:bookmarkEnd w:id="101"/>
      <w:bookmarkEnd w:id="102"/>
    </w:p>
    <w:p w14:paraId="1A2C76DD" w14:textId="297EB7F2" w:rsidR="00620ECA" w:rsidRPr="004D1183" w:rsidRDefault="00620ECA" w:rsidP="00620ECA">
      <w:pPr>
        <w:widowControl/>
        <w:suppressAutoHyphens w:val="0"/>
        <w:spacing w:after="160" w:line="259" w:lineRule="auto"/>
        <w:rPr>
          <w:rFonts w:cs="Times New Roman"/>
        </w:rPr>
      </w:pPr>
      <w:r w:rsidRPr="004D1183">
        <w:rPr>
          <w:rFonts w:cs="Times New Roman"/>
        </w:rPr>
        <w:t>Для обеспечения безопасности и аттестации СЗПДн ИСПДн «</w:t>
      </w:r>
      <w:r w:rsidR="0035246F">
        <w:rPr>
          <w:rFonts w:cs="Times New Roman"/>
        </w:rPr>
        <w:t>ВЛАДЕЛЕЦ ИСПДН</w:t>
      </w:r>
      <w:r w:rsidRPr="004D1183">
        <w:rPr>
          <w:rFonts w:cs="Times New Roman"/>
        </w:rPr>
        <w:t>» должен быть разработан следующий пакет ОРД:</w:t>
      </w:r>
    </w:p>
    <w:p w14:paraId="36D8ADF7" w14:textId="77777777" w:rsidR="00620ECA" w:rsidRPr="004D1183" w:rsidRDefault="00620ECA" w:rsidP="00620ECA">
      <w:pPr>
        <w:widowControl/>
        <w:suppressAutoHyphens w:val="0"/>
        <w:spacing w:after="160" w:line="259" w:lineRule="auto"/>
        <w:rPr>
          <w:rFonts w:cs="Times New Roman"/>
        </w:rPr>
      </w:pPr>
      <w:r w:rsidRPr="004D1183">
        <w:rPr>
          <w:rFonts w:cs="Times New Roman"/>
        </w:rPr>
        <w:t>1. Перечень лиц, доступ которых к персональным данным, обрабатываемым в информационной системе персональных данных, необходим для выполнения ими служебных (трудовых) обязанностей.</w:t>
      </w:r>
    </w:p>
    <w:p w14:paraId="3196A09E" w14:textId="77777777" w:rsidR="00620ECA" w:rsidRPr="004D1183" w:rsidRDefault="00620ECA" w:rsidP="00620ECA">
      <w:pPr>
        <w:widowControl/>
        <w:suppressAutoHyphens w:val="0"/>
        <w:spacing w:after="160" w:line="259" w:lineRule="auto"/>
        <w:rPr>
          <w:rFonts w:cs="Times New Roman"/>
        </w:rPr>
      </w:pPr>
      <w:r w:rsidRPr="004D1183">
        <w:rPr>
          <w:rFonts w:cs="Times New Roman"/>
        </w:rPr>
        <w:t>2. Приказ о назначении должностного лица (работника), ответственного за обеспечение безопасности персональных данных в информационной системе персональных данных.</w:t>
      </w:r>
    </w:p>
    <w:p w14:paraId="7A9C969A" w14:textId="77777777" w:rsidR="00620ECA" w:rsidRPr="004D1183" w:rsidRDefault="00620ECA" w:rsidP="00620ECA">
      <w:pPr>
        <w:widowControl/>
        <w:suppressAutoHyphens w:val="0"/>
        <w:spacing w:after="160" w:line="259" w:lineRule="auto"/>
        <w:rPr>
          <w:rFonts w:cs="Times New Roman"/>
        </w:rPr>
      </w:pPr>
      <w:r w:rsidRPr="004D1183">
        <w:rPr>
          <w:rFonts w:cs="Times New Roman"/>
        </w:rPr>
        <w:t>3. Приказ о назначении должностных лиц (работников) оператора или уполномоченного лица, которым сведения, содержащиеся в электронном журнале сообщений, необходимы для выполнения служебных (трудовых) обязанностей (при необходимости).</w:t>
      </w:r>
    </w:p>
    <w:p w14:paraId="644A7D8A" w14:textId="77777777" w:rsidR="00620ECA" w:rsidRPr="004D1183" w:rsidRDefault="00620ECA" w:rsidP="00620ECA">
      <w:pPr>
        <w:widowControl/>
        <w:suppressAutoHyphens w:val="0"/>
        <w:spacing w:after="160" w:line="259" w:lineRule="auto"/>
        <w:rPr>
          <w:rFonts w:cs="Times New Roman"/>
        </w:rPr>
      </w:pPr>
      <w:r w:rsidRPr="004D1183">
        <w:rPr>
          <w:rFonts w:cs="Times New Roman"/>
        </w:rPr>
        <w:t>4. Приказ о создании отдельного структурного подразделения, ответственного за обеспечение безопасности персональных данных в информационной системе персональных данных. Или приказ о возложении обязанностей по обеспечению безопасности персональных данных в информационной системе персональных данных на имеющееся подразделение (при необходимости).</w:t>
      </w:r>
    </w:p>
    <w:p w14:paraId="18BF110B" w14:textId="77777777" w:rsidR="00620ECA" w:rsidRPr="004D1183" w:rsidRDefault="00620ECA" w:rsidP="00620ECA">
      <w:pPr>
        <w:widowControl/>
        <w:suppressAutoHyphens w:val="0"/>
        <w:spacing w:after="160" w:line="259" w:lineRule="auto"/>
        <w:rPr>
          <w:rFonts w:cs="Times New Roman"/>
        </w:rPr>
      </w:pPr>
      <w:r w:rsidRPr="004D1183">
        <w:rPr>
          <w:rFonts w:cs="Times New Roman"/>
        </w:rPr>
        <w:t>5. Положение по защите персональных данных в информационной системе персональных данных.</w:t>
      </w:r>
    </w:p>
    <w:p w14:paraId="74FD9AC6" w14:textId="77777777" w:rsidR="00620ECA" w:rsidRPr="004D1183" w:rsidRDefault="00620ECA" w:rsidP="00620ECA">
      <w:pPr>
        <w:widowControl/>
        <w:suppressAutoHyphens w:val="0"/>
        <w:spacing w:after="160" w:line="259" w:lineRule="auto"/>
        <w:rPr>
          <w:rFonts w:cs="Times New Roman"/>
        </w:rPr>
      </w:pPr>
      <w:r w:rsidRPr="004D1183">
        <w:rPr>
          <w:rFonts w:cs="Times New Roman"/>
        </w:rPr>
        <w:t>6. Правила доступа в помещения с информационной системой персональных данных в рабочее и нерабочее время, а также в нештатных ситуациях.</w:t>
      </w:r>
    </w:p>
    <w:p w14:paraId="40279E95" w14:textId="77777777" w:rsidR="00620ECA" w:rsidRPr="004D1183" w:rsidRDefault="00620ECA" w:rsidP="00620ECA">
      <w:pPr>
        <w:widowControl/>
        <w:suppressAutoHyphens w:val="0"/>
        <w:spacing w:after="160" w:line="259" w:lineRule="auto"/>
        <w:rPr>
          <w:rFonts w:cs="Times New Roman"/>
        </w:rPr>
      </w:pPr>
      <w:r w:rsidRPr="004D1183">
        <w:rPr>
          <w:rFonts w:cs="Times New Roman"/>
        </w:rPr>
        <w:t>7. Перечень лиц, имеющих право доступа в помещения с информационной системой персональных данных.</w:t>
      </w:r>
    </w:p>
    <w:p w14:paraId="4AFB8F52" w14:textId="77777777" w:rsidR="00620ECA" w:rsidRPr="004D1183" w:rsidRDefault="00620ECA" w:rsidP="00620ECA">
      <w:pPr>
        <w:widowControl/>
        <w:suppressAutoHyphens w:val="0"/>
        <w:spacing w:after="160" w:line="259" w:lineRule="auto"/>
        <w:rPr>
          <w:rFonts w:cs="Times New Roman"/>
        </w:rPr>
      </w:pPr>
      <w:r w:rsidRPr="004D1183">
        <w:rPr>
          <w:rFonts w:cs="Times New Roman"/>
        </w:rPr>
        <w:t>8. Журнал учета носителей персональных данных с использованием регистрационных (заводских) номеров.</w:t>
      </w:r>
    </w:p>
    <w:p w14:paraId="2FB62AC9" w14:textId="77777777" w:rsidR="00620ECA" w:rsidRPr="004D1183" w:rsidRDefault="00620ECA" w:rsidP="00620ECA">
      <w:pPr>
        <w:widowControl/>
        <w:suppressAutoHyphens w:val="0"/>
        <w:spacing w:after="160" w:line="259" w:lineRule="auto"/>
        <w:rPr>
          <w:rFonts w:cs="Times New Roman"/>
        </w:rPr>
      </w:pPr>
      <w:r w:rsidRPr="004D1183">
        <w:rPr>
          <w:rFonts w:cs="Times New Roman"/>
        </w:rPr>
        <w:t>9. Приказ о назначении оператором лица, ответственного за периодический контроль ведения электронного журнала безопасности и соответствия отраженных в нем полномочий сотрудников оператора их должностным обязанностям (при необходимости).</w:t>
      </w:r>
    </w:p>
    <w:p w14:paraId="7A942D5E" w14:textId="77777777" w:rsidR="00620ECA" w:rsidRPr="004D1183" w:rsidRDefault="00620ECA" w:rsidP="00620ECA">
      <w:pPr>
        <w:widowControl/>
        <w:suppressAutoHyphens w:val="0"/>
        <w:spacing w:after="160" w:line="259" w:lineRule="auto"/>
        <w:rPr>
          <w:rFonts w:cs="Times New Roman"/>
        </w:rPr>
      </w:pPr>
      <w:r w:rsidRPr="004D1183">
        <w:rPr>
          <w:rFonts w:cs="Times New Roman"/>
        </w:rPr>
        <w:t>10. Технический паспорт информационной системы.</w:t>
      </w:r>
    </w:p>
    <w:p w14:paraId="219D72E0" w14:textId="77777777" w:rsidR="00620ECA" w:rsidRPr="004D1183" w:rsidRDefault="00620ECA" w:rsidP="00620ECA">
      <w:pPr>
        <w:widowControl/>
        <w:suppressAutoHyphens w:val="0"/>
        <w:spacing w:after="160" w:line="259" w:lineRule="auto"/>
        <w:rPr>
          <w:rFonts w:cs="Times New Roman"/>
        </w:rPr>
      </w:pPr>
      <w:r w:rsidRPr="004D1183">
        <w:rPr>
          <w:rFonts w:cs="Times New Roman"/>
        </w:rPr>
        <w:t>11. Разрешительная система доступа к защищаемым информационным ресурсам, программным и техническим средствам информационной системы.</w:t>
      </w:r>
    </w:p>
    <w:p w14:paraId="304CBB71" w14:textId="77777777" w:rsidR="00620ECA" w:rsidRPr="004D1183" w:rsidRDefault="00620ECA" w:rsidP="00620ECA">
      <w:pPr>
        <w:widowControl/>
        <w:suppressAutoHyphens w:val="0"/>
        <w:spacing w:after="160" w:line="259" w:lineRule="auto"/>
        <w:rPr>
          <w:rFonts w:cs="Times New Roman"/>
        </w:rPr>
      </w:pPr>
      <w:r w:rsidRPr="004D1183">
        <w:rPr>
          <w:rFonts w:cs="Times New Roman"/>
        </w:rPr>
        <w:lastRenderedPageBreak/>
        <w:t>12. Описание технологического процесса обработки информации в информационной системе.</w:t>
      </w:r>
    </w:p>
    <w:p w14:paraId="0ABF9D25" w14:textId="77777777" w:rsidR="00620ECA" w:rsidRPr="004D1183" w:rsidRDefault="00620ECA" w:rsidP="00620ECA">
      <w:pPr>
        <w:widowControl/>
        <w:suppressAutoHyphens w:val="0"/>
        <w:spacing w:after="160" w:line="259" w:lineRule="auto"/>
        <w:rPr>
          <w:rFonts w:cs="Times New Roman"/>
        </w:rPr>
      </w:pPr>
      <w:r w:rsidRPr="004D1183">
        <w:rPr>
          <w:rFonts w:cs="Times New Roman"/>
        </w:rPr>
        <w:t>13. Инструкция пользователю системы защиты информации информационной системы (при наличии в ролевой модели).</w:t>
      </w:r>
    </w:p>
    <w:p w14:paraId="73FC45AB" w14:textId="77777777" w:rsidR="00620ECA" w:rsidRPr="004D1183" w:rsidRDefault="00620ECA" w:rsidP="00620ECA">
      <w:pPr>
        <w:widowControl/>
        <w:suppressAutoHyphens w:val="0"/>
        <w:spacing w:after="160" w:line="259" w:lineRule="auto"/>
        <w:rPr>
          <w:rFonts w:cs="Times New Roman"/>
        </w:rPr>
      </w:pPr>
      <w:r w:rsidRPr="004D1183">
        <w:rPr>
          <w:rFonts w:cs="Times New Roman"/>
        </w:rPr>
        <w:t>14. Инструкция администратору безопасности информации информационной системы.</w:t>
      </w:r>
    </w:p>
    <w:p w14:paraId="300997ED" w14:textId="77777777" w:rsidR="00620ECA" w:rsidRPr="004D1183" w:rsidRDefault="00620ECA" w:rsidP="00620ECA">
      <w:pPr>
        <w:widowControl/>
        <w:suppressAutoHyphens w:val="0"/>
        <w:spacing w:after="160" w:line="259" w:lineRule="auto"/>
        <w:rPr>
          <w:rFonts w:cs="Times New Roman"/>
        </w:rPr>
      </w:pPr>
      <w:r w:rsidRPr="004D1183">
        <w:rPr>
          <w:rFonts w:cs="Times New Roman"/>
        </w:rPr>
        <w:t>15. Инструкция по эксплуатации системы защиты информации.</w:t>
      </w:r>
    </w:p>
    <w:p w14:paraId="7B161AAA" w14:textId="77777777" w:rsidR="00620ECA" w:rsidRPr="004D1183" w:rsidRDefault="00620ECA" w:rsidP="00620ECA">
      <w:pPr>
        <w:widowControl/>
        <w:suppressAutoHyphens w:val="0"/>
        <w:spacing w:after="160" w:line="259" w:lineRule="auto"/>
        <w:rPr>
          <w:rFonts w:cs="Times New Roman"/>
        </w:rPr>
      </w:pPr>
      <w:r w:rsidRPr="004D1183">
        <w:rPr>
          <w:rFonts w:cs="Times New Roman"/>
        </w:rPr>
        <w:t>16. Приказ(ы) о границах контролируемой зоны объекта информатизации.</w:t>
      </w:r>
    </w:p>
    <w:p w14:paraId="1A09D51C" w14:textId="77777777" w:rsidR="00620ECA" w:rsidRPr="004D1183" w:rsidRDefault="00620ECA" w:rsidP="00620ECA">
      <w:pPr>
        <w:widowControl/>
        <w:suppressAutoHyphens w:val="0"/>
        <w:spacing w:after="160" w:line="259" w:lineRule="auto"/>
        <w:rPr>
          <w:rFonts w:cs="Times New Roman"/>
        </w:rPr>
      </w:pPr>
      <w:r w:rsidRPr="004D1183">
        <w:rPr>
          <w:rFonts w:cs="Times New Roman"/>
        </w:rPr>
        <w:t>17. Приказ(ы) о назначении на роль / должность системного администратора и администратора ИБ.</w:t>
      </w:r>
    </w:p>
    <w:p w14:paraId="064155A3" w14:textId="77777777" w:rsidR="00620ECA" w:rsidRPr="004D1183" w:rsidRDefault="00620ECA" w:rsidP="00620ECA">
      <w:pPr>
        <w:widowControl/>
        <w:suppressAutoHyphens w:val="0"/>
        <w:spacing w:after="160" w:line="259" w:lineRule="auto"/>
        <w:rPr>
          <w:rFonts w:cs="Times New Roman"/>
        </w:rPr>
      </w:pPr>
      <w:r w:rsidRPr="004D1183">
        <w:rPr>
          <w:rFonts w:cs="Times New Roman"/>
        </w:rPr>
        <w:t>18. Должностная / функциональная инструкция системного администратора и администратора ИБ.</w:t>
      </w:r>
    </w:p>
    <w:p w14:paraId="1F773CB2" w14:textId="137F061D" w:rsidR="00620ECA" w:rsidRPr="004D1183" w:rsidRDefault="00620ECA" w:rsidP="00620ECA">
      <w:pPr>
        <w:rPr>
          <w:rFonts w:cs="Times New Roman"/>
        </w:rPr>
      </w:pPr>
      <w:r w:rsidRPr="004D1183">
        <w:rPr>
          <w:rFonts w:cs="Times New Roman"/>
        </w:rPr>
        <w:t>19. Акт классификации / установления уровня защищенности.</w:t>
      </w:r>
    </w:p>
    <w:p w14:paraId="7E6BC506" w14:textId="77777777" w:rsidR="00160EDB" w:rsidRPr="004D1183" w:rsidRDefault="00160EDB">
      <w:pPr>
        <w:widowControl/>
        <w:suppressAutoHyphens w:val="0"/>
        <w:spacing w:after="160" w:line="259" w:lineRule="auto"/>
        <w:ind w:firstLine="0"/>
        <w:jc w:val="left"/>
        <w:rPr>
          <w:rFonts w:cs="Times New Roman"/>
          <w:b/>
          <w:bCs/>
          <w:caps/>
          <w:kern w:val="28"/>
        </w:rPr>
      </w:pPr>
      <w:bookmarkStart w:id="103" w:name="_Toc339223879"/>
      <w:bookmarkStart w:id="104" w:name="_Toc339226351"/>
      <w:bookmarkStart w:id="105" w:name="_Toc343602634"/>
      <w:bookmarkStart w:id="106" w:name="_Toc23154722"/>
      <w:r w:rsidRPr="004D1183">
        <w:rPr>
          <w:rFonts w:cs="Times New Roman"/>
        </w:rPr>
        <w:br w:type="page"/>
      </w:r>
    </w:p>
    <w:p w14:paraId="4049DCC1" w14:textId="2A2F94CA" w:rsidR="008A3586" w:rsidRPr="004D1183" w:rsidRDefault="008A3586" w:rsidP="00160EDB">
      <w:pPr>
        <w:pStyle w:val="12"/>
      </w:pPr>
      <w:bookmarkStart w:id="107" w:name="_Toc160188644"/>
      <w:r w:rsidRPr="004D1183">
        <w:lastRenderedPageBreak/>
        <w:t>ЗАКЛЮЧЕНИЕ</w:t>
      </w:r>
      <w:bookmarkEnd w:id="103"/>
      <w:bookmarkEnd w:id="104"/>
      <w:bookmarkEnd w:id="105"/>
      <w:bookmarkEnd w:id="106"/>
      <w:bookmarkEnd w:id="107"/>
    </w:p>
    <w:p w14:paraId="14A16D44" w14:textId="034C0D0F" w:rsidR="00620ECA" w:rsidRPr="004D1183" w:rsidRDefault="008A3586" w:rsidP="008A3586">
      <w:pPr>
        <w:pStyle w:val="afff2"/>
        <w:spacing w:before="0" w:after="0" w:line="360" w:lineRule="auto"/>
        <w:ind w:firstLine="567"/>
        <w:rPr>
          <w:rFonts w:cs="Times New Roman"/>
        </w:rPr>
      </w:pPr>
      <w:r w:rsidRPr="004D1183">
        <w:rPr>
          <w:rFonts w:cs="Times New Roman"/>
        </w:rPr>
        <w:t xml:space="preserve">На основе анализа актуальных угроз безопасности информации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xml:space="preserve">, приведенных в Модели угроз и нарушителя, функциональных характеристик рассмотренных средств защиты информации и частного технического задания на СЗПДн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 xml:space="preserve">были разработаны технические решения, реализующие предлагаемую модель защиты и функции назначения СЗПДн ИСПДн </w:t>
      </w:r>
      <w:r w:rsidR="002D355B" w:rsidRPr="004D1183">
        <w:rPr>
          <w:rFonts w:cs="Times New Roman"/>
        </w:rPr>
        <w:t>«</w:t>
      </w:r>
      <w:r w:rsidR="0035246F">
        <w:rPr>
          <w:rFonts w:cs="Times New Roman"/>
        </w:rPr>
        <w:t>ВЛАДЕЛЕЦ ИСПДН</w:t>
      </w:r>
      <w:r w:rsidR="002D355B" w:rsidRPr="004D1183">
        <w:rPr>
          <w:rFonts w:cs="Times New Roman"/>
        </w:rPr>
        <w:t>»</w:t>
      </w:r>
      <w:r w:rsidRPr="004D1183">
        <w:rPr>
          <w:rFonts w:cs="Times New Roman"/>
        </w:rPr>
        <w:t xml:space="preserve">. </w:t>
      </w:r>
    </w:p>
    <w:p w14:paraId="6CA6A9B5" w14:textId="1854E3B4" w:rsidR="008A3586" w:rsidRPr="004D1183" w:rsidRDefault="008A3586" w:rsidP="008A3586">
      <w:pPr>
        <w:pStyle w:val="afff2"/>
        <w:spacing w:before="0" w:after="0" w:line="360" w:lineRule="auto"/>
        <w:ind w:firstLine="567"/>
        <w:rPr>
          <w:rFonts w:cs="Times New Roman"/>
        </w:rPr>
      </w:pPr>
      <w:r w:rsidRPr="004D1183">
        <w:rPr>
          <w:rFonts w:cs="Times New Roman"/>
        </w:rPr>
        <w:t xml:space="preserve">Для защиты информации в </w:t>
      </w:r>
      <w:r w:rsidR="00EB75E9" w:rsidRPr="004D1183">
        <w:rPr>
          <w:rFonts w:cs="Times New Roman"/>
        </w:rPr>
        <w:t>ИСПДн «</w:t>
      </w:r>
      <w:r w:rsidR="0035246F">
        <w:rPr>
          <w:rFonts w:cs="Times New Roman"/>
        </w:rPr>
        <w:t>ВЛАДЕЛЕЦ ИСПДН</w:t>
      </w:r>
      <w:r w:rsidR="00EB75E9" w:rsidRPr="004D1183">
        <w:rPr>
          <w:rFonts w:cs="Times New Roman"/>
        </w:rPr>
        <w:t xml:space="preserve">» </w:t>
      </w:r>
      <w:r w:rsidRPr="004D1183">
        <w:rPr>
          <w:rFonts w:cs="Times New Roman"/>
        </w:rPr>
        <w:t>были выбраны следующие средства защиты информации:</w:t>
      </w:r>
    </w:p>
    <w:p w14:paraId="5CE1E97A" w14:textId="77777777" w:rsidR="008A3586" w:rsidRPr="004D1183" w:rsidRDefault="008A3586" w:rsidP="008A3586">
      <w:pPr>
        <w:pStyle w:val="afffc"/>
        <w:numPr>
          <w:ilvl w:val="0"/>
          <w:numId w:val="18"/>
        </w:numPr>
        <w:tabs>
          <w:tab w:val="left" w:pos="851"/>
        </w:tabs>
        <w:spacing w:after="0" w:line="360" w:lineRule="auto"/>
        <w:ind w:left="0" w:firstLine="567"/>
        <w:rPr>
          <w:rFonts w:cs="Times New Roman"/>
          <w:lang w:val="en-US"/>
        </w:rPr>
      </w:pPr>
      <w:r w:rsidRPr="004D1183">
        <w:rPr>
          <w:rFonts w:cs="Times New Roman"/>
        </w:rPr>
        <w:t>СЗИ</w:t>
      </w:r>
      <w:r w:rsidRPr="004D1183">
        <w:rPr>
          <w:rFonts w:cs="Times New Roman"/>
          <w:lang w:val="en-US"/>
        </w:rPr>
        <w:t xml:space="preserve"> </w:t>
      </w:r>
      <w:r w:rsidRPr="004D1183">
        <w:rPr>
          <w:rFonts w:cs="Times New Roman"/>
        </w:rPr>
        <w:t>от</w:t>
      </w:r>
      <w:r w:rsidRPr="004D1183">
        <w:rPr>
          <w:rFonts w:cs="Times New Roman"/>
          <w:lang w:val="en-US"/>
        </w:rPr>
        <w:t xml:space="preserve"> </w:t>
      </w:r>
      <w:r w:rsidRPr="004D1183">
        <w:rPr>
          <w:rFonts w:cs="Times New Roman"/>
        </w:rPr>
        <w:t>НСД</w:t>
      </w:r>
      <w:r w:rsidRPr="004D1183">
        <w:rPr>
          <w:rFonts w:cs="Times New Roman"/>
          <w:lang w:val="en-US"/>
        </w:rPr>
        <w:t xml:space="preserve"> «Secret Net Studio»;</w:t>
      </w:r>
    </w:p>
    <w:p w14:paraId="2D393778" w14:textId="56AAB0A3" w:rsidR="008A3586" w:rsidRPr="004D1183" w:rsidRDefault="00DC27BB" w:rsidP="008A3586">
      <w:pPr>
        <w:pStyle w:val="afffc"/>
        <w:tabs>
          <w:tab w:val="left" w:pos="851"/>
        </w:tabs>
        <w:spacing w:after="0" w:line="360" w:lineRule="auto"/>
        <w:rPr>
          <w:rFonts w:cs="Times New Roman"/>
        </w:rPr>
      </w:pPr>
      <w:r w:rsidRPr="004D1183">
        <w:rPr>
          <w:rFonts w:cs="Times New Roman"/>
        </w:rPr>
        <w:t xml:space="preserve">Места установки СЗИ указаны в таблице </w:t>
      </w:r>
      <w:r w:rsidR="00E207E0" w:rsidRPr="004D1183">
        <w:rPr>
          <w:rFonts w:cs="Times New Roman"/>
        </w:rPr>
        <w:t>4</w:t>
      </w:r>
      <w:r w:rsidRPr="004D1183">
        <w:rPr>
          <w:rFonts w:cs="Times New Roman"/>
        </w:rPr>
        <w:t>.</w:t>
      </w:r>
    </w:p>
    <w:p w14:paraId="0711CDAA" w14:textId="01B5924C" w:rsidR="008A3586" w:rsidRPr="004D1183" w:rsidRDefault="008A3586" w:rsidP="00AD59E1">
      <w:pPr>
        <w:pStyle w:val="afffc"/>
        <w:tabs>
          <w:tab w:val="left" w:pos="851"/>
        </w:tabs>
        <w:spacing w:after="0" w:line="360" w:lineRule="auto"/>
        <w:jc w:val="left"/>
        <w:rPr>
          <w:rFonts w:cs="Times New Roman"/>
        </w:rPr>
      </w:pPr>
      <w:r w:rsidRPr="004D1183">
        <w:rPr>
          <w:rFonts w:cs="Times New Roman"/>
        </w:rPr>
        <w:t xml:space="preserve">Таблица </w:t>
      </w:r>
      <w:r w:rsidR="00E207E0" w:rsidRPr="004D1183">
        <w:rPr>
          <w:rFonts w:cs="Times New Roman"/>
        </w:rPr>
        <w:t>4</w:t>
      </w:r>
      <w:r w:rsidRPr="004D1183">
        <w:rPr>
          <w:rFonts w:cs="Times New Roman"/>
        </w:rPr>
        <w:t xml:space="preserve"> - сводный перечень средств защиты информации и мест их установки для </w:t>
      </w:r>
      <w:r w:rsidR="00A27C70" w:rsidRPr="004D1183">
        <w:rPr>
          <w:rFonts w:cs="Times New Roman"/>
        </w:rPr>
        <w:t xml:space="preserve">ИСПДн </w:t>
      </w:r>
      <w:r w:rsidR="002D355B" w:rsidRPr="004D1183">
        <w:rPr>
          <w:rFonts w:cs="Times New Roman"/>
        </w:rPr>
        <w:t>«</w:t>
      </w:r>
      <w:r w:rsidR="0035246F">
        <w:rPr>
          <w:rFonts w:cs="Times New Roman"/>
        </w:rPr>
        <w:t>ВЛАДЕЛЕЦ ИСПДН</w:t>
      </w:r>
      <w:r w:rsidR="002D355B" w:rsidRPr="004D1183">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
        <w:gridCol w:w="3572"/>
        <w:gridCol w:w="2514"/>
        <w:gridCol w:w="2546"/>
      </w:tblGrid>
      <w:tr w:rsidR="004D1183" w:rsidRPr="004D1183" w14:paraId="12F4895C" w14:textId="77777777" w:rsidTr="00F33F45">
        <w:trPr>
          <w:cantSplit/>
          <w:trHeight w:val="834"/>
          <w:tblHeader/>
        </w:trPr>
        <w:tc>
          <w:tcPr>
            <w:tcW w:w="381" w:type="pct"/>
            <w:shd w:val="clear" w:color="auto" w:fill="F2F2F2"/>
            <w:vAlign w:val="center"/>
          </w:tcPr>
          <w:p w14:paraId="510BA8C8" w14:textId="77777777" w:rsidR="00AC54C6" w:rsidRPr="004D1183" w:rsidRDefault="00AC54C6" w:rsidP="00201CE6">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 п/п</w:t>
            </w:r>
          </w:p>
        </w:tc>
        <w:tc>
          <w:tcPr>
            <w:tcW w:w="1911" w:type="pct"/>
            <w:shd w:val="clear" w:color="auto" w:fill="F2F2F2"/>
            <w:vAlign w:val="center"/>
          </w:tcPr>
          <w:p w14:paraId="69D26E43" w14:textId="77777777" w:rsidR="00AC54C6" w:rsidRPr="004D1183" w:rsidRDefault="00AC54C6" w:rsidP="00201CE6">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Наименование и тип СЗИ</w:t>
            </w:r>
          </w:p>
        </w:tc>
        <w:tc>
          <w:tcPr>
            <w:tcW w:w="1345" w:type="pct"/>
            <w:shd w:val="clear" w:color="auto" w:fill="F2F2F2"/>
            <w:vAlign w:val="center"/>
          </w:tcPr>
          <w:p w14:paraId="48DD01AA" w14:textId="77777777" w:rsidR="00AC54C6" w:rsidRPr="004D1183" w:rsidRDefault="00AC54C6" w:rsidP="00201CE6">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Сведения о сертификате</w:t>
            </w:r>
          </w:p>
        </w:tc>
        <w:tc>
          <w:tcPr>
            <w:tcW w:w="1362" w:type="pct"/>
            <w:shd w:val="clear" w:color="auto" w:fill="F2F2F2"/>
            <w:vAlign w:val="center"/>
          </w:tcPr>
          <w:p w14:paraId="6195C43A" w14:textId="77777777" w:rsidR="00AC54C6" w:rsidRPr="004D1183" w:rsidRDefault="00AC54C6" w:rsidP="00201CE6">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Место</w:t>
            </w:r>
          </w:p>
          <w:p w14:paraId="4995CD5F" w14:textId="77777777" w:rsidR="00AC54C6" w:rsidRPr="004D1183" w:rsidRDefault="00AC54C6" w:rsidP="00201CE6">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установки</w:t>
            </w:r>
          </w:p>
        </w:tc>
      </w:tr>
      <w:tr w:rsidR="004D1183" w:rsidRPr="004D1183" w14:paraId="132B9EC1" w14:textId="77777777" w:rsidTr="00F33F45">
        <w:trPr>
          <w:trHeight w:val="993"/>
        </w:trPr>
        <w:tc>
          <w:tcPr>
            <w:tcW w:w="381" w:type="pct"/>
            <w:shd w:val="clear" w:color="auto" w:fill="auto"/>
            <w:vAlign w:val="center"/>
          </w:tcPr>
          <w:p w14:paraId="261897A2" w14:textId="77777777" w:rsidR="00AC54C6" w:rsidRPr="004D1183" w:rsidRDefault="00AC54C6" w:rsidP="00201CE6">
            <w:pPr>
              <w:numPr>
                <w:ilvl w:val="0"/>
                <w:numId w:val="19"/>
              </w:numPr>
              <w:pBdr>
                <w:top w:val="nil"/>
                <w:left w:val="nil"/>
                <w:bottom w:val="nil"/>
                <w:right w:val="nil"/>
                <w:between w:val="nil"/>
              </w:pBdr>
              <w:suppressAutoHyphens w:val="0"/>
              <w:spacing w:line="240" w:lineRule="auto"/>
              <w:ind w:left="0" w:firstLine="0"/>
              <w:contextualSpacing/>
              <w:jc w:val="center"/>
              <w:rPr>
                <w:rFonts w:cs="Times New Roman"/>
                <w:sz w:val="20"/>
                <w:szCs w:val="20"/>
              </w:rPr>
            </w:pPr>
          </w:p>
        </w:tc>
        <w:tc>
          <w:tcPr>
            <w:tcW w:w="1911" w:type="pct"/>
            <w:shd w:val="clear" w:color="auto" w:fill="auto"/>
            <w:vAlign w:val="center"/>
          </w:tcPr>
          <w:p w14:paraId="29C0B245" w14:textId="77777777" w:rsidR="00AC54C6" w:rsidRPr="004D1183" w:rsidRDefault="00AC54C6" w:rsidP="00201CE6">
            <w:pPr>
              <w:spacing w:line="240" w:lineRule="auto"/>
              <w:ind w:firstLine="0"/>
              <w:contextualSpacing/>
              <w:rPr>
                <w:rFonts w:cs="Times New Roman"/>
                <w:b/>
                <w:bCs/>
                <w:sz w:val="20"/>
                <w:szCs w:val="20"/>
              </w:rPr>
            </w:pPr>
            <w:r w:rsidRPr="004D1183">
              <w:rPr>
                <w:rFonts w:cs="Times New Roman"/>
                <w:b/>
                <w:bCs/>
                <w:sz w:val="20"/>
                <w:szCs w:val="20"/>
              </w:rPr>
              <w:t>Средство защиты информации Secret Net Studio 8.</w:t>
            </w:r>
          </w:p>
          <w:p w14:paraId="3BD0FAB5" w14:textId="77777777" w:rsidR="00AC54C6" w:rsidRPr="004D1183" w:rsidRDefault="00AC54C6" w:rsidP="00201CE6">
            <w:pPr>
              <w:spacing w:line="240" w:lineRule="auto"/>
              <w:ind w:firstLine="0"/>
              <w:contextualSpacing/>
              <w:rPr>
                <w:rFonts w:cs="Times New Roman"/>
                <w:sz w:val="20"/>
                <w:szCs w:val="20"/>
              </w:rPr>
            </w:pPr>
          </w:p>
          <w:p w14:paraId="318445A0" w14:textId="129B8BD0" w:rsidR="00AC54C6" w:rsidRPr="004D1183" w:rsidRDefault="00AC54C6" w:rsidP="00201CE6">
            <w:pPr>
              <w:spacing w:line="240" w:lineRule="auto"/>
              <w:ind w:firstLine="0"/>
              <w:contextualSpacing/>
              <w:rPr>
                <w:rFonts w:cs="Times New Roman"/>
                <w:sz w:val="20"/>
                <w:szCs w:val="20"/>
              </w:rPr>
            </w:pPr>
            <w:r w:rsidRPr="004D1183">
              <w:rPr>
                <w:rFonts w:cs="Times New Roman"/>
                <w:sz w:val="20"/>
                <w:szCs w:val="20"/>
              </w:rPr>
              <w:t>Соответствует требованиям документов: Требования доверия(4), Требования к МЭ, Профиль защиты МЭ(В четвертого класса защиты. ИТ.МЭ.В4.ПЗ), Требования к САВЗ, Профиль защиты САВЗ(А четвертого класса защиты. ИТ.САВЗ.А4.ПЗ), Профиль защиты САВЗ(Б четвертого класса защиты. ИТ.САВЗ.Б4.ПЗ), Профиль защиты САВЗ(В четвертого класса защиты. ИТ.САВЗ.В4.ПЗ), Профиль защиты САВЗ(Г четвертого класса защиты. ИТ.САВЗ.Г4.ПЗ), Требования к СКН, Профиль защиты СКН(контроля подключения съемных машинных носителей информации четвертого класса защиты. ИТ.СКН.П4.ПЗ), Требования к СОВ, Профили защиты СОВ(узла четвертого класса защиты. ИТ.СОВ.У4.ПЗ), ЗБ, РД СВТ(5)</w:t>
            </w:r>
          </w:p>
        </w:tc>
        <w:tc>
          <w:tcPr>
            <w:tcW w:w="1345" w:type="pct"/>
            <w:shd w:val="clear" w:color="auto" w:fill="auto"/>
            <w:vAlign w:val="center"/>
          </w:tcPr>
          <w:p w14:paraId="455A10E1" w14:textId="77777777" w:rsidR="00AC54C6" w:rsidRPr="004D1183" w:rsidRDefault="00AC54C6" w:rsidP="00201CE6">
            <w:pPr>
              <w:pBdr>
                <w:top w:val="nil"/>
                <w:left w:val="nil"/>
                <w:bottom w:val="nil"/>
                <w:right w:val="nil"/>
                <w:between w:val="nil"/>
              </w:pBdr>
              <w:spacing w:line="240" w:lineRule="auto"/>
              <w:ind w:firstLine="0"/>
              <w:contextualSpacing/>
              <w:jc w:val="center"/>
              <w:rPr>
                <w:rFonts w:cs="Times New Roman"/>
                <w:sz w:val="20"/>
                <w:szCs w:val="20"/>
              </w:rPr>
            </w:pPr>
            <w:r w:rsidRPr="004D1183">
              <w:rPr>
                <w:rFonts w:cs="Times New Roman"/>
                <w:sz w:val="20"/>
                <w:szCs w:val="20"/>
              </w:rPr>
              <w:t>Сертификат соответствия ФСТЭК России № 3745,</w:t>
            </w:r>
          </w:p>
          <w:p w14:paraId="3A6FCFC3" w14:textId="2B4660D4" w:rsidR="00AC54C6" w:rsidRPr="004D1183" w:rsidRDefault="00AC54C6" w:rsidP="00201CE6">
            <w:pPr>
              <w:pBdr>
                <w:top w:val="nil"/>
                <w:left w:val="nil"/>
                <w:bottom w:val="nil"/>
                <w:right w:val="nil"/>
                <w:between w:val="nil"/>
              </w:pBdr>
              <w:spacing w:line="240" w:lineRule="auto"/>
              <w:ind w:firstLine="0"/>
              <w:contextualSpacing/>
              <w:jc w:val="center"/>
              <w:rPr>
                <w:rFonts w:cs="Times New Roman"/>
                <w:sz w:val="20"/>
                <w:szCs w:val="20"/>
              </w:rPr>
            </w:pPr>
            <w:r w:rsidRPr="004D1183">
              <w:rPr>
                <w:rFonts w:cs="Times New Roman"/>
                <w:sz w:val="20"/>
                <w:szCs w:val="20"/>
              </w:rPr>
              <w:t>действителен до 16.05.2025</w:t>
            </w:r>
          </w:p>
        </w:tc>
        <w:tc>
          <w:tcPr>
            <w:tcW w:w="1362" w:type="pct"/>
            <w:shd w:val="clear" w:color="auto" w:fill="auto"/>
            <w:vAlign w:val="center"/>
          </w:tcPr>
          <w:p w14:paraId="6E822E00" w14:textId="55EAD951" w:rsidR="00AC54C6" w:rsidRPr="004D1183" w:rsidRDefault="00705F8B" w:rsidP="00201CE6">
            <w:pPr>
              <w:spacing w:line="240" w:lineRule="auto"/>
              <w:ind w:firstLine="0"/>
              <w:contextualSpacing/>
              <w:rPr>
                <w:rFonts w:cs="Times New Roman"/>
                <w:sz w:val="20"/>
                <w:szCs w:val="20"/>
              </w:rPr>
            </w:pPr>
            <w:r w:rsidRPr="004D1183">
              <w:rPr>
                <w:rFonts w:cs="Times New Roman"/>
                <w:sz w:val="20"/>
                <w:szCs w:val="20"/>
              </w:rPr>
              <w:t xml:space="preserve">АРМ </w:t>
            </w:r>
            <w:r w:rsidR="0052061D" w:rsidRPr="004D1183">
              <w:rPr>
                <w:rFonts w:cs="Times New Roman"/>
                <w:sz w:val="20"/>
                <w:szCs w:val="20"/>
              </w:rPr>
              <w:br/>
              <w:t>ИСПДн «</w:t>
            </w:r>
            <w:r w:rsidR="0035246F">
              <w:rPr>
                <w:rFonts w:cs="Times New Roman"/>
                <w:sz w:val="20"/>
                <w:szCs w:val="20"/>
              </w:rPr>
              <w:t>ВЛАДЕЛЕЦ ИСПДН</w:t>
            </w:r>
            <w:r w:rsidR="0052061D" w:rsidRPr="004D1183">
              <w:rPr>
                <w:rFonts w:cs="Times New Roman"/>
                <w:sz w:val="20"/>
                <w:szCs w:val="20"/>
              </w:rPr>
              <w:t>»</w:t>
            </w:r>
          </w:p>
        </w:tc>
      </w:tr>
    </w:tbl>
    <w:p w14:paraId="21065F19" w14:textId="77777777" w:rsidR="00F33F45" w:rsidRPr="004D1183" w:rsidRDefault="00F33F45" w:rsidP="0052061D">
      <w:pPr>
        <w:pStyle w:val="afffc"/>
        <w:tabs>
          <w:tab w:val="left" w:pos="851"/>
        </w:tabs>
        <w:spacing w:after="0" w:line="360" w:lineRule="auto"/>
        <w:rPr>
          <w:rFonts w:cs="Times New Roman"/>
        </w:rPr>
      </w:pPr>
      <w:bookmarkStart w:id="108" w:name="_Toc243203455"/>
      <w:bookmarkStart w:id="109" w:name="_Toc246501224"/>
      <w:bookmarkStart w:id="110" w:name="_Toc279740522"/>
      <w:bookmarkStart w:id="111" w:name="_Toc339223873"/>
      <w:bookmarkStart w:id="112" w:name="_Toc339226345"/>
    </w:p>
    <w:p w14:paraId="56170F9A" w14:textId="77777777" w:rsidR="0052061D" w:rsidRPr="004D1183" w:rsidRDefault="0052061D" w:rsidP="0052061D">
      <w:pPr>
        <w:pStyle w:val="afffc"/>
        <w:tabs>
          <w:tab w:val="left" w:pos="851"/>
        </w:tabs>
        <w:ind w:firstLine="709"/>
        <w:rPr>
          <w:rFonts w:cs="Times New Roman"/>
        </w:rPr>
      </w:pPr>
      <w:r w:rsidRPr="004D1183">
        <w:rPr>
          <w:rFonts w:cs="Times New Roman"/>
        </w:rPr>
        <w:t>Спецификация закупаемых средств защиты информации приведена в таблице 5.</w:t>
      </w:r>
    </w:p>
    <w:p w14:paraId="4DBE57CB" w14:textId="77777777" w:rsidR="0052061D" w:rsidRPr="004D1183" w:rsidRDefault="0052061D" w:rsidP="0052061D">
      <w:pPr>
        <w:pStyle w:val="afffc"/>
        <w:tabs>
          <w:tab w:val="left" w:pos="851"/>
        </w:tabs>
        <w:spacing w:after="0" w:line="360" w:lineRule="auto"/>
        <w:rPr>
          <w:rFonts w:cs="Times New Roman"/>
        </w:rPr>
      </w:pPr>
      <w:r w:rsidRPr="004D1183">
        <w:rPr>
          <w:rFonts w:cs="Times New Roman"/>
        </w:rPr>
        <w:t>Таблица 5 – Спецификация закупаемых средств защиты информации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3431"/>
        <w:gridCol w:w="1161"/>
        <w:gridCol w:w="2387"/>
        <w:gridCol w:w="1860"/>
      </w:tblGrid>
      <w:tr w:rsidR="004D1183" w:rsidRPr="004D1183" w14:paraId="625156E0" w14:textId="77777777" w:rsidTr="0035246F">
        <w:trPr>
          <w:cantSplit/>
          <w:trHeight w:val="834"/>
          <w:tblHeader/>
        </w:trPr>
        <w:tc>
          <w:tcPr>
            <w:tcW w:w="271" w:type="pct"/>
            <w:shd w:val="clear" w:color="auto" w:fill="F2F2F2"/>
            <w:vAlign w:val="center"/>
          </w:tcPr>
          <w:p w14:paraId="1A3AE037"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lastRenderedPageBreak/>
              <w:t>№ п/п</w:t>
            </w:r>
          </w:p>
        </w:tc>
        <w:tc>
          <w:tcPr>
            <w:tcW w:w="1836" w:type="pct"/>
            <w:shd w:val="clear" w:color="auto" w:fill="F2F2F2"/>
            <w:vAlign w:val="center"/>
          </w:tcPr>
          <w:p w14:paraId="5FB84CCF"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Наименование и тип СЗИ</w:t>
            </w:r>
          </w:p>
        </w:tc>
        <w:tc>
          <w:tcPr>
            <w:tcW w:w="621" w:type="pct"/>
            <w:shd w:val="clear" w:color="auto" w:fill="F2F2F2"/>
            <w:vAlign w:val="center"/>
          </w:tcPr>
          <w:p w14:paraId="3C678F32"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Кол- во</w:t>
            </w:r>
          </w:p>
        </w:tc>
        <w:tc>
          <w:tcPr>
            <w:tcW w:w="1277" w:type="pct"/>
            <w:shd w:val="clear" w:color="auto" w:fill="F2F2F2"/>
            <w:vAlign w:val="center"/>
          </w:tcPr>
          <w:p w14:paraId="6BED3D83"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Цена рублей за ед.</w:t>
            </w:r>
          </w:p>
          <w:p w14:paraId="075DCE51"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(на один объект)</w:t>
            </w:r>
          </w:p>
        </w:tc>
        <w:tc>
          <w:tcPr>
            <w:tcW w:w="995" w:type="pct"/>
            <w:shd w:val="clear" w:color="auto" w:fill="F2F2F2"/>
          </w:tcPr>
          <w:p w14:paraId="34C0B97E"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Стоимость</w:t>
            </w:r>
          </w:p>
          <w:p w14:paraId="6098D5DD"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b/>
                <w:sz w:val="20"/>
                <w:szCs w:val="20"/>
              </w:rPr>
            </w:pPr>
            <w:r w:rsidRPr="004D1183">
              <w:rPr>
                <w:rFonts w:cs="Times New Roman"/>
                <w:b/>
                <w:sz w:val="20"/>
                <w:szCs w:val="20"/>
              </w:rPr>
              <w:t>(рублей)</w:t>
            </w:r>
          </w:p>
        </w:tc>
      </w:tr>
      <w:tr w:rsidR="004D1183" w:rsidRPr="004D1183" w14:paraId="155FE30B" w14:textId="77777777" w:rsidTr="0035246F">
        <w:trPr>
          <w:trHeight w:val="993"/>
        </w:trPr>
        <w:tc>
          <w:tcPr>
            <w:tcW w:w="271" w:type="pct"/>
            <w:shd w:val="clear" w:color="auto" w:fill="auto"/>
            <w:vAlign w:val="center"/>
          </w:tcPr>
          <w:p w14:paraId="657EB62D" w14:textId="77777777" w:rsidR="0052061D" w:rsidRPr="004D1183" w:rsidRDefault="0052061D" w:rsidP="0035246F">
            <w:pPr>
              <w:numPr>
                <w:ilvl w:val="0"/>
                <w:numId w:val="24"/>
              </w:numPr>
              <w:pBdr>
                <w:top w:val="nil"/>
                <w:left w:val="nil"/>
                <w:bottom w:val="nil"/>
                <w:right w:val="nil"/>
                <w:between w:val="nil"/>
              </w:pBdr>
              <w:suppressAutoHyphens w:val="0"/>
              <w:spacing w:line="240" w:lineRule="auto"/>
              <w:ind w:left="0" w:firstLine="0"/>
              <w:contextualSpacing/>
              <w:jc w:val="center"/>
              <w:rPr>
                <w:rFonts w:cs="Times New Roman"/>
                <w:sz w:val="20"/>
                <w:szCs w:val="20"/>
              </w:rPr>
            </w:pPr>
          </w:p>
        </w:tc>
        <w:tc>
          <w:tcPr>
            <w:tcW w:w="1836" w:type="pct"/>
            <w:shd w:val="clear" w:color="auto" w:fill="auto"/>
            <w:vAlign w:val="center"/>
          </w:tcPr>
          <w:p w14:paraId="491FBE47" w14:textId="77777777" w:rsidR="0052061D" w:rsidRPr="004D1183" w:rsidRDefault="0052061D" w:rsidP="0035246F">
            <w:pPr>
              <w:spacing w:line="240" w:lineRule="auto"/>
              <w:ind w:firstLine="0"/>
              <w:contextualSpacing/>
              <w:rPr>
                <w:rFonts w:cs="Times New Roman"/>
                <w:b/>
                <w:bCs/>
                <w:sz w:val="20"/>
                <w:szCs w:val="20"/>
              </w:rPr>
            </w:pPr>
            <w:r w:rsidRPr="004D1183">
              <w:rPr>
                <w:rFonts w:cs="Times New Roman"/>
                <w:b/>
                <w:bCs/>
                <w:sz w:val="20"/>
                <w:szCs w:val="20"/>
              </w:rPr>
              <w:t>Средство защиты информации Secret Net Studio 8.</w:t>
            </w:r>
          </w:p>
          <w:p w14:paraId="61D39324" w14:textId="77777777" w:rsidR="0052061D" w:rsidRPr="004D1183" w:rsidRDefault="0052061D" w:rsidP="0035246F">
            <w:pPr>
              <w:spacing w:line="240" w:lineRule="auto"/>
              <w:ind w:firstLine="0"/>
              <w:contextualSpacing/>
              <w:rPr>
                <w:rFonts w:cs="Times New Roman"/>
                <w:sz w:val="20"/>
                <w:szCs w:val="20"/>
              </w:rPr>
            </w:pPr>
          </w:p>
          <w:p w14:paraId="0CC0B4C2" w14:textId="77777777" w:rsidR="0052061D" w:rsidRPr="004D1183" w:rsidRDefault="0052061D" w:rsidP="0035246F">
            <w:pPr>
              <w:spacing w:line="240" w:lineRule="auto"/>
              <w:ind w:firstLine="0"/>
              <w:contextualSpacing/>
              <w:rPr>
                <w:rFonts w:cs="Times New Roman"/>
                <w:sz w:val="20"/>
                <w:szCs w:val="20"/>
              </w:rPr>
            </w:pPr>
          </w:p>
        </w:tc>
        <w:tc>
          <w:tcPr>
            <w:tcW w:w="621" w:type="pct"/>
            <w:shd w:val="clear" w:color="auto" w:fill="auto"/>
            <w:vAlign w:val="center"/>
          </w:tcPr>
          <w:p w14:paraId="57E3206F" w14:textId="77777777" w:rsidR="0052061D" w:rsidRPr="004D1183" w:rsidRDefault="0052061D" w:rsidP="0035246F">
            <w:pPr>
              <w:pBdr>
                <w:top w:val="nil"/>
                <w:left w:val="nil"/>
                <w:bottom w:val="nil"/>
                <w:right w:val="nil"/>
                <w:between w:val="nil"/>
              </w:pBdr>
              <w:spacing w:line="240" w:lineRule="auto"/>
              <w:ind w:firstLine="0"/>
              <w:contextualSpacing/>
              <w:jc w:val="center"/>
              <w:rPr>
                <w:rFonts w:cs="Times New Roman"/>
                <w:sz w:val="20"/>
                <w:szCs w:val="20"/>
              </w:rPr>
            </w:pPr>
            <w:r w:rsidRPr="004D1183">
              <w:rPr>
                <w:rFonts w:cs="Times New Roman"/>
                <w:sz w:val="20"/>
                <w:szCs w:val="20"/>
              </w:rPr>
              <w:t>1</w:t>
            </w:r>
          </w:p>
        </w:tc>
        <w:tc>
          <w:tcPr>
            <w:tcW w:w="1277" w:type="pct"/>
            <w:shd w:val="clear" w:color="auto" w:fill="auto"/>
            <w:vAlign w:val="center"/>
          </w:tcPr>
          <w:p w14:paraId="3F6037BD" w14:textId="77777777" w:rsidR="0052061D" w:rsidRPr="004D1183" w:rsidRDefault="0052061D" w:rsidP="0035246F">
            <w:pPr>
              <w:spacing w:line="240" w:lineRule="auto"/>
              <w:ind w:firstLine="0"/>
              <w:contextualSpacing/>
              <w:jc w:val="center"/>
              <w:rPr>
                <w:rFonts w:cs="Times New Roman"/>
                <w:sz w:val="20"/>
                <w:szCs w:val="20"/>
              </w:rPr>
            </w:pPr>
            <w:r w:rsidRPr="004D1183">
              <w:rPr>
                <w:rFonts w:cs="Times New Roman"/>
                <w:sz w:val="20"/>
                <w:szCs w:val="20"/>
              </w:rPr>
              <w:t>7169,00</w:t>
            </w:r>
          </w:p>
          <w:p w14:paraId="69471956" w14:textId="77777777" w:rsidR="0052061D" w:rsidRPr="004D1183" w:rsidRDefault="0052061D" w:rsidP="0035246F">
            <w:pPr>
              <w:spacing w:line="240" w:lineRule="auto"/>
              <w:ind w:firstLine="0"/>
              <w:contextualSpacing/>
              <w:rPr>
                <w:rFonts w:cs="Times New Roman"/>
                <w:sz w:val="20"/>
                <w:szCs w:val="20"/>
              </w:rPr>
            </w:pPr>
            <w:r w:rsidRPr="004D1183">
              <w:rPr>
                <w:rFonts w:cs="Times New Roman"/>
                <w:sz w:val="20"/>
                <w:szCs w:val="20"/>
              </w:rPr>
              <w:t>(Максимальная защита)</w:t>
            </w:r>
          </w:p>
        </w:tc>
        <w:tc>
          <w:tcPr>
            <w:tcW w:w="995" w:type="pct"/>
            <w:vAlign w:val="center"/>
          </w:tcPr>
          <w:p w14:paraId="67A3E39D" w14:textId="77777777" w:rsidR="0052061D" w:rsidRPr="004D1183" w:rsidRDefault="0052061D" w:rsidP="0035246F">
            <w:pPr>
              <w:spacing w:line="240" w:lineRule="auto"/>
              <w:ind w:firstLine="0"/>
              <w:contextualSpacing/>
              <w:jc w:val="center"/>
              <w:rPr>
                <w:rFonts w:cs="Times New Roman"/>
                <w:sz w:val="20"/>
                <w:szCs w:val="20"/>
              </w:rPr>
            </w:pPr>
            <w:r w:rsidRPr="004D1183">
              <w:rPr>
                <w:rFonts w:cs="Times New Roman"/>
                <w:sz w:val="20"/>
                <w:szCs w:val="20"/>
              </w:rPr>
              <w:t>7200</w:t>
            </w:r>
          </w:p>
        </w:tc>
      </w:tr>
    </w:tbl>
    <w:p w14:paraId="2B1CEAFC" w14:textId="77777777" w:rsidR="0052061D" w:rsidRPr="004D1183" w:rsidRDefault="0052061D" w:rsidP="0052061D">
      <w:pPr>
        <w:pStyle w:val="afffc"/>
        <w:tabs>
          <w:tab w:val="left" w:pos="851"/>
        </w:tabs>
        <w:spacing w:after="0" w:line="360" w:lineRule="auto"/>
        <w:rPr>
          <w:rFonts w:cs="Times New Roman"/>
        </w:rPr>
      </w:pPr>
    </w:p>
    <w:p w14:paraId="0F6F8E9C" w14:textId="77777777" w:rsidR="0052061D" w:rsidRPr="004D1183" w:rsidRDefault="0052061D" w:rsidP="0052061D">
      <w:pPr>
        <w:pStyle w:val="afffc"/>
        <w:tabs>
          <w:tab w:val="left" w:pos="851"/>
        </w:tabs>
        <w:spacing w:after="0" w:line="360" w:lineRule="auto"/>
        <w:rPr>
          <w:rFonts w:cs="Times New Roman"/>
        </w:rPr>
      </w:pPr>
      <w:r w:rsidRPr="004D1183">
        <w:rPr>
          <w:rFonts w:cs="Times New Roman"/>
        </w:rPr>
        <w:t>Стоимость составляет 14 369,00 рублей (Четырнадцать тысяч триста шестьдесят девять рублей 00 копеек).</w:t>
      </w:r>
    </w:p>
    <w:p w14:paraId="2AE4CDD4" w14:textId="77777777" w:rsidR="008A3586" w:rsidRPr="004D1183" w:rsidRDefault="008A3586" w:rsidP="008A3586">
      <w:pPr>
        <w:pStyle w:val="12"/>
        <w:jc w:val="center"/>
        <w:rPr>
          <w:rFonts w:ascii="Times New Roman" w:hAnsi="Times New Roman" w:cs="Times New Roman"/>
        </w:rPr>
      </w:pPr>
      <w:r w:rsidRPr="004D1183">
        <w:rPr>
          <w:rFonts w:ascii="Times New Roman" w:hAnsi="Times New Roman" w:cs="Times New Roman"/>
        </w:rPr>
        <w:br w:type="page"/>
      </w:r>
      <w:bookmarkStart w:id="113" w:name="_Toc381018546"/>
      <w:bookmarkStart w:id="114" w:name="_Toc23154723"/>
      <w:bookmarkStart w:id="115" w:name="_Toc160188645"/>
      <w:bookmarkEnd w:id="108"/>
      <w:bookmarkEnd w:id="109"/>
      <w:bookmarkEnd w:id="110"/>
      <w:bookmarkEnd w:id="111"/>
      <w:bookmarkEnd w:id="112"/>
      <w:r w:rsidRPr="004D1183">
        <w:rPr>
          <w:rFonts w:ascii="Times New Roman" w:hAnsi="Times New Roman" w:cs="Times New Roman"/>
        </w:rPr>
        <w:lastRenderedPageBreak/>
        <w:t>ЛИСТ СОГЛАСОВАНИЯ</w:t>
      </w:r>
      <w:bookmarkEnd w:id="113"/>
      <w:bookmarkEnd w:id="114"/>
      <w:bookmarkEnd w:id="115"/>
    </w:p>
    <w:p w14:paraId="26B90BDE" w14:textId="77777777" w:rsidR="008A3586" w:rsidRPr="004D1183" w:rsidRDefault="008A3586" w:rsidP="008A3586">
      <w:pPr>
        <w:jc w:val="center"/>
        <w:rPr>
          <w:rFonts w:cs="Times New Roman"/>
        </w:rPr>
      </w:pPr>
      <w:r w:rsidRPr="004D1183">
        <w:rPr>
          <w:rFonts w:cs="Times New Roman"/>
        </w:rPr>
        <w:t>СОСТАВИЛИ</w:t>
      </w:r>
    </w:p>
    <w:tbl>
      <w:tblPr>
        <w:tblW w:w="94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127"/>
        <w:gridCol w:w="2126"/>
        <w:gridCol w:w="1417"/>
        <w:gridCol w:w="1418"/>
      </w:tblGrid>
      <w:tr w:rsidR="004D1183" w:rsidRPr="004D1183" w14:paraId="3C2FBAAD" w14:textId="77777777" w:rsidTr="001740ED">
        <w:trPr>
          <w:cantSplit/>
          <w:trHeight w:hRule="exact" w:val="822"/>
        </w:trPr>
        <w:tc>
          <w:tcPr>
            <w:tcW w:w="2376" w:type="dxa"/>
            <w:tcBorders>
              <w:top w:val="single" w:sz="4" w:space="0" w:color="auto"/>
              <w:left w:val="single" w:sz="4" w:space="0" w:color="auto"/>
              <w:bottom w:val="single" w:sz="4" w:space="0" w:color="auto"/>
              <w:right w:val="single" w:sz="4" w:space="0" w:color="auto"/>
            </w:tcBorders>
            <w:vAlign w:val="center"/>
          </w:tcPr>
          <w:p w14:paraId="240912ED" w14:textId="77777777" w:rsidR="008A3586" w:rsidRPr="004D1183" w:rsidRDefault="008A3586" w:rsidP="001740ED">
            <w:pPr>
              <w:pStyle w:val="afd"/>
              <w:spacing w:before="0" w:after="0" w:line="240" w:lineRule="auto"/>
              <w:rPr>
                <w:sz w:val="20"/>
                <w:szCs w:val="20"/>
              </w:rPr>
            </w:pPr>
            <w:r w:rsidRPr="004D1183">
              <w:rPr>
                <w:sz w:val="20"/>
                <w:szCs w:val="20"/>
              </w:rPr>
              <w:t>Наименование</w:t>
            </w:r>
            <w:r w:rsidRPr="004D1183">
              <w:rPr>
                <w:sz w:val="20"/>
                <w:szCs w:val="20"/>
              </w:rPr>
              <w:br/>
              <w:t>организации, предприятия</w:t>
            </w:r>
          </w:p>
        </w:tc>
        <w:tc>
          <w:tcPr>
            <w:tcW w:w="2127" w:type="dxa"/>
            <w:tcBorders>
              <w:top w:val="single" w:sz="4" w:space="0" w:color="auto"/>
              <w:left w:val="single" w:sz="4" w:space="0" w:color="auto"/>
              <w:bottom w:val="single" w:sz="4" w:space="0" w:color="auto"/>
              <w:right w:val="single" w:sz="4" w:space="0" w:color="auto"/>
            </w:tcBorders>
            <w:vAlign w:val="center"/>
          </w:tcPr>
          <w:p w14:paraId="0B27C852" w14:textId="77777777" w:rsidR="008A3586" w:rsidRPr="004D1183" w:rsidRDefault="008A3586" w:rsidP="001740ED">
            <w:pPr>
              <w:pStyle w:val="afd"/>
              <w:spacing w:before="0" w:after="0" w:line="240" w:lineRule="auto"/>
              <w:rPr>
                <w:sz w:val="20"/>
                <w:szCs w:val="20"/>
              </w:rPr>
            </w:pPr>
            <w:r w:rsidRPr="004D1183">
              <w:rPr>
                <w:sz w:val="20"/>
                <w:szCs w:val="20"/>
              </w:rPr>
              <w:t>Должность</w:t>
            </w:r>
          </w:p>
          <w:p w14:paraId="103CAA70" w14:textId="77777777" w:rsidR="008A3586" w:rsidRPr="004D1183" w:rsidRDefault="008A3586" w:rsidP="001740ED">
            <w:pPr>
              <w:pStyle w:val="afd"/>
              <w:spacing w:before="0" w:after="0" w:line="240" w:lineRule="auto"/>
              <w:rPr>
                <w:sz w:val="20"/>
                <w:szCs w:val="20"/>
              </w:rPr>
            </w:pPr>
            <w:r w:rsidRPr="004D1183">
              <w:rPr>
                <w:sz w:val="20"/>
                <w:szCs w:val="20"/>
              </w:rPr>
              <w:t>исполнителя</w:t>
            </w:r>
          </w:p>
        </w:tc>
        <w:tc>
          <w:tcPr>
            <w:tcW w:w="2126" w:type="dxa"/>
            <w:tcBorders>
              <w:top w:val="single" w:sz="4" w:space="0" w:color="auto"/>
              <w:left w:val="single" w:sz="4" w:space="0" w:color="auto"/>
              <w:bottom w:val="single" w:sz="4" w:space="0" w:color="auto"/>
              <w:right w:val="single" w:sz="4" w:space="0" w:color="auto"/>
            </w:tcBorders>
            <w:vAlign w:val="center"/>
          </w:tcPr>
          <w:p w14:paraId="02634A75" w14:textId="77777777" w:rsidR="008A3586" w:rsidRPr="004D1183" w:rsidRDefault="008A3586" w:rsidP="001740ED">
            <w:pPr>
              <w:pStyle w:val="afd"/>
              <w:spacing w:before="0" w:after="0" w:line="240" w:lineRule="auto"/>
              <w:rPr>
                <w:sz w:val="20"/>
                <w:szCs w:val="20"/>
              </w:rPr>
            </w:pPr>
            <w:r w:rsidRPr="004D1183">
              <w:rPr>
                <w:sz w:val="20"/>
                <w:szCs w:val="20"/>
              </w:rPr>
              <w:t>Фамилия и инициалы</w:t>
            </w:r>
          </w:p>
        </w:tc>
        <w:tc>
          <w:tcPr>
            <w:tcW w:w="1417" w:type="dxa"/>
            <w:tcBorders>
              <w:top w:val="single" w:sz="4" w:space="0" w:color="auto"/>
              <w:left w:val="single" w:sz="4" w:space="0" w:color="auto"/>
              <w:bottom w:val="single" w:sz="4" w:space="0" w:color="auto"/>
              <w:right w:val="single" w:sz="4" w:space="0" w:color="auto"/>
            </w:tcBorders>
            <w:vAlign w:val="center"/>
          </w:tcPr>
          <w:p w14:paraId="362C0DB9" w14:textId="77777777" w:rsidR="008A3586" w:rsidRPr="004D1183" w:rsidRDefault="008A3586" w:rsidP="001740ED">
            <w:pPr>
              <w:pStyle w:val="afd"/>
              <w:spacing w:before="0" w:after="0" w:line="240" w:lineRule="auto"/>
              <w:rPr>
                <w:sz w:val="20"/>
                <w:szCs w:val="20"/>
              </w:rPr>
            </w:pPr>
            <w:r w:rsidRPr="004D1183">
              <w:rPr>
                <w:sz w:val="20"/>
                <w:szCs w:val="20"/>
              </w:rPr>
              <w:t>Подпись</w:t>
            </w:r>
          </w:p>
        </w:tc>
        <w:tc>
          <w:tcPr>
            <w:tcW w:w="1418" w:type="dxa"/>
            <w:tcBorders>
              <w:top w:val="single" w:sz="4" w:space="0" w:color="auto"/>
              <w:left w:val="single" w:sz="4" w:space="0" w:color="auto"/>
              <w:bottom w:val="single" w:sz="4" w:space="0" w:color="auto"/>
              <w:right w:val="single" w:sz="4" w:space="0" w:color="auto"/>
            </w:tcBorders>
            <w:vAlign w:val="center"/>
          </w:tcPr>
          <w:p w14:paraId="531733EC" w14:textId="77777777" w:rsidR="008A3586" w:rsidRPr="004D1183" w:rsidRDefault="008A3586" w:rsidP="001740ED">
            <w:pPr>
              <w:pStyle w:val="afd"/>
              <w:spacing w:before="0" w:after="0" w:line="240" w:lineRule="auto"/>
              <w:rPr>
                <w:sz w:val="20"/>
                <w:szCs w:val="20"/>
              </w:rPr>
            </w:pPr>
            <w:r w:rsidRPr="004D1183">
              <w:rPr>
                <w:sz w:val="20"/>
                <w:szCs w:val="20"/>
              </w:rPr>
              <w:t>Дата</w:t>
            </w:r>
          </w:p>
        </w:tc>
      </w:tr>
      <w:tr w:rsidR="004D1183" w:rsidRPr="004D1183" w14:paraId="7D7C0C91" w14:textId="77777777" w:rsidTr="001740ED">
        <w:trPr>
          <w:cantSplit/>
          <w:trHeight w:val="737"/>
        </w:trPr>
        <w:tc>
          <w:tcPr>
            <w:tcW w:w="2376" w:type="dxa"/>
            <w:tcBorders>
              <w:top w:val="single" w:sz="4" w:space="0" w:color="auto"/>
              <w:left w:val="single" w:sz="4" w:space="0" w:color="auto"/>
              <w:bottom w:val="single" w:sz="4" w:space="0" w:color="auto"/>
              <w:right w:val="single" w:sz="4" w:space="0" w:color="auto"/>
            </w:tcBorders>
            <w:vAlign w:val="center"/>
          </w:tcPr>
          <w:p w14:paraId="0E1965CD" w14:textId="24A397C9" w:rsidR="008A3586" w:rsidRPr="004D1183" w:rsidRDefault="008A3586" w:rsidP="001740ED">
            <w:pPr>
              <w:pStyle w:val="afe"/>
              <w:spacing w:line="240" w:lineRule="auto"/>
              <w:ind w:firstLine="0"/>
              <w:jc w:val="left"/>
              <w:rPr>
                <w:sz w:val="20"/>
                <w:szCs w:val="20"/>
              </w:rPr>
            </w:pPr>
            <w:r w:rsidRPr="004D1183">
              <w:rPr>
                <w:sz w:val="20"/>
                <w:szCs w:val="20"/>
              </w:rPr>
              <w:t>ООО «</w:t>
            </w:r>
            <w:r w:rsidR="0035246F">
              <w:rPr>
                <w:sz w:val="20"/>
                <w:szCs w:val="20"/>
              </w:rPr>
              <w:t>ОРГАН ПО АТТЕСТАЦИИ</w:t>
            </w:r>
            <w:r w:rsidRPr="004D1183">
              <w:rPr>
                <w:sz w:val="20"/>
                <w:szCs w:val="20"/>
              </w:rPr>
              <w:t>»</w:t>
            </w:r>
          </w:p>
        </w:tc>
        <w:tc>
          <w:tcPr>
            <w:tcW w:w="2127" w:type="dxa"/>
            <w:tcBorders>
              <w:top w:val="single" w:sz="4" w:space="0" w:color="auto"/>
              <w:left w:val="single" w:sz="4" w:space="0" w:color="auto"/>
              <w:bottom w:val="single" w:sz="4" w:space="0" w:color="auto"/>
              <w:right w:val="single" w:sz="4" w:space="0" w:color="auto"/>
            </w:tcBorders>
            <w:vAlign w:val="center"/>
          </w:tcPr>
          <w:p w14:paraId="7F6332F9" w14:textId="1600BD7F" w:rsidR="008A3586" w:rsidRPr="004D1183" w:rsidRDefault="008A3586" w:rsidP="001740ED">
            <w:pPr>
              <w:pStyle w:val="afe"/>
              <w:spacing w:before="0" w:after="0" w:line="240" w:lineRule="auto"/>
              <w:ind w:firstLine="0"/>
              <w:jc w:val="left"/>
              <w:rPr>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1BA781EE" w14:textId="2F2E15A2" w:rsidR="008A3586" w:rsidRPr="004D1183" w:rsidRDefault="008A3586" w:rsidP="001740ED">
            <w:pPr>
              <w:pStyle w:val="afe"/>
              <w:spacing w:before="0" w:after="0" w:line="240" w:lineRule="auto"/>
              <w:jc w:val="left"/>
              <w:rPr>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04304A87" w14:textId="77777777" w:rsidR="008A3586" w:rsidRPr="004D1183" w:rsidRDefault="008A3586" w:rsidP="001740ED">
            <w:pPr>
              <w:pStyle w:val="afe"/>
              <w:spacing w:before="0" w:after="0" w:line="240" w:lineRule="auto"/>
              <w:jc w:val="left"/>
              <w:rPr>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4BA7BFF6" w14:textId="0C53DA91" w:rsidR="008A3586" w:rsidRPr="004D1183" w:rsidRDefault="008A3586" w:rsidP="001740ED">
            <w:pPr>
              <w:pStyle w:val="afe"/>
              <w:spacing w:before="0" w:after="0" w:line="240" w:lineRule="auto"/>
              <w:ind w:firstLine="0"/>
              <w:jc w:val="center"/>
              <w:rPr>
                <w:sz w:val="20"/>
                <w:szCs w:val="20"/>
              </w:rPr>
            </w:pPr>
          </w:p>
        </w:tc>
      </w:tr>
      <w:tr w:rsidR="008A3586" w:rsidRPr="004D1183" w14:paraId="1B07EB2F" w14:textId="77777777" w:rsidTr="001740ED">
        <w:trPr>
          <w:cantSplit/>
          <w:trHeight w:val="737"/>
        </w:trPr>
        <w:tc>
          <w:tcPr>
            <w:tcW w:w="2376" w:type="dxa"/>
            <w:tcBorders>
              <w:top w:val="single" w:sz="4" w:space="0" w:color="auto"/>
              <w:left w:val="single" w:sz="4" w:space="0" w:color="auto"/>
              <w:bottom w:val="single" w:sz="4" w:space="0" w:color="auto"/>
              <w:right w:val="single" w:sz="4" w:space="0" w:color="auto"/>
            </w:tcBorders>
            <w:vAlign w:val="center"/>
          </w:tcPr>
          <w:p w14:paraId="1AFB0C77" w14:textId="0CA38653" w:rsidR="008A3586" w:rsidRPr="004D1183" w:rsidRDefault="008A3586" w:rsidP="001740ED">
            <w:pPr>
              <w:pStyle w:val="afe"/>
              <w:spacing w:line="240" w:lineRule="auto"/>
              <w:ind w:firstLine="0"/>
              <w:jc w:val="left"/>
              <w:rPr>
                <w:sz w:val="20"/>
                <w:szCs w:val="20"/>
              </w:rPr>
            </w:pPr>
            <w:r w:rsidRPr="004D1183">
              <w:rPr>
                <w:sz w:val="20"/>
                <w:szCs w:val="20"/>
              </w:rPr>
              <w:t>ООО «</w:t>
            </w:r>
            <w:r w:rsidR="0035246F">
              <w:rPr>
                <w:sz w:val="20"/>
                <w:szCs w:val="20"/>
              </w:rPr>
              <w:t>ОРГАН ПО АТТЕСТАЦИИ</w:t>
            </w:r>
            <w:r w:rsidRPr="004D1183">
              <w:rPr>
                <w:sz w:val="20"/>
                <w:szCs w:val="20"/>
              </w:rPr>
              <w:t>»</w:t>
            </w:r>
          </w:p>
        </w:tc>
        <w:tc>
          <w:tcPr>
            <w:tcW w:w="2127" w:type="dxa"/>
            <w:tcBorders>
              <w:top w:val="single" w:sz="4" w:space="0" w:color="auto"/>
              <w:left w:val="single" w:sz="4" w:space="0" w:color="auto"/>
              <w:bottom w:val="single" w:sz="4" w:space="0" w:color="auto"/>
              <w:right w:val="single" w:sz="4" w:space="0" w:color="auto"/>
            </w:tcBorders>
            <w:vAlign w:val="center"/>
          </w:tcPr>
          <w:p w14:paraId="2C19F963" w14:textId="041423F9" w:rsidR="008A3586" w:rsidRPr="004D1183" w:rsidRDefault="008A3586" w:rsidP="001740ED">
            <w:pPr>
              <w:pStyle w:val="afe"/>
              <w:spacing w:before="0" w:line="240" w:lineRule="auto"/>
              <w:ind w:firstLine="0"/>
              <w:jc w:val="left"/>
              <w:rPr>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7B8121BA" w14:textId="35727C37" w:rsidR="008A3586" w:rsidRPr="004D1183" w:rsidRDefault="008A3586" w:rsidP="001740ED">
            <w:pPr>
              <w:pStyle w:val="afe"/>
              <w:spacing w:before="0" w:line="240" w:lineRule="auto"/>
              <w:jc w:val="left"/>
              <w:rPr>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23F7E9D0" w14:textId="77777777" w:rsidR="008A3586" w:rsidRPr="004D1183" w:rsidRDefault="008A3586" w:rsidP="001740ED">
            <w:pPr>
              <w:pStyle w:val="afe"/>
              <w:jc w:val="left"/>
              <w:rPr>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78D1932C" w14:textId="07F4A0E8" w:rsidR="008A3586" w:rsidRPr="004D1183" w:rsidRDefault="008A3586" w:rsidP="001740ED">
            <w:pPr>
              <w:pStyle w:val="afe"/>
              <w:ind w:firstLine="0"/>
              <w:jc w:val="center"/>
              <w:rPr>
                <w:sz w:val="20"/>
                <w:szCs w:val="20"/>
              </w:rPr>
            </w:pPr>
          </w:p>
        </w:tc>
      </w:tr>
    </w:tbl>
    <w:p w14:paraId="1E4EC9F3" w14:textId="77777777" w:rsidR="00A27C70" w:rsidRPr="004D1183" w:rsidRDefault="00A27C70" w:rsidP="008A3586">
      <w:pPr>
        <w:jc w:val="center"/>
        <w:rPr>
          <w:rFonts w:cs="Times New Roman"/>
        </w:rPr>
      </w:pPr>
    </w:p>
    <w:p w14:paraId="47E1E8C1" w14:textId="3DAFDA19" w:rsidR="008A3586" w:rsidRPr="004D1183" w:rsidRDefault="008A3586" w:rsidP="008A3586">
      <w:pPr>
        <w:jc w:val="center"/>
        <w:rPr>
          <w:rFonts w:cs="Times New Roman"/>
        </w:rPr>
      </w:pPr>
      <w:r w:rsidRPr="004D1183">
        <w:rPr>
          <w:rFonts w:cs="Times New Roman"/>
        </w:rPr>
        <w:t>СОГЛАСОВАНО</w:t>
      </w:r>
    </w:p>
    <w:tbl>
      <w:tblPr>
        <w:tblW w:w="94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127"/>
        <w:gridCol w:w="2126"/>
        <w:gridCol w:w="1417"/>
        <w:gridCol w:w="1418"/>
      </w:tblGrid>
      <w:tr w:rsidR="004D1183" w:rsidRPr="004D1183" w14:paraId="48A87C62" w14:textId="77777777" w:rsidTr="001740ED">
        <w:trPr>
          <w:cantSplit/>
          <w:trHeight w:hRule="exact" w:val="802"/>
        </w:trPr>
        <w:tc>
          <w:tcPr>
            <w:tcW w:w="2376" w:type="dxa"/>
            <w:tcBorders>
              <w:top w:val="single" w:sz="4" w:space="0" w:color="auto"/>
              <w:left w:val="single" w:sz="4" w:space="0" w:color="auto"/>
              <w:bottom w:val="single" w:sz="4" w:space="0" w:color="auto"/>
              <w:right w:val="single" w:sz="4" w:space="0" w:color="auto"/>
            </w:tcBorders>
            <w:vAlign w:val="center"/>
          </w:tcPr>
          <w:p w14:paraId="40AB1166" w14:textId="77777777" w:rsidR="008A3586" w:rsidRPr="004D1183" w:rsidRDefault="008A3586" w:rsidP="001740ED">
            <w:pPr>
              <w:pStyle w:val="afd"/>
              <w:spacing w:before="0" w:after="0" w:line="240" w:lineRule="auto"/>
              <w:rPr>
                <w:sz w:val="20"/>
                <w:szCs w:val="20"/>
              </w:rPr>
            </w:pPr>
            <w:r w:rsidRPr="004D1183">
              <w:rPr>
                <w:sz w:val="20"/>
                <w:szCs w:val="20"/>
              </w:rPr>
              <w:t>Наименование</w:t>
            </w:r>
            <w:r w:rsidRPr="004D1183">
              <w:rPr>
                <w:sz w:val="20"/>
                <w:szCs w:val="20"/>
              </w:rPr>
              <w:br/>
              <w:t>организации, предприятия</w:t>
            </w:r>
          </w:p>
        </w:tc>
        <w:tc>
          <w:tcPr>
            <w:tcW w:w="2127" w:type="dxa"/>
            <w:tcBorders>
              <w:top w:val="single" w:sz="4" w:space="0" w:color="auto"/>
              <w:left w:val="single" w:sz="4" w:space="0" w:color="auto"/>
              <w:bottom w:val="single" w:sz="4" w:space="0" w:color="auto"/>
              <w:right w:val="single" w:sz="4" w:space="0" w:color="auto"/>
            </w:tcBorders>
            <w:vAlign w:val="center"/>
          </w:tcPr>
          <w:p w14:paraId="7DC7555C" w14:textId="77777777" w:rsidR="008A3586" w:rsidRPr="004D1183" w:rsidRDefault="008A3586" w:rsidP="001740ED">
            <w:pPr>
              <w:pStyle w:val="afd"/>
              <w:spacing w:before="0" w:after="0" w:line="240" w:lineRule="auto"/>
              <w:rPr>
                <w:sz w:val="20"/>
                <w:szCs w:val="20"/>
              </w:rPr>
            </w:pPr>
            <w:r w:rsidRPr="004D1183">
              <w:rPr>
                <w:sz w:val="20"/>
                <w:szCs w:val="20"/>
              </w:rPr>
              <w:t>Должность</w:t>
            </w:r>
          </w:p>
          <w:p w14:paraId="6322AC6C" w14:textId="77777777" w:rsidR="008A3586" w:rsidRPr="004D1183" w:rsidRDefault="008A3586" w:rsidP="001740ED">
            <w:pPr>
              <w:pStyle w:val="afd"/>
              <w:spacing w:before="0" w:after="0" w:line="240" w:lineRule="auto"/>
              <w:rPr>
                <w:sz w:val="20"/>
                <w:szCs w:val="20"/>
              </w:rPr>
            </w:pPr>
            <w:r w:rsidRPr="004D1183">
              <w:rPr>
                <w:sz w:val="20"/>
                <w:szCs w:val="20"/>
              </w:rPr>
              <w:t>исполнителя</w:t>
            </w:r>
          </w:p>
        </w:tc>
        <w:tc>
          <w:tcPr>
            <w:tcW w:w="2126" w:type="dxa"/>
            <w:tcBorders>
              <w:top w:val="single" w:sz="4" w:space="0" w:color="auto"/>
              <w:left w:val="single" w:sz="4" w:space="0" w:color="auto"/>
              <w:bottom w:val="single" w:sz="4" w:space="0" w:color="auto"/>
              <w:right w:val="single" w:sz="4" w:space="0" w:color="auto"/>
            </w:tcBorders>
            <w:vAlign w:val="center"/>
          </w:tcPr>
          <w:p w14:paraId="443D8AC5" w14:textId="77777777" w:rsidR="008A3586" w:rsidRPr="004D1183" w:rsidRDefault="008A3586" w:rsidP="001740ED">
            <w:pPr>
              <w:pStyle w:val="afd"/>
              <w:spacing w:before="0" w:after="0" w:line="240" w:lineRule="auto"/>
              <w:rPr>
                <w:sz w:val="20"/>
                <w:szCs w:val="20"/>
              </w:rPr>
            </w:pPr>
            <w:r w:rsidRPr="004D1183">
              <w:rPr>
                <w:sz w:val="20"/>
                <w:szCs w:val="20"/>
              </w:rPr>
              <w:t>Фамилия и инициалы</w:t>
            </w:r>
          </w:p>
        </w:tc>
        <w:tc>
          <w:tcPr>
            <w:tcW w:w="1417" w:type="dxa"/>
            <w:tcBorders>
              <w:top w:val="single" w:sz="4" w:space="0" w:color="auto"/>
              <w:left w:val="single" w:sz="4" w:space="0" w:color="auto"/>
              <w:bottom w:val="single" w:sz="4" w:space="0" w:color="auto"/>
              <w:right w:val="single" w:sz="4" w:space="0" w:color="auto"/>
            </w:tcBorders>
            <w:vAlign w:val="center"/>
          </w:tcPr>
          <w:p w14:paraId="080171C0" w14:textId="77777777" w:rsidR="008A3586" w:rsidRPr="004D1183" w:rsidRDefault="008A3586" w:rsidP="001740ED">
            <w:pPr>
              <w:pStyle w:val="afd"/>
              <w:spacing w:before="0" w:after="0" w:line="240" w:lineRule="auto"/>
              <w:rPr>
                <w:sz w:val="20"/>
                <w:szCs w:val="20"/>
              </w:rPr>
            </w:pPr>
            <w:r w:rsidRPr="004D1183">
              <w:rPr>
                <w:sz w:val="20"/>
                <w:szCs w:val="20"/>
              </w:rPr>
              <w:t>Подпись</w:t>
            </w:r>
          </w:p>
        </w:tc>
        <w:tc>
          <w:tcPr>
            <w:tcW w:w="1418" w:type="dxa"/>
            <w:tcBorders>
              <w:top w:val="single" w:sz="4" w:space="0" w:color="auto"/>
              <w:left w:val="single" w:sz="4" w:space="0" w:color="auto"/>
              <w:bottom w:val="single" w:sz="4" w:space="0" w:color="auto"/>
              <w:right w:val="single" w:sz="4" w:space="0" w:color="auto"/>
            </w:tcBorders>
            <w:vAlign w:val="center"/>
          </w:tcPr>
          <w:p w14:paraId="3A757F7C" w14:textId="77777777" w:rsidR="008A3586" w:rsidRPr="004D1183" w:rsidRDefault="008A3586" w:rsidP="001740ED">
            <w:pPr>
              <w:pStyle w:val="afd"/>
              <w:spacing w:before="0" w:after="0" w:line="240" w:lineRule="auto"/>
              <w:rPr>
                <w:sz w:val="20"/>
                <w:szCs w:val="20"/>
              </w:rPr>
            </w:pPr>
            <w:r w:rsidRPr="004D1183">
              <w:rPr>
                <w:sz w:val="20"/>
                <w:szCs w:val="20"/>
              </w:rPr>
              <w:t>Дата</w:t>
            </w:r>
          </w:p>
        </w:tc>
      </w:tr>
      <w:tr w:rsidR="004D1183" w:rsidRPr="004D1183" w14:paraId="2BEE4785" w14:textId="77777777" w:rsidTr="001740ED">
        <w:trPr>
          <w:cantSplit/>
          <w:trHeight w:val="737"/>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02B88842" w14:textId="77777777" w:rsidR="008A3586" w:rsidRPr="004D1183" w:rsidRDefault="008A3586" w:rsidP="001740ED">
            <w:pPr>
              <w:pStyle w:val="afe"/>
              <w:jc w:val="left"/>
              <w:rPr>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4FF87B" w14:textId="77777777" w:rsidR="008A3586" w:rsidRPr="004D1183" w:rsidRDefault="008A3586" w:rsidP="001740ED">
            <w:pPr>
              <w:pStyle w:val="afe"/>
              <w:ind w:firstLine="0"/>
              <w:jc w:val="left"/>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2FC82D8" w14:textId="77777777" w:rsidR="008A3586" w:rsidRPr="004D1183" w:rsidRDefault="008A3586" w:rsidP="001740ED">
            <w:pPr>
              <w:pStyle w:val="afe"/>
              <w:jc w:val="left"/>
              <w:rPr>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4C34621F" w14:textId="77777777" w:rsidR="008A3586" w:rsidRPr="004D1183" w:rsidRDefault="008A3586" w:rsidP="001740ED">
            <w:pPr>
              <w:pStyle w:val="afe"/>
              <w:jc w:val="left"/>
              <w:rPr>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0A52E4F" w14:textId="77777777" w:rsidR="008A3586" w:rsidRPr="004D1183" w:rsidRDefault="008A3586" w:rsidP="001740ED">
            <w:pPr>
              <w:pStyle w:val="afe"/>
              <w:jc w:val="left"/>
              <w:rPr>
                <w:sz w:val="20"/>
                <w:szCs w:val="20"/>
              </w:rPr>
            </w:pPr>
          </w:p>
        </w:tc>
      </w:tr>
      <w:tr w:rsidR="00771ED0" w:rsidRPr="004D1183" w14:paraId="5EDABBFA" w14:textId="77777777" w:rsidTr="001740ED">
        <w:trPr>
          <w:cantSplit/>
          <w:trHeight w:val="737"/>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6F3A8358" w14:textId="77777777" w:rsidR="008A3586" w:rsidRPr="004D1183" w:rsidRDefault="008A3586" w:rsidP="001740ED">
            <w:pPr>
              <w:pStyle w:val="afe"/>
              <w:jc w:val="left"/>
              <w:rPr>
                <w:sz w:val="20"/>
                <w:szCs w:val="20"/>
              </w:rPr>
            </w:pP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2CDB27E" w14:textId="77777777" w:rsidR="008A3586" w:rsidRPr="004D1183" w:rsidRDefault="008A3586" w:rsidP="001740ED">
            <w:pPr>
              <w:pStyle w:val="afe"/>
              <w:jc w:val="left"/>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845586E" w14:textId="77777777" w:rsidR="008A3586" w:rsidRPr="004D1183" w:rsidRDefault="008A3586" w:rsidP="001740ED">
            <w:pPr>
              <w:pStyle w:val="afe"/>
              <w:jc w:val="left"/>
              <w:rPr>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375E2078" w14:textId="77777777" w:rsidR="008A3586" w:rsidRPr="004D1183" w:rsidRDefault="008A3586" w:rsidP="001740ED">
            <w:pPr>
              <w:pStyle w:val="afe"/>
              <w:jc w:val="left"/>
              <w:rPr>
                <w:sz w:val="20"/>
                <w:szCs w:val="20"/>
              </w:rPr>
            </w:pPr>
          </w:p>
        </w:tc>
        <w:tc>
          <w:tcPr>
            <w:tcW w:w="1418" w:type="dxa"/>
            <w:tcBorders>
              <w:top w:val="single" w:sz="4" w:space="0" w:color="auto"/>
              <w:left w:val="single" w:sz="4" w:space="0" w:color="auto"/>
              <w:bottom w:val="single" w:sz="4" w:space="0" w:color="auto"/>
              <w:right w:val="single" w:sz="4" w:space="0" w:color="auto"/>
            </w:tcBorders>
          </w:tcPr>
          <w:p w14:paraId="31107163" w14:textId="77777777" w:rsidR="008A3586" w:rsidRPr="004D1183" w:rsidRDefault="008A3586" w:rsidP="001740ED">
            <w:pPr>
              <w:pStyle w:val="afe"/>
              <w:jc w:val="left"/>
              <w:rPr>
                <w:sz w:val="20"/>
                <w:szCs w:val="20"/>
              </w:rPr>
            </w:pPr>
          </w:p>
        </w:tc>
      </w:tr>
    </w:tbl>
    <w:p w14:paraId="5236CFA0" w14:textId="197C7351" w:rsidR="008A3586" w:rsidRPr="004D1183" w:rsidRDefault="008A3586" w:rsidP="00FA01D6">
      <w:pPr>
        <w:widowControl/>
        <w:suppressAutoHyphens w:val="0"/>
        <w:spacing w:after="160" w:line="259" w:lineRule="auto"/>
        <w:ind w:firstLine="0"/>
        <w:jc w:val="left"/>
        <w:rPr>
          <w:rFonts w:cs="Times New Roman"/>
          <w:b/>
          <w:iCs/>
          <w:szCs w:val="28"/>
        </w:rPr>
      </w:pPr>
    </w:p>
    <w:sectPr w:rsidR="008A3586" w:rsidRPr="004D1183" w:rsidSect="00213E2C">
      <w:pgSz w:w="11901" w:h="16817"/>
      <w:pgMar w:top="1134" w:right="1128" w:bottom="1134" w:left="1418"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46E3B" w14:textId="77777777" w:rsidR="003079CC" w:rsidRDefault="003079CC">
      <w:pPr>
        <w:spacing w:line="240" w:lineRule="auto"/>
      </w:pPr>
      <w:r>
        <w:separator/>
      </w:r>
    </w:p>
  </w:endnote>
  <w:endnote w:type="continuationSeparator" w:id="0">
    <w:p w14:paraId="0DEA0DC3" w14:textId="77777777" w:rsidR="003079CC" w:rsidRDefault="00307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charset w:val="00"/>
    <w:family w:val="auto"/>
    <w:pitch w:val="default"/>
  </w:font>
  <w:font w:name="Times New Roman Полужирный">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309020205020404"/>
    <w:charset w:val="00"/>
    <w:family w:val="auto"/>
    <w:pitch w:val="variable"/>
    <w:sig w:usb0="00000003" w:usb1="00000000" w:usb2="00000000" w:usb3="00000000" w:csb0="00000003" w:csb1="00000000"/>
  </w:font>
  <w:font w:name="Arial Narrow">
    <w:panose1 w:val="020B0606020202030204"/>
    <w:charset w:val="CC"/>
    <w:family w:val="swiss"/>
    <w:pitch w:val="variable"/>
    <w:sig w:usb0="00000287" w:usb1="000008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92664" w14:textId="2F6B7E0C" w:rsidR="0035246F" w:rsidRPr="00C2064D" w:rsidRDefault="0035246F" w:rsidP="001740ED">
    <w:pPr>
      <w:pStyle w:val="af1"/>
      <w:tabs>
        <w:tab w:val="left" w:pos="8102"/>
        <w:tab w:val="right" w:pos="14549"/>
      </w:tabs>
      <w:jc w:val="right"/>
      <w:rPr>
        <w:rFonts w:cs="Times New Roman"/>
      </w:rPr>
    </w:pPr>
    <w:r>
      <w:rPr>
        <w:rFonts w:cs="Times New Roman"/>
      </w:rPr>
      <w:tab/>
    </w:r>
    <w:r w:rsidRPr="00C2064D">
      <w:rPr>
        <w:rFonts w:cs="Times New Roman"/>
      </w:rPr>
      <w:t xml:space="preserve">Уч. № </w:t>
    </w:r>
    <w:r>
      <w:rPr>
        <w:rFonts w:cs="Times New Roman"/>
      </w:rPr>
      <w:t>2</w:t>
    </w:r>
    <w:r w:rsidRPr="00C2064D">
      <w:rPr>
        <w:rFonts w:cs="Times New Roman"/>
      </w:rPr>
      <w:t>-</w:t>
    </w:r>
    <w:r>
      <w:rPr>
        <w:rFonts w:cs="Times New Roman"/>
      </w:rPr>
      <w:t>1</w:t>
    </w:r>
    <w:r w:rsidRPr="00C2064D">
      <w:rPr>
        <w:rFonts w:cs="Times New Roman"/>
      </w:rPr>
      <w:t>/</w:t>
    </w:r>
    <w:r w:rsidRPr="00B406AE">
      <w:t xml:space="preserve"> </w:t>
    </w:r>
    <w:r w:rsidRPr="00266B47">
      <w:t>А21-020224-1</w:t>
    </w:r>
    <w:r>
      <w:t xml:space="preserve"> </w:t>
    </w:r>
    <w:r w:rsidRPr="00C2064D">
      <w:rPr>
        <w:rFonts w:cs="Times New Roman"/>
      </w:rPr>
      <w:t>/К</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685D3" w14:textId="251B3325" w:rsidR="0035246F" w:rsidRDefault="0035246F">
    <w:pPr>
      <w:pStyle w:val="af1"/>
    </w:pPr>
    <w:r>
      <w:rPr>
        <w:noProof/>
        <w:lang w:eastAsia="ru-RU" w:bidi="ar-SA"/>
      </w:rPr>
      <mc:AlternateContent>
        <mc:Choice Requires="wpg">
          <w:drawing>
            <wp:anchor distT="0" distB="0" distL="114300" distR="114300" simplePos="0" relativeHeight="251659264" behindDoc="1" locked="0" layoutInCell="0" allowOverlap="1" wp14:anchorId="1F85DC9F" wp14:editId="6D6D92DB">
              <wp:simplePos x="0" y="0"/>
              <wp:positionH relativeFrom="page">
                <wp:posOffset>368300</wp:posOffset>
              </wp:positionH>
              <wp:positionV relativeFrom="page">
                <wp:posOffset>182880</wp:posOffset>
              </wp:positionV>
              <wp:extent cx="6946900" cy="10272395"/>
              <wp:effectExtent l="15875" t="20955" r="19050" b="22225"/>
              <wp:wrapNone/>
              <wp:docPr id="1"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0272395"/>
                        <a:chOff x="567" y="284"/>
                        <a:chExt cx="11056" cy="16271"/>
                      </a:xfrm>
                    </wpg:grpSpPr>
                    <wpg:grpSp>
                      <wpg:cNvPr id="2" name="Group 403"/>
                      <wpg:cNvGrpSpPr>
                        <a:grpSpLocks/>
                      </wpg:cNvGrpSpPr>
                      <wpg:grpSpPr bwMode="auto">
                        <a:xfrm>
                          <a:off x="567" y="8552"/>
                          <a:ext cx="561" cy="8003"/>
                          <a:chOff x="3194" y="6929"/>
                          <a:chExt cx="561" cy="8155"/>
                        </a:xfrm>
                      </wpg:grpSpPr>
                      <wpg:grpSp>
                        <wpg:cNvPr id="3" name="Group 404"/>
                        <wpg:cNvGrpSpPr>
                          <a:grpSpLocks/>
                        </wpg:cNvGrpSpPr>
                        <wpg:grpSpPr bwMode="auto">
                          <a:xfrm>
                            <a:off x="3194" y="6929"/>
                            <a:ext cx="283" cy="8155"/>
                            <a:chOff x="3194" y="6929"/>
                            <a:chExt cx="283" cy="8155"/>
                          </a:xfrm>
                        </wpg:grpSpPr>
                        <wps:wsp>
                          <wps:cNvPr id="4" name="Text Box 40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A08C0F4" w14:textId="77777777" w:rsidR="0035246F" w:rsidRDefault="0035246F" w:rsidP="00372D2E">
                                <w:pPr>
                                  <w:pStyle w:val="afff1"/>
                                </w:pPr>
                                <w:r>
                                  <w:t>Инв. № подп</w:t>
                                </w:r>
                              </w:p>
                            </w:txbxContent>
                          </wps:txbx>
                          <wps:bodyPr rot="0" vert="vert270" wrap="square" lIns="18000" tIns="10800" rIns="18000" bIns="10800" anchor="t" anchorCtr="0" upright="1">
                            <a:noAutofit/>
                          </wps:bodyPr>
                        </wps:wsp>
                        <wps:wsp>
                          <wps:cNvPr id="5" name="Text Box 40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CDF0730" w14:textId="77777777" w:rsidR="0035246F" w:rsidRDefault="0035246F" w:rsidP="00372D2E">
                                <w:pPr>
                                  <w:pStyle w:val="afff1"/>
                                </w:pPr>
                                <w:r>
                                  <w:t>Подп. и дата</w:t>
                                </w:r>
                              </w:p>
                            </w:txbxContent>
                          </wps:txbx>
                          <wps:bodyPr rot="0" vert="vert270" wrap="square" lIns="18000" tIns="10800" rIns="18000" bIns="10800" anchor="t" anchorCtr="0" upright="1">
                            <a:noAutofit/>
                          </wps:bodyPr>
                        </wps:wsp>
                        <wps:wsp>
                          <wps:cNvPr id="6" name="Text Box 40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3239F44" w14:textId="77777777" w:rsidR="0035246F" w:rsidRDefault="0035246F" w:rsidP="00372D2E">
                                <w:pPr>
                                  <w:pStyle w:val="afff1"/>
                                </w:pPr>
                                <w:r>
                                  <w:t>Взам. инв. №</w:t>
                                </w:r>
                              </w:p>
                            </w:txbxContent>
                          </wps:txbx>
                          <wps:bodyPr rot="0" vert="vert270" wrap="square" lIns="18000" tIns="10800" rIns="18000" bIns="10800" anchor="t" anchorCtr="0" upright="1">
                            <a:noAutofit/>
                          </wps:bodyPr>
                        </wps:wsp>
                        <wps:wsp>
                          <wps:cNvPr id="7" name="Text Box 40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8A1E3F2" w14:textId="77777777" w:rsidR="0035246F" w:rsidRDefault="0035246F" w:rsidP="00372D2E">
                                <w:pPr>
                                  <w:pStyle w:val="afff1"/>
                                </w:pPr>
                                <w:r>
                                  <w:t>Инв. № дубл.</w:t>
                                </w:r>
                              </w:p>
                            </w:txbxContent>
                          </wps:txbx>
                          <wps:bodyPr rot="0" vert="vert270" wrap="square" lIns="18000" tIns="10800" rIns="18000" bIns="10800" anchor="t" anchorCtr="0" upright="1">
                            <a:noAutofit/>
                          </wps:bodyPr>
                        </wps:wsp>
                        <wps:wsp>
                          <wps:cNvPr id="8" name="Text Box 40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5B298A6" w14:textId="77777777" w:rsidR="0035246F" w:rsidRDefault="0035246F" w:rsidP="00372D2E">
                                <w:pPr>
                                  <w:pStyle w:val="afff1"/>
                                </w:pPr>
                                <w:r>
                                  <w:t>Подп. и дата</w:t>
                                </w:r>
                              </w:p>
                            </w:txbxContent>
                          </wps:txbx>
                          <wps:bodyPr rot="0" vert="vert270" wrap="square" lIns="18000" tIns="10800" rIns="18000" bIns="10800" anchor="t" anchorCtr="0" upright="1">
                            <a:noAutofit/>
                          </wps:bodyPr>
                        </wps:wsp>
                      </wpg:grpSp>
                      <wpg:grpSp>
                        <wpg:cNvPr id="9" name="Group 410"/>
                        <wpg:cNvGrpSpPr>
                          <a:grpSpLocks/>
                        </wpg:cNvGrpSpPr>
                        <wpg:grpSpPr bwMode="auto">
                          <a:xfrm>
                            <a:off x="3472" y="6929"/>
                            <a:ext cx="283" cy="8155"/>
                            <a:chOff x="3194" y="6929"/>
                            <a:chExt cx="283" cy="8155"/>
                          </a:xfrm>
                        </wpg:grpSpPr>
                        <wps:wsp>
                          <wps:cNvPr id="10" name="Text Box 4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F96FB10" w14:textId="77777777" w:rsidR="0035246F" w:rsidRDefault="0035246F" w:rsidP="00372D2E">
                                <w:pPr>
                                  <w:pStyle w:val="afff1"/>
                                </w:pPr>
                              </w:p>
                            </w:txbxContent>
                          </wps:txbx>
                          <wps:bodyPr rot="0" vert="vert270" wrap="square" lIns="18000" tIns="10800" rIns="18000" bIns="10800" anchor="t" anchorCtr="0" upright="1">
                            <a:noAutofit/>
                          </wps:bodyPr>
                        </wps:wsp>
                        <wps:wsp>
                          <wps:cNvPr id="11" name="Text Box 4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7E2A57B8" w14:textId="77777777" w:rsidR="0035246F" w:rsidRDefault="0035246F" w:rsidP="00372D2E">
                                <w:pPr>
                                  <w:pStyle w:val="afff1"/>
                                </w:pPr>
                              </w:p>
                            </w:txbxContent>
                          </wps:txbx>
                          <wps:bodyPr rot="0" vert="vert270" wrap="square" lIns="18000" tIns="10800" rIns="18000" bIns="10800" anchor="t" anchorCtr="0" upright="1">
                            <a:noAutofit/>
                          </wps:bodyPr>
                        </wps:wsp>
                        <wps:wsp>
                          <wps:cNvPr id="12" name="Text Box 4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397435EA" w14:textId="77777777" w:rsidR="0035246F" w:rsidRDefault="0035246F" w:rsidP="00372D2E">
                                <w:pPr>
                                  <w:pStyle w:val="afff1"/>
                                </w:pPr>
                              </w:p>
                            </w:txbxContent>
                          </wps:txbx>
                          <wps:bodyPr rot="0" vert="vert270" wrap="square" lIns="18000" tIns="10800" rIns="18000" bIns="10800" anchor="t" anchorCtr="0" upright="1">
                            <a:noAutofit/>
                          </wps:bodyPr>
                        </wps:wsp>
                        <wps:wsp>
                          <wps:cNvPr id="13" name="Text Box 4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A452674" w14:textId="77777777" w:rsidR="0035246F" w:rsidRDefault="0035246F" w:rsidP="00372D2E">
                                <w:pPr>
                                  <w:pStyle w:val="afff1"/>
                                </w:pPr>
                              </w:p>
                            </w:txbxContent>
                          </wps:txbx>
                          <wps:bodyPr rot="0" vert="vert270" wrap="square" lIns="18000" tIns="10800" rIns="18000" bIns="10800" anchor="t" anchorCtr="0" upright="1">
                            <a:noAutofit/>
                          </wps:bodyPr>
                        </wps:wsp>
                        <wps:wsp>
                          <wps:cNvPr id="14" name="Text Box 4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E0FED2" w14:textId="77777777" w:rsidR="0035246F" w:rsidRDefault="0035246F" w:rsidP="00372D2E">
                                <w:pPr>
                                  <w:pStyle w:val="afff1"/>
                                </w:pPr>
                              </w:p>
                            </w:txbxContent>
                          </wps:txbx>
                          <wps:bodyPr rot="0" vert="vert270" wrap="square" lIns="18000" tIns="10800" rIns="18000" bIns="10800" anchor="t" anchorCtr="0" upright="1">
                            <a:noAutofit/>
                          </wps:bodyPr>
                        </wps:wsp>
                      </wpg:grpSp>
                    </wpg:grpSp>
                    <wps:wsp>
                      <wps:cNvPr id="15" name="Rectangle 4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 name="Group 417"/>
                      <wpg:cNvGrpSpPr>
                        <a:grpSpLocks/>
                      </wpg:cNvGrpSpPr>
                      <wpg:grpSpPr bwMode="auto">
                        <a:xfrm>
                          <a:off x="1134" y="15717"/>
                          <a:ext cx="10489" cy="837"/>
                          <a:chOff x="1140" y="12894"/>
                          <a:chExt cx="10489" cy="853"/>
                        </a:xfrm>
                      </wpg:grpSpPr>
                      <wps:wsp>
                        <wps:cNvPr id="17" name="Rectangle 4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8" name="Group 419"/>
                        <wpg:cNvGrpSpPr>
                          <a:grpSpLocks/>
                        </wpg:cNvGrpSpPr>
                        <wpg:grpSpPr bwMode="auto">
                          <a:xfrm>
                            <a:off x="1143" y="12894"/>
                            <a:ext cx="10486" cy="853"/>
                            <a:chOff x="989" y="11410"/>
                            <a:chExt cx="10486" cy="853"/>
                          </a:xfrm>
                        </wpg:grpSpPr>
                        <wpg:grpSp>
                          <wpg:cNvPr id="19" name="Group 420"/>
                          <wpg:cNvGrpSpPr>
                            <a:grpSpLocks/>
                          </wpg:cNvGrpSpPr>
                          <wpg:grpSpPr bwMode="auto">
                            <a:xfrm>
                              <a:off x="10908" y="11410"/>
                              <a:ext cx="567" cy="853"/>
                              <a:chOff x="9096" y="9973"/>
                              <a:chExt cx="851" cy="853"/>
                            </a:xfrm>
                          </wpg:grpSpPr>
                          <wps:wsp>
                            <wps:cNvPr id="20" name="Text Box 4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179C6721" w14:textId="77777777" w:rsidR="0035246F" w:rsidRPr="00377E67" w:rsidRDefault="0035246F" w:rsidP="00372D2E">
                                  <w:pPr>
                                    <w:pStyle w:val="afff1"/>
                                    <w:rPr>
                                      <w:noProof w:val="0"/>
                                      <w:sz w:val="16"/>
                                    </w:rPr>
                                  </w:pPr>
                                  <w:r w:rsidRPr="00377E67">
                                    <w:rPr>
                                      <w:noProof w:val="0"/>
                                      <w:sz w:val="16"/>
                                    </w:rPr>
                                    <w:t>Лист</w:t>
                                  </w:r>
                                </w:p>
                              </w:txbxContent>
                            </wps:txbx>
                            <wps:bodyPr rot="0" vert="horz" wrap="square" lIns="18000" tIns="10800" rIns="18000" bIns="10800" anchor="t" anchorCtr="0" upright="1">
                              <a:noAutofit/>
                            </wps:bodyPr>
                          </wps:wsp>
                          <wps:wsp>
                            <wps:cNvPr id="21" name="Text Box 4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62D103D" w14:textId="6B297A7D" w:rsidR="0035246F" w:rsidRPr="00377E67" w:rsidRDefault="0035246F" w:rsidP="00372D2E">
                                  <w:pPr>
                                    <w:pStyle w:val="afff1"/>
                                    <w:spacing w:before="120"/>
                                    <w:rPr>
                                      <w:noProof w:val="0"/>
                                      <w:lang w:val="en-US"/>
                                    </w:rPr>
                                  </w:pPr>
                                  <w:r w:rsidRPr="00377E67">
                                    <w:rPr>
                                      <w:noProof w:val="0"/>
                                      <w:lang w:val="en-US"/>
                                    </w:rPr>
                                    <w:fldChar w:fldCharType="begin"/>
                                  </w:r>
                                  <w:r w:rsidRPr="00377E67">
                                    <w:rPr>
                                      <w:noProof w:val="0"/>
                                      <w:lang w:val="en-US"/>
                                    </w:rPr>
                                    <w:instrText xml:space="preserve"> PAGE  \* MERGEFORMAT </w:instrText>
                                  </w:r>
                                  <w:r w:rsidRPr="00377E67">
                                    <w:rPr>
                                      <w:noProof w:val="0"/>
                                      <w:lang w:val="en-US"/>
                                    </w:rPr>
                                    <w:fldChar w:fldCharType="separate"/>
                                  </w:r>
                                  <w:r w:rsidR="007160F7">
                                    <w:rPr>
                                      <w:lang w:val="en-US"/>
                                    </w:rPr>
                                    <w:t>3</w:t>
                                  </w:r>
                                  <w:r w:rsidRPr="00377E67">
                                    <w:rPr>
                                      <w:noProof w:val="0"/>
                                      <w:lang w:val="en-US"/>
                                    </w:rPr>
                                    <w:fldChar w:fldCharType="end"/>
                                  </w:r>
                                </w:p>
                              </w:txbxContent>
                            </wps:txbx>
                            <wps:bodyPr rot="0" vert="horz" wrap="square" lIns="18000" tIns="10800" rIns="18000" bIns="10800" anchor="t" anchorCtr="0" upright="1">
                              <a:noAutofit/>
                            </wps:bodyPr>
                          </wps:wsp>
                        </wpg:grpSp>
                        <wps:wsp>
                          <wps:cNvPr id="22" name="Text Box 4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69D4D74A" w14:textId="2BDCE806" w:rsidR="0035246F" w:rsidRPr="002316E4" w:rsidRDefault="0035246F" w:rsidP="00372D2E">
                                <w:pPr>
                                  <w:pStyle w:val="afff1"/>
                                  <w:spacing w:before="160"/>
                                  <w:rPr>
                                    <w:noProof w:val="0"/>
                                    <w:sz w:val="32"/>
                                  </w:rPr>
                                </w:pPr>
                                <w:r w:rsidRPr="00CB24A7">
                                  <w:rPr>
                                    <w:i w:val="0"/>
                                  </w:rPr>
                                  <w:t>1167746408829</w:t>
                                </w:r>
                                <w:r w:rsidRPr="00B670A2">
                                  <w:rPr>
                                    <w:i w:val="0"/>
                                  </w:rPr>
                                  <w:t>.</w:t>
                                </w:r>
                                <w:r>
                                  <w:rPr>
                                    <w:i w:val="0"/>
                                  </w:rPr>
                                  <w:t>СЗПДн</w:t>
                                </w:r>
                                <w:r w:rsidRPr="002316E4">
                                  <w:rPr>
                                    <w:i w:val="0"/>
                                  </w:rPr>
                                  <w:t>.001.П2.01</w:t>
                                </w:r>
                              </w:p>
                            </w:txbxContent>
                          </wps:txbx>
                          <wps:bodyPr rot="0" vert="horz" wrap="square" lIns="18000" tIns="10800" rIns="18000" bIns="10800" anchor="t" anchorCtr="0" upright="1">
                            <a:noAutofit/>
                          </wps:bodyPr>
                        </wps:wsp>
                        <wpg:grpSp>
                          <wpg:cNvPr id="23" name="Group 424"/>
                          <wpg:cNvGrpSpPr>
                            <a:grpSpLocks/>
                          </wpg:cNvGrpSpPr>
                          <wpg:grpSpPr bwMode="auto">
                            <a:xfrm>
                              <a:off x="989" y="11413"/>
                              <a:ext cx="3683" cy="850"/>
                              <a:chOff x="1248" y="9691"/>
                              <a:chExt cx="3683" cy="861"/>
                            </a:xfrm>
                          </wpg:grpSpPr>
                          <wpg:grpSp>
                            <wpg:cNvPr id="24" name="Group 425"/>
                            <wpg:cNvGrpSpPr>
                              <a:grpSpLocks/>
                            </wpg:cNvGrpSpPr>
                            <wpg:grpSpPr bwMode="auto">
                              <a:xfrm>
                                <a:off x="1248" y="10272"/>
                                <a:ext cx="3682" cy="280"/>
                                <a:chOff x="3332" y="11725"/>
                                <a:chExt cx="3681" cy="283"/>
                              </a:xfrm>
                            </wpg:grpSpPr>
                            <wps:wsp>
                              <wps:cNvPr id="25" name="Text Box 426"/>
                              <wps:cNvSpPr txBox="1">
                                <a:spLocks noChangeArrowheads="1"/>
                              </wps:cNvSpPr>
                              <wps:spPr bwMode="auto">
                                <a:xfrm>
                                  <a:off x="3332" y="11725"/>
                                  <a:ext cx="512" cy="283"/>
                                </a:xfrm>
                                <a:prstGeom prst="rect">
                                  <a:avLst/>
                                </a:prstGeom>
                                <a:solidFill>
                                  <a:srgbClr val="FFFFFF"/>
                                </a:solidFill>
                                <a:ln w="28575">
                                  <a:solidFill>
                                    <a:srgbClr val="000000"/>
                                  </a:solidFill>
                                  <a:miter lim="800000"/>
                                  <a:headEnd/>
                                  <a:tailEnd/>
                                </a:ln>
                              </wps:spPr>
                              <wps:txbx>
                                <w:txbxContent>
                                  <w:p w14:paraId="255417A3" w14:textId="77777777" w:rsidR="0035246F" w:rsidRPr="004B077B" w:rsidRDefault="0035246F" w:rsidP="00372D2E">
                                    <w:pPr>
                                      <w:pStyle w:val="afff1"/>
                                      <w:ind w:left="-113"/>
                                      <w:rPr>
                                        <w:noProof w:val="0"/>
                                        <w:sz w:val="16"/>
                                      </w:rPr>
                                    </w:pPr>
                                    <w:r w:rsidRPr="004B077B">
                                      <w:rPr>
                                        <w:noProof w:val="0"/>
                                        <w:sz w:val="16"/>
                                      </w:rPr>
                                      <w:t>Лит</w:t>
                                    </w:r>
                                  </w:p>
                                </w:txbxContent>
                              </wps:txbx>
                              <wps:bodyPr rot="0" vert="horz" wrap="square" lIns="18000" tIns="10800" rIns="18000" bIns="10800" anchor="t" anchorCtr="0" upright="1">
                                <a:noAutofit/>
                              </wps:bodyPr>
                            </wps:wsp>
                            <wps:wsp>
                              <wps:cNvPr id="26" name="Text Box 4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261B9551" w14:textId="77777777" w:rsidR="0035246F" w:rsidRDefault="0035246F" w:rsidP="00372D2E">
                                    <w:pPr>
                                      <w:pStyle w:val="afff1"/>
                                    </w:pPr>
                                    <w:r>
                                      <w:t>№ докум.</w:t>
                                    </w:r>
                                  </w:p>
                                </w:txbxContent>
                              </wps:txbx>
                              <wps:bodyPr rot="0" vert="horz" wrap="square" lIns="18000" tIns="10800" rIns="18000" bIns="10800" anchor="t" anchorCtr="0" upright="1">
                                <a:noAutofit/>
                              </wps:bodyPr>
                            </wps:wsp>
                            <wps:wsp>
                              <wps:cNvPr id="27" name="Text Box 4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B3C1ABF" w14:textId="77777777" w:rsidR="0035246F" w:rsidRDefault="0035246F" w:rsidP="00372D2E">
                                    <w:pPr>
                                      <w:pStyle w:val="afff1"/>
                                      <w:rPr>
                                        <w:noProof w:val="0"/>
                                      </w:rPr>
                                    </w:pPr>
                                    <w:r>
                                      <w:t>Изм</w:t>
                                    </w:r>
                                    <w:r>
                                      <w:rPr>
                                        <w:noProof w:val="0"/>
                                      </w:rPr>
                                      <w:t>.</w:t>
                                    </w:r>
                                  </w:p>
                                </w:txbxContent>
                              </wps:txbx>
                              <wps:bodyPr rot="0" vert="horz" wrap="square" lIns="18000" tIns="10800" rIns="18000" bIns="10800" anchor="t" anchorCtr="0" upright="1">
                                <a:noAutofit/>
                              </wps:bodyPr>
                            </wps:wsp>
                            <wps:wsp>
                              <wps:cNvPr id="28" name="Text Box 4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BDACE75" w14:textId="77777777" w:rsidR="0035246F" w:rsidRDefault="0035246F" w:rsidP="00372D2E">
                                    <w:pPr>
                                      <w:pStyle w:val="afff1"/>
                                      <w:rPr>
                                        <w:noProof w:val="0"/>
                                      </w:rPr>
                                    </w:pPr>
                                    <w:r>
                                      <w:t>Подп</w:t>
                                    </w:r>
                                    <w:r>
                                      <w:rPr>
                                        <w:noProof w:val="0"/>
                                      </w:rPr>
                                      <w:t>.</w:t>
                                    </w:r>
                                  </w:p>
                                </w:txbxContent>
                              </wps:txbx>
                              <wps:bodyPr rot="0" vert="horz" wrap="square" lIns="18000" tIns="10800" rIns="18000" bIns="10800" anchor="t" anchorCtr="0" upright="1">
                                <a:noAutofit/>
                              </wps:bodyPr>
                            </wps:wsp>
                            <wps:wsp>
                              <wps:cNvPr id="29" name="Text Box 4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342F1368" w14:textId="77777777" w:rsidR="0035246F" w:rsidRDefault="0035246F" w:rsidP="00372D2E">
                                    <w:pPr>
                                      <w:pStyle w:val="afff1"/>
                                      <w:ind w:left="-28"/>
                                      <w:rPr>
                                        <w:noProof w:val="0"/>
                                      </w:rPr>
                                    </w:pPr>
                                    <w:r>
                                      <w:rPr>
                                        <w:noProof w:val="0"/>
                                      </w:rPr>
                                      <w:t>Дата</w:t>
                                    </w:r>
                                  </w:p>
                                </w:txbxContent>
                              </wps:txbx>
                              <wps:bodyPr rot="0" vert="horz" wrap="square" lIns="18000" tIns="10800" rIns="18000" bIns="10800" anchor="t" anchorCtr="0" upright="1">
                                <a:noAutofit/>
                              </wps:bodyPr>
                            </wps:wsp>
                          </wpg:grpSp>
                          <wpg:grpSp>
                            <wpg:cNvPr id="30" name="Group 431"/>
                            <wpg:cNvGrpSpPr>
                              <a:grpSpLocks/>
                            </wpg:cNvGrpSpPr>
                            <wpg:grpSpPr bwMode="auto">
                              <a:xfrm>
                                <a:off x="1248" y="9691"/>
                                <a:ext cx="3683" cy="581"/>
                                <a:chOff x="3033" y="9482"/>
                                <a:chExt cx="3683" cy="581"/>
                              </a:xfrm>
                            </wpg:grpSpPr>
                            <wpg:grpSp>
                              <wpg:cNvPr id="31" name="Group 432"/>
                              <wpg:cNvGrpSpPr>
                                <a:grpSpLocks/>
                              </wpg:cNvGrpSpPr>
                              <wpg:grpSpPr bwMode="auto">
                                <a:xfrm>
                                  <a:off x="3034" y="9492"/>
                                  <a:ext cx="3682" cy="561"/>
                                  <a:chOff x="1240" y="9793"/>
                                  <a:chExt cx="3685" cy="568"/>
                                </a:xfrm>
                              </wpg:grpSpPr>
                              <wpg:grpSp>
                                <wpg:cNvPr id="32" name="Group 433"/>
                                <wpg:cNvGrpSpPr>
                                  <a:grpSpLocks/>
                                </wpg:cNvGrpSpPr>
                                <wpg:grpSpPr bwMode="auto">
                                  <a:xfrm>
                                    <a:off x="1240" y="10078"/>
                                    <a:ext cx="3685" cy="283"/>
                                    <a:chOff x="3332" y="11725"/>
                                    <a:chExt cx="3681" cy="283"/>
                                  </a:xfrm>
                                </wpg:grpSpPr>
                                <wps:wsp>
                                  <wps:cNvPr id="33" name="Text Box 4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083967" w14:textId="77777777" w:rsidR="0035246F" w:rsidRDefault="0035246F" w:rsidP="00372D2E">
                                        <w:pPr>
                                          <w:pStyle w:val="afff1"/>
                                        </w:pPr>
                                      </w:p>
                                    </w:txbxContent>
                                  </wps:txbx>
                                  <wps:bodyPr rot="0" vert="horz" wrap="square" lIns="18000" tIns="10800" rIns="18000" bIns="10800" anchor="t" anchorCtr="0" upright="1">
                                    <a:noAutofit/>
                                  </wps:bodyPr>
                                </wps:wsp>
                                <wps:wsp>
                                  <wps:cNvPr id="34" name="Text Box 4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F8ED5E0" w14:textId="77777777" w:rsidR="0035246F" w:rsidRDefault="0035246F" w:rsidP="00372D2E">
                                        <w:pPr>
                                          <w:pStyle w:val="afff1"/>
                                        </w:pPr>
                                      </w:p>
                                    </w:txbxContent>
                                  </wps:txbx>
                                  <wps:bodyPr rot="0" vert="horz" wrap="square" lIns="18000" tIns="10800" rIns="18000" bIns="10800" anchor="t" anchorCtr="0" upright="1">
                                    <a:noAutofit/>
                                  </wps:bodyPr>
                                </wps:wsp>
                                <wps:wsp>
                                  <wps:cNvPr id="35" name="Text Box 4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5AFA15A" w14:textId="77777777" w:rsidR="0035246F" w:rsidRDefault="0035246F" w:rsidP="00372D2E">
                                        <w:pPr>
                                          <w:pStyle w:val="afff1"/>
                                        </w:pPr>
                                      </w:p>
                                    </w:txbxContent>
                                  </wps:txbx>
                                  <wps:bodyPr rot="0" vert="horz" wrap="square" lIns="18000" tIns="10800" rIns="18000" bIns="10800" anchor="t" anchorCtr="0" upright="1">
                                    <a:noAutofit/>
                                  </wps:bodyPr>
                                </wps:wsp>
                                <wps:wsp>
                                  <wps:cNvPr id="36" name="Text Box 4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DCDF5A0" w14:textId="77777777" w:rsidR="0035246F" w:rsidRDefault="0035246F" w:rsidP="00372D2E">
                                        <w:pPr>
                                          <w:pStyle w:val="afff1"/>
                                        </w:pPr>
                                      </w:p>
                                    </w:txbxContent>
                                  </wps:txbx>
                                  <wps:bodyPr rot="0" vert="horz" wrap="square" lIns="18000" tIns="10800" rIns="18000" bIns="10800" anchor="t" anchorCtr="0" upright="1">
                                    <a:noAutofit/>
                                  </wps:bodyPr>
                                </wps:wsp>
                                <wps:wsp>
                                  <wps:cNvPr id="37" name="Text Box 4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154E5C0" w14:textId="77777777" w:rsidR="0035246F" w:rsidRDefault="0035246F" w:rsidP="00372D2E">
                                        <w:pPr>
                                          <w:pStyle w:val="afff1"/>
                                        </w:pPr>
                                      </w:p>
                                    </w:txbxContent>
                                  </wps:txbx>
                                  <wps:bodyPr rot="0" vert="horz" wrap="square" lIns="18000" tIns="10800" rIns="18000" bIns="10800" anchor="t" anchorCtr="0" upright="1">
                                    <a:noAutofit/>
                                  </wps:bodyPr>
                                </wps:wsp>
                              </wpg:grpSp>
                              <wpg:grpSp>
                                <wpg:cNvPr id="38" name="Group 439"/>
                                <wpg:cNvGrpSpPr>
                                  <a:grpSpLocks/>
                                </wpg:cNvGrpSpPr>
                                <wpg:grpSpPr bwMode="auto">
                                  <a:xfrm>
                                    <a:off x="1240" y="9793"/>
                                    <a:ext cx="3685" cy="283"/>
                                    <a:chOff x="3332" y="11725"/>
                                    <a:chExt cx="3681" cy="283"/>
                                  </a:xfrm>
                                </wpg:grpSpPr>
                                <wps:wsp>
                                  <wps:cNvPr id="39" name="Text Box 4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0FEBC83" w14:textId="77777777" w:rsidR="0035246F" w:rsidRDefault="0035246F" w:rsidP="00372D2E">
                                        <w:pPr>
                                          <w:pStyle w:val="afff1"/>
                                        </w:pPr>
                                      </w:p>
                                    </w:txbxContent>
                                  </wps:txbx>
                                  <wps:bodyPr rot="0" vert="horz" wrap="square" lIns="18000" tIns="10800" rIns="18000" bIns="10800" anchor="t" anchorCtr="0" upright="1">
                                    <a:noAutofit/>
                                  </wps:bodyPr>
                                </wps:wsp>
                                <wps:wsp>
                                  <wps:cNvPr id="40" name="Text Box 4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792A530" w14:textId="77777777" w:rsidR="0035246F" w:rsidRDefault="0035246F" w:rsidP="00372D2E">
                                        <w:pPr>
                                          <w:pStyle w:val="afff1"/>
                                        </w:pPr>
                                      </w:p>
                                    </w:txbxContent>
                                  </wps:txbx>
                                  <wps:bodyPr rot="0" vert="horz" wrap="square" lIns="18000" tIns="10800" rIns="18000" bIns="10800" anchor="t" anchorCtr="0" upright="1">
                                    <a:noAutofit/>
                                  </wps:bodyPr>
                                </wps:wsp>
                                <wps:wsp>
                                  <wps:cNvPr id="41" name="Text Box 4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FD7F3BC" w14:textId="77777777" w:rsidR="0035246F" w:rsidRDefault="0035246F" w:rsidP="00372D2E">
                                        <w:pPr>
                                          <w:pStyle w:val="afff1"/>
                                        </w:pPr>
                                      </w:p>
                                    </w:txbxContent>
                                  </wps:txbx>
                                  <wps:bodyPr rot="0" vert="horz" wrap="square" lIns="18000" tIns="10800" rIns="18000" bIns="10800" anchor="t" anchorCtr="0" upright="1">
                                    <a:noAutofit/>
                                  </wps:bodyPr>
                                </wps:wsp>
                                <wps:wsp>
                                  <wps:cNvPr id="42" name="Text Box 4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7AAE5BAB" w14:textId="77777777" w:rsidR="0035246F" w:rsidRDefault="0035246F" w:rsidP="00372D2E">
                                        <w:pPr>
                                          <w:pStyle w:val="afff1"/>
                                        </w:pPr>
                                      </w:p>
                                    </w:txbxContent>
                                  </wps:txbx>
                                  <wps:bodyPr rot="0" vert="horz" wrap="square" lIns="18000" tIns="10800" rIns="18000" bIns="10800" anchor="t" anchorCtr="0" upright="1">
                                    <a:noAutofit/>
                                  </wps:bodyPr>
                                </wps:wsp>
                                <wps:wsp>
                                  <wps:cNvPr id="43" name="Text Box 4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0DFFB04D" w14:textId="77777777" w:rsidR="0035246F" w:rsidRDefault="0035246F" w:rsidP="00372D2E">
                                        <w:pPr>
                                          <w:pStyle w:val="afff1"/>
                                        </w:pPr>
                                      </w:p>
                                    </w:txbxContent>
                                  </wps:txbx>
                                  <wps:bodyPr rot="0" vert="horz" wrap="square" lIns="18000" tIns="10800" rIns="18000" bIns="10800" anchor="t" anchorCtr="0" upright="1">
                                    <a:noAutofit/>
                                  </wps:bodyPr>
                                </wps:wsp>
                              </wpg:grpSp>
                            </wpg:grpSp>
                            <wps:wsp>
                              <wps:cNvPr id="44" name="Line 4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4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Line 4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4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4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Line 4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F85DC9F" id="Group 402" o:spid="_x0000_s1026" style="position:absolute;left:0;text-align:left;margin-left:29pt;margin-top:14.4pt;width:547pt;height:808.85pt;z-index:-251657216;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" o:allowincell="f">
              <v:group id="Group 403"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04"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405"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" strokeweight="2.25pt">
                    <v:textbox style="layout-flow:vertical;mso-layout-flow-alt:bottom-to-top" inset=".5mm,.3mm,.5mm,.3mm">
                      <w:txbxContent>
                        <w:p w14:paraId="1A08C0F4" w14:textId="77777777" w:rsidR="0035246F" w:rsidRDefault="0035246F" w:rsidP="00372D2E">
                          <w:pPr>
                            <w:pStyle w:val="afff1"/>
                          </w:pPr>
                          <w:r>
                            <w:t>Инв. № подп</w:t>
                          </w:r>
                        </w:p>
                      </w:txbxContent>
                    </v:textbox>
                  </v:shape>
                  <v:shape id="Text Box 406"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" strokeweight="2.25pt">
                    <v:textbox style="layout-flow:vertical;mso-layout-flow-alt:bottom-to-top" inset=".5mm,.3mm,.5mm,.3mm">
                      <w:txbxContent>
                        <w:p w14:paraId="5CDF0730" w14:textId="77777777" w:rsidR="0035246F" w:rsidRDefault="0035246F" w:rsidP="00372D2E">
                          <w:pPr>
                            <w:pStyle w:val="afff1"/>
                          </w:pPr>
                          <w:r>
                            <w:t>Подп. и дата</w:t>
                          </w:r>
                        </w:p>
                      </w:txbxContent>
                    </v:textbox>
                  </v:shape>
                  <v:shape id="Text Box 407"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" strokeweight="2.25pt">
                    <v:textbox style="layout-flow:vertical;mso-layout-flow-alt:bottom-to-top" inset=".5mm,.3mm,.5mm,.3mm">
                      <w:txbxContent>
                        <w:p w14:paraId="73239F44" w14:textId="77777777" w:rsidR="0035246F" w:rsidRDefault="0035246F" w:rsidP="00372D2E">
                          <w:pPr>
                            <w:pStyle w:val="afff1"/>
                          </w:pPr>
                          <w:r>
                            <w:t>Взам. инв. №</w:t>
                          </w:r>
                        </w:p>
                      </w:txbxContent>
                    </v:textbox>
                  </v:shape>
                  <v:shape id="Text Box 408"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" strokeweight="2.25pt">
                    <v:textbox style="layout-flow:vertical;mso-layout-flow-alt:bottom-to-top" inset=".5mm,.3mm,.5mm,.3mm">
                      <w:txbxContent>
                        <w:p w14:paraId="38A1E3F2" w14:textId="77777777" w:rsidR="0035246F" w:rsidRDefault="0035246F" w:rsidP="00372D2E">
                          <w:pPr>
                            <w:pStyle w:val="afff1"/>
                          </w:pPr>
                          <w:r>
                            <w:t>Инв. № дубл.</w:t>
                          </w:r>
                        </w:p>
                      </w:txbxContent>
                    </v:textbox>
                  </v:shape>
                  <v:shape id="Text Box 409"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" strokeweight="2.25pt">
                    <v:textbox style="layout-flow:vertical;mso-layout-flow-alt:bottom-to-top" inset=".5mm,.3mm,.5mm,.3mm">
                      <w:txbxContent>
                        <w:p w14:paraId="35B298A6" w14:textId="77777777" w:rsidR="0035246F" w:rsidRDefault="0035246F" w:rsidP="00372D2E">
                          <w:pPr>
                            <w:pStyle w:val="afff1"/>
                          </w:pPr>
                          <w:r>
                            <w:t>Подп. и дата</w:t>
                          </w:r>
                        </w:p>
                      </w:txbxContent>
                    </v:textbox>
                  </v:shape>
                </v:group>
                <v:group id="Group 410"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411"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" strokeweight="2.25pt">
                    <v:textbox style="layout-flow:vertical;mso-layout-flow-alt:bottom-to-top" inset=".5mm,.3mm,.5mm,.3mm">
                      <w:txbxContent>
                        <w:p w14:paraId="1F96FB10" w14:textId="77777777" w:rsidR="0035246F" w:rsidRDefault="0035246F" w:rsidP="00372D2E">
                          <w:pPr>
                            <w:pStyle w:val="afff1"/>
                          </w:pPr>
                        </w:p>
                      </w:txbxContent>
                    </v:textbox>
                  </v:shape>
                  <v:shape id="Text Box 412"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" strokeweight="2.25pt">
                    <v:textbox style="layout-flow:vertical;mso-layout-flow-alt:bottom-to-top" inset=".5mm,.3mm,.5mm,.3mm">
                      <w:txbxContent>
                        <w:p w14:paraId="7E2A57B8" w14:textId="77777777" w:rsidR="0035246F" w:rsidRDefault="0035246F" w:rsidP="00372D2E">
                          <w:pPr>
                            <w:pStyle w:val="afff1"/>
                          </w:pPr>
                        </w:p>
                      </w:txbxContent>
                    </v:textbox>
                  </v:shape>
                  <v:shape id="Text Box 413"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" strokeweight="2.25pt">
                    <v:textbox style="layout-flow:vertical;mso-layout-flow-alt:bottom-to-top" inset=".5mm,.3mm,.5mm,.3mm">
                      <w:txbxContent>
                        <w:p w14:paraId="397435EA" w14:textId="77777777" w:rsidR="0035246F" w:rsidRDefault="0035246F" w:rsidP="00372D2E">
                          <w:pPr>
                            <w:pStyle w:val="afff1"/>
                          </w:pPr>
                        </w:p>
                      </w:txbxContent>
                    </v:textbox>
                  </v:shape>
                  <v:shape id="Text Box 414"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" strokeweight="2.25pt">
                    <v:textbox style="layout-flow:vertical;mso-layout-flow-alt:bottom-to-top" inset=".5mm,.3mm,.5mm,.3mm">
                      <w:txbxContent>
                        <w:p w14:paraId="3A452674" w14:textId="77777777" w:rsidR="0035246F" w:rsidRDefault="0035246F" w:rsidP="00372D2E">
                          <w:pPr>
                            <w:pStyle w:val="afff1"/>
                          </w:pPr>
                        </w:p>
                      </w:txbxContent>
                    </v:textbox>
                  </v:shape>
                  <v:shape id="Text Box 415"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" strokeweight="2.25pt">
                    <v:textbox style="layout-flow:vertical;mso-layout-flow-alt:bottom-to-top" inset=".5mm,.3mm,.5mm,.3mm">
                      <w:txbxContent>
                        <w:p w14:paraId="09E0FED2" w14:textId="77777777" w:rsidR="0035246F" w:rsidRDefault="0035246F" w:rsidP="00372D2E">
                          <w:pPr>
                            <w:pStyle w:val="afff1"/>
                          </w:pPr>
                        </w:p>
                      </w:txbxContent>
                    </v:textbox>
                  </v:shape>
                </v:group>
              </v:group>
              <v:rect id="Rectangle 416"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" strokeweight="2.25pt"/>
              <v:group id="Group 417"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18"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" strokeweight="2.25pt"/>
                <v:group id="Group 419"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420"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421"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" strokeweight="2.25pt">
                      <v:textbox inset=".5mm,.3mm,.5mm,.3mm">
                        <w:txbxContent>
                          <w:p w14:paraId="179C6721" w14:textId="77777777" w:rsidR="0035246F" w:rsidRPr="00377E67" w:rsidRDefault="0035246F" w:rsidP="00372D2E">
                            <w:pPr>
                              <w:pStyle w:val="afff1"/>
                              <w:rPr>
                                <w:noProof w:val="0"/>
                                <w:sz w:val="16"/>
                              </w:rPr>
                            </w:pPr>
                            <w:r w:rsidRPr="00377E67">
                              <w:rPr>
                                <w:noProof w:val="0"/>
                                <w:sz w:val="16"/>
                              </w:rPr>
                              <w:t>Лист</w:t>
                            </w:r>
                          </w:p>
                        </w:txbxContent>
                      </v:textbox>
                    </v:shape>
                    <v:shape id="Text Box 422"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" strokeweight="2.25pt">
                      <v:textbox inset=".5mm,.3mm,.5mm,.3mm">
                        <w:txbxContent>
                          <w:p w14:paraId="662D103D" w14:textId="6B297A7D" w:rsidR="0035246F" w:rsidRPr="00377E67" w:rsidRDefault="0035246F" w:rsidP="00372D2E">
                            <w:pPr>
                              <w:pStyle w:val="afff1"/>
                              <w:spacing w:before="120"/>
                              <w:rPr>
                                <w:noProof w:val="0"/>
                                <w:lang w:val="en-US"/>
                              </w:rPr>
                            </w:pPr>
                            <w:r w:rsidRPr="00377E67">
                              <w:rPr>
                                <w:noProof w:val="0"/>
                                <w:lang w:val="en-US"/>
                              </w:rPr>
                              <w:fldChar w:fldCharType="begin"/>
                            </w:r>
                            <w:r w:rsidRPr="00377E67">
                              <w:rPr>
                                <w:noProof w:val="0"/>
                                <w:lang w:val="en-US"/>
                              </w:rPr>
                              <w:instrText xml:space="preserve"> PAGE  \* MERGEFORMAT </w:instrText>
                            </w:r>
                            <w:r w:rsidRPr="00377E67">
                              <w:rPr>
                                <w:noProof w:val="0"/>
                                <w:lang w:val="en-US"/>
                              </w:rPr>
                              <w:fldChar w:fldCharType="separate"/>
                            </w:r>
                            <w:r w:rsidR="007160F7">
                              <w:rPr>
                                <w:lang w:val="en-US"/>
                              </w:rPr>
                              <w:t>3</w:t>
                            </w:r>
                            <w:r w:rsidRPr="00377E67">
                              <w:rPr>
                                <w:noProof w:val="0"/>
                                <w:lang w:val="en-US"/>
                              </w:rPr>
                              <w:fldChar w:fldCharType="end"/>
                            </w:r>
                          </w:p>
                        </w:txbxContent>
                      </v:textbox>
                    </v:shape>
                  </v:group>
                  <v:shape id="Text Box 423" o:spid="_x0000_s104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" strokeweight="2.25pt">
                    <v:textbox inset=".5mm,.3mm,.5mm,.3mm">
                      <w:txbxContent>
                        <w:p w14:paraId="69D4D74A" w14:textId="2BDCE806" w:rsidR="0035246F" w:rsidRPr="002316E4" w:rsidRDefault="0035246F" w:rsidP="00372D2E">
                          <w:pPr>
                            <w:pStyle w:val="afff1"/>
                            <w:spacing w:before="160"/>
                            <w:rPr>
                              <w:noProof w:val="0"/>
                              <w:sz w:val="32"/>
                            </w:rPr>
                          </w:pPr>
                          <w:r w:rsidRPr="00CB24A7">
                            <w:rPr>
                              <w:i w:val="0"/>
                            </w:rPr>
                            <w:t>1167746408829</w:t>
                          </w:r>
                          <w:r w:rsidRPr="00B670A2">
                            <w:rPr>
                              <w:i w:val="0"/>
                            </w:rPr>
                            <w:t>.</w:t>
                          </w:r>
                          <w:r>
                            <w:rPr>
                              <w:i w:val="0"/>
                            </w:rPr>
                            <w:t>СЗПДн</w:t>
                          </w:r>
                          <w:r w:rsidRPr="002316E4">
                            <w:rPr>
                              <w:i w:val="0"/>
                            </w:rPr>
                            <w:t>.001.П2.01</w:t>
                          </w:r>
                        </w:p>
                      </w:txbxContent>
                    </v:textbox>
                  </v:shape>
                  <v:group id="Group 424"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425"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426" o:spid="_x0000_s1050" type="#_x0000_t202" style="position:absolute;left:3332;top:11725;width:51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" strokeweight="2.25pt">
                        <v:textbox inset=".5mm,.3mm,.5mm,.3mm">
                          <w:txbxContent>
                            <w:p w14:paraId="255417A3" w14:textId="77777777" w:rsidR="0035246F" w:rsidRPr="004B077B" w:rsidRDefault="0035246F" w:rsidP="00372D2E">
                              <w:pPr>
                                <w:pStyle w:val="afff1"/>
                                <w:ind w:left="-113"/>
                                <w:rPr>
                                  <w:noProof w:val="0"/>
                                  <w:sz w:val="16"/>
                                </w:rPr>
                              </w:pPr>
                              <w:r w:rsidRPr="004B077B">
                                <w:rPr>
                                  <w:noProof w:val="0"/>
                                  <w:sz w:val="16"/>
                                </w:rPr>
                                <w:t>Лит</w:t>
                              </w:r>
                            </w:p>
                          </w:txbxContent>
                        </v:textbox>
                      </v:shape>
                      <v:shape id="Text Box 427"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" strokeweight="2.25pt">
                        <v:textbox inset=".5mm,.3mm,.5mm,.3mm">
                          <w:txbxContent>
                            <w:p w14:paraId="261B9551" w14:textId="77777777" w:rsidR="0035246F" w:rsidRDefault="0035246F" w:rsidP="00372D2E">
                              <w:pPr>
                                <w:pStyle w:val="afff1"/>
                              </w:pPr>
                              <w:r>
                                <w:t>№ докум.</w:t>
                              </w:r>
                            </w:p>
                          </w:txbxContent>
                        </v:textbox>
                      </v:shape>
                      <v:shape id="Text Box 428"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" strokeweight="2.25pt">
                        <v:textbox inset=".5mm,.3mm,.5mm,.3mm">
                          <w:txbxContent>
                            <w:p w14:paraId="0B3C1ABF" w14:textId="77777777" w:rsidR="0035246F" w:rsidRDefault="0035246F" w:rsidP="00372D2E">
                              <w:pPr>
                                <w:pStyle w:val="afff1"/>
                                <w:rPr>
                                  <w:noProof w:val="0"/>
                                </w:rPr>
                              </w:pPr>
                              <w:r>
                                <w:t>Изм</w:t>
                              </w:r>
                              <w:r>
                                <w:rPr>
                                  <w:noProof w:val="0"/>
                                </w:rPr>
                                <w:t>.</w:t>
                              </w:r>
                            </w:p>
                          </w:txbxContent>
                        </v:textbox>
                      </v:shape>
                      <v:shape id="Text Box 429"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" strokeweight="2.25pt">
                        <v:textbox inset=".5mm,.3mm,.5mm,.3mm">
                          <w:txbxContent>
                            <w:p w14:paraId="1BDACE75" w14:textId="77777777" w:rsidR="0035246F" w:rsidRDefault="0035246F" w:rsidP="00372D2E">
                              <w:pPr>
                                <w:pStyle w:val="afff1"/>
                                <w:rPr>
                                  <w:noProof w:val="0"/>
                                </w:rPr>
                              </w:pPr>
                              <w:r>
                                <w:t>Подп</w:t>
                              </w:r>
                              <w:r>
                                <w:rPr>
                                  <w:noProof w:val="0"/>
                                </w:rPr>
                                <w:t>.</w:t>
                              </w:r>
                            </w:p>
                          </w:txbxContent>
                        </v:textbox>
                      </v:shape>
                      <v:shape id="Text Box 430"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" strokeweight="2.25pt">
                        <v:textbox inset=".5mm,.3mm,.5mm,.3mm">
                          <w:txbxContent>
                            <w:p w14:paraId="342F1368" w14:textId="77777777" w:rsidR="0035246F" w:rsidRDefault="0035246F" w:rsidP="00372D2E">
                              <w:pPr>
                                <w:pStyle w:val="afff1"/>
                                <w:ind w:left="-28"/>
                                <w:rPr>
                                  <w:noProof w:val="0"/>
                                </w:rPr>
                              </w:pPr>
                              <w:r>
                                <w:rPr>
                                  <w:noProof w:val="0"/>
                                </w:rPr>
                                <w:t>Дата</w:t>
                              </w:r>
                            </w:p>
                          </w:txbxContent>
                        </v:textbox>
                      </v:shape>
                    </v:group>
                    <v:group id="Group 431"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32"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433"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434"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" strokeweight="1pt">
                            <v:textbox inset=".5mm,.3mm,.5mm,.3mm">
                              <w:txbxContent>
                                <w:p w14:paraId="0D083967" w14:textId="77777777" w:rsidR="0035246F" w:rsidRDefault="0035246F" w:rsidP="00372D2E">
                                  <w:pPr>
                                    <w:pStyle w:val="afff1"/>
                                  </w:pPr>
                                </w:p>
                              </w:txbxContent>
                            </v:textbox>
                          </v:shape>
                          <v:shape id="Text Box 435"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" strokeweight="1pt">
                            <v:textbox inset=".5mm,.3mm,.5mm,.3mm">
                              <w:txbxContent>
                                <w:p w14:paraId="0F8ED5E0" w14:textId="77777777" w:rsidR="0035246F" w:rsidRDefault="0035246F" w:rsidP="00372D2E">
                                  <w:pPr>
                                    <w:pStyle w:val="afff1"/>
                                  </w:pPr>
                                </w:p>
                              </w:txbxContent>
                            </v:textbox>
                          </v:shape>
                          <v:shape id="Text Box 436"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" strokeweight="1pt">
                            <v:textbox inset=".5mm,.3mm,.5mm,.3mm">
                              <w:txbxContent>
                                <w:p w14:paraId="75AFA15A" w14:textId="77777777" w:rsidR="0035246F" w:rsidRDefault="0035246F" w:rsidP="00372D2E">
                                  <w:pPr>
                                    <w:pStyle w:val="afff1"/>
                                  </w:pPr>
                                </w:p>
                              </w:txbxContent>
                            </v:textbox>
                          </v:shape>
                          <v:shape id="Text Box 437"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" strokeweight="1pt">
                            <v:textbox inset=".5mm,.3mm,.5mm,.3mm">
                              <w:txbxContent>
                                <w:p w14:paraId="6DCDF5A0" w14:textId="77777777" w:rsidR="0035246F" w:rsidRDefault="0035246F" w:rsidP="00372D2E">
                                  <w:pPr>
                                    <w:pStyle w:val="afff1"/>
                                  </w:pPr>
                                </w:p>
                              </w:txbxContent>
                            </v:textbox>
                          </v:shape>
                          <v:shape id="Text Box 438"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" strokeweight="1pt">
                            <v:textbox inset=".5mm,.3mm,.5mm,.3mm">
                              <w:txbxContent>
                                <w:p w14:paraId="1154E5C0" w14:textId="77777777" w:rsidR="0035246F" w:rsidRDefault="0035246F" w:rsidP="00372D2E">
                                  <w:pPr>
                                    <w:pStyle w:val="afff1"/>
                                  </w:pPr>
                                </w:p>
                              </w:txbxContent>
                            </v:textbox>
                          </v:shape>
                        </v:group>
                        <v:group id="Group 439"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40"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" strokeweight="1pt">
                            <v:textbox inset=".5mm,.3mm,.5mm,.3mm">
                              <w:txbxContent>
                                <w:p w14:paraId="00FEBC83" w14:textId="77777777" w:rsidR="0035246F" w:rsidRDefault="0035246F" w:rsidP="00372D2E">
                                  <w:pPr>
                                    <w:pStyle w:val="afff1"/>
                                  </w:pPr>
                                </w:p>
                              </w:txbxContent>
                            </v:textbox>
                          </v:shape>
                          <v:shape id="Text Box 441"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" strokeweight="1pt">
                            <v:textbox inset=".5mm,.3mm,.5mm,.3mm">
                              <w:txbxContent>
                                <w:p w14:paraId="4792A530" w14:textId="77777777" w:rsidR="0035246F" w:rsidRDefault="0035246F" w:rsidP="00372D2E">
                                  <w:pPr>
                                    <w:pStyle w:val="afff1"/>
                                  </w:pPr>
                                </w:p>
                              </w:txbxContent>
                            </v:textbox>
                          </v:shape>
                          <v:shape id="Text Box 442"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" strokeweight="1pt">
                            <v:textbox inset=".5mm,.3mm,.5mm,.3mm">
                              <w:txbxContent>
                                <w:p w14:paraId="5FD7F3BC" w14:textId="77777777" w:rsidR="0035246F" w:rsidRDefault="0035246F" w:rsidP="00372D2E">
                                  <w:pPr>
                                    <w:pStyle w:val="afff1"/>
                                  </w:pPr>
                                </w:p>
                              </w:txbxContent>
                            </v:textbox>
                          </v:shape>
                          <v:shape id="Text Box 443"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" strokeweight="1pt">
                            <v:textbox inset=".5mm,.3mm,.5mm,.3mm">
                              <w:txbxContent>
                                <w:p w14:paraId="7AAE5BAB" w14:textId="77777777" w:rsidR="0035246F" w:rsidRDefault="0035246F" w:rsidP="00372D2E">
                                  <w:pPr>
                                    <w:pStyle w:val="afff1"/>
                                  </w:pPr>
                                </w:p>
                              </w:txbxContent>
                            </v:textbox>
                          </v:shape>
                          <v:shape id="Text Box 444"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" strokeweight="1pt">
                            <v:textbox inset=".5mm,.3mm,.5mm,.3mm">
                              <w:txbxContent>
                                <w:p w14:paraId="0DFFB04D" w14:textId="77777777" w:rsidR="0035246F" w:rsidRDefault="0035246F" w:rsidP="00372D2E">
                                  <w:pPr>
                                    <w:pStyle w:val="afff1"/>
                                  </w:pPr>
                                </w:p>
                              </w:txbxContent>
                            </v:textbox>
                          </v:shape>
                        </v:group>
                      </v:group>
                      <v:line id="Line 445"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446"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447"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448"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449"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Line 450"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group>
                  </v:group>
                </v:group>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8C7C3" w14:textId="77777777" w:rsidR="003079CC" w:rsidRDefault="003079CC">
      <w:pPr>
        <w:spacing w:line="240" w:lineRule="auto"/>
      </w:pPr>
      <w:r>
        <w:separator/>
      </w:r>
    </w:p>
  </w:footnote>
  <w:footnote w:type="continuationSeparator" w:id="0">
    <w:p w14:paraId="397A1066" w14:textId="77777777" w:rsidR="003079CC" w:rsidRDefault="00307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16ED8" w14:textId="23D3478A" w:rsidR="0035246F" w:rsidRPr="00033445" w:rsidRDefault="0035246F" w:rsidP="001740ED">
    <w:pPr>
      <w:pStyle w:val="af"/>
      <w:spacing w:line="276" w:lineRule="auto"/>
      <w:jc w:val="center"/>
      <w:rPr>
        <w:sz w:val="22"/>
      </w:rPr>
    </w:pPr>
    <w:r w:rsidRPr="00033445">
      <w:rPr>
        <w:rFonts w:cs="Times New Roman"/>
        <w:szCs w:val="28"/>
      </w:rPr>
      <w:fldChar w:fldCharType="begin"/>
    </w:r>
    <w:r w:rsidRPr="00033445">
      <w:rPr>
        <w:rFonts w:cs="Times New Roman"/>
        <w:szCs w:val="28"/>
      </w:rPr>
      <w:instrText>PAGE   \* MERGEFORMAT</w:instrText>
    </w:r>
    <w:r w:rsidRPr="00033445">
      <w:rPr>
        <w:rFonts w:cs="Times New Roman"/>
        <w:szCs w:val="28"/>
      </w:rPr>
      <w:fldChar w:fldCharType="separate"/>
    </w:r>
    <w:r w:rsidR="007160F7">
      <w:rPr>
        <w:rFonts w:cs="Times New Roman"/>
        <w:noProof/>
        <w:szCs w:val="28"/>
      </w:rPr>
      <w:t>7</w:t>
    </w:r>
    <w:r w:rsidRPr="00033445">
      <w:rPr>
        <w:rFonts w:cs="Times New Roman"/>
        <w:szCs w:val="28"/>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D25" w14:textId="09A082BB" w:rsidR="00647B3B" w:rsidRDefault="00647B3B" w:rsidP="00647B3B">
    <w:pPr>
      <w:pStyle w:val="af"/>
      <w:tabs>
        <w:tab w:val="center" w:pos="5315"/>
        <w:tab w:val="right" w:pos="9921"/>
      </w:tabs>
      <w:jc w:val="right"/>
      <w:rPr>
        <w:rFonts w:eastAsia="Times New Roman" w:cs="Times New Roman"/>
        <w:b/>
        <w:kern w:val="0"/>
        <w:szCs w:val="24"/>
        <w:lang w:eastAsia="ru-RU" w:bidi="ar-SA"/>
      </w:rPr>
    </w:pPr>
    <w:r>
      <w:rPr>
        <w:b/>
        <w:szCs w:val="24"/>
      </w:rPr>
      <w:tab/>
    </w:r>
    <w:r>
      <w:rPr>
        <w:b/>
        <w:szCs w:val="24"/>
      </w:rPr>
      <w:tab/>
      <w:t>Приложение 12</w:t>
    </w:r>
  </w:p>
  <w:p w14:paraId="2077236C" w14:textId="77777777" w:rsidR="00647B3B" w:rsidRDefault="00647B3B" w:rsidP="00647B3B">
    <w:pPr>
      <w:pStyle w:val="af"/>
      <w:jc w:val="right"/>
      <w:rPr>
        <w:szCs w:val="24"/>
      </w:rPr>
    </w:pPr>
    <w:r>
      <w:rPr>
        <w:szCs w:val="24"/>
      </w:rPr>
      <w:t>ОРД</w:t>
    </w:r>
  </w:p>
  <w:p w14:paraId="06E8AB06" w14:textId="1DF65F70" w:rsidR="0035246F" w:rsidRPr="00647B3B" w:rsidRDefault="0035246F" w:rsidP="00647B3B">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DC24844"/>
    <w:lvl w:ilvl="0">
      <w:start w:val="1"/>
      <w:numFmt w:val="bullet"/>
      <w:pStyle w:val="4"/>
      <w:lvlText w:val=""/>
      <w:lvlJc w:val="left"/>
      <w:pPr>
        <w:tabs>
          <w:tab w:val="num" w:pos="763"/>
        </w:tabs>
        <w:ind w:left="763" w:hanging="360"/>
      </w:pPr>
      <w:rPr>
        <w:rFonts w:ascii="Symbol" w:hAnsi="Symbol" w:hint="default"/>
      </w:rPr>
    </w:lvl>
  </w:abstractNum>
  <w:abstractNum w:abstractNumId="1" w15:restartNumberingAfterBreak="0">
    <w:nsid w:val="FFFFFF82"/>
    <w:multiLevelType w:val="singleLevel"/>
    <w:tmpl w:val="37A29276"/>
    <w:lvl w:ilvl="0">
      <w:start w:val="1"/>
      <w:numFmt w:val="bullet"/>
      <w:pStyle w:val="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26658A8"/>
    <w:lvl w:ilvl="0">
      <w:start w:val="1"/>
      <w:numFmt w:val="bullet"/>
      <w:pStyle w:val="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5FCEF596"/>
    <w:lvl w:ilvl="0">
      <w:start w:val="1"/>
      <w:numFmt w:val="bullet"/>
      <w:pStyle w:val="a"/>
      <w:lvlText w:val=""/>
      <w:lvlJc w:val="left"/>
      <w:pPr>
        <w:tabs>
          <w:tab w:val="num" w:pos="1077"/>
        </w:tabs>
        <w:ind w:left="0" w:firstLine="720"/>
      </w:pPr>
      <w:rPr>
        <w:rFonts w:ascii="Symbol" w:hAnsi="Symbol" w:hint="default"/>
        <w:b w:val="0"/>
        <w:i w:val="0"/>
        <w:color w:val="auto"/>
        <w:sz w:val="24"/>
        <w:szCs w:val="24"/>
        <w:u w:val="none"/>
      </w:rPr>
    </w:lvl>
  </w:abstractNum>
  <w:abstractNum w:abstractNumId="4" w15:restartNumberingAfterBreak="0">
    <w:nsid w:val="05F000ED"/>
    <w:multiLevelType w:val="multilevel"/>
    <w:tmpl w:val="0478A8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90793A"/>
    <w:multiLevelType w:val="multilevel"/>
    <w:tmpl w:val="27E6E94E"/>
    <w:lvl w:ilvl="0">
      <w:start w:val="1"/>
      <w:numFmt w:val="decimal"/>
      <w:lvlText w:val="%1."/>
      <w:lvlJc w:val="left"/>
      <w:pPr>
        <w:ind w:left="720" w:hanging="360"/>
      </w:pPr>
      <w:rPr>
        <w:rFonts w:cstheme="majorBidi" w:hint="default"/>
      </w:rPr>
    </w:lvl>
    <w:lvl w:ilvl="1">
      <w:start w:val="1"/>
      <w:numFmt w:val="decimal"/>
      <w:pStyle w:val="11"/>
      <w:isLgl/>
      <w:lvlText w:val="%1.%2"/>
      <w:lvlJc w:val="left"/>
      <w:pPr>
        <w:ind w:left="780" w:hanging="420"/>
      </w:pPr>
      <w:rPr>
        <w:rFonts w:hint="default"/>
      </w:rPr>
    </w:lvl>
    <w:lvl w:ilvl="2">
      <w:start w:val="1"/>
      <w:numFmt w:val="decimal"/>
      <w:pStyle w:val="111"/>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0866CD"/>
    <w:multiLevelType w:val="hybridMultilevel"/>
    <w:tmpl w:val="55DE7C16"/>
    <w:lvl w:ilvl="0" w:tplc="0419000F">
      <w:start w:val="1"/>
      <w:numFmt w:val="decimal"/>
      <w:lvlText w:val="%1."/>
      <w:lvlJc w:val="left"/>
      <w:pPr>
        <w:ind w:left="928" w:hanging="360"/>
      </w:pPr>
    </w:lvl>
    <w:lvl w:ilvl="1" w:tplc="04190019" w:tentative="1">
      <w:start w:val="1"/>
      <w:numFmt w:val="lowerLetter"/>
      <w:lvlText w:val="%2."/>
      <w:lvlJc w:val="left"/>
      <w:pPr>
        <w:ind w:left="1434" w:hanging="360"/>
      </w:pPr>
    </w:lvl>
    <w:lvl w:ilvl="2" w:tplc="0419001B" w:tentative="1">
      <w:start w:val="1"/>
      <w:numFmt w:val="lowerRoman"/>
      <w:lvlText w:val="%3."/>
      <w:lvlJc w:val="right"/>
      <w:pPr>
        <w:ind w:left="2154" w:hanging="180"/>
      </w:pPr>
    </w:lvl>
    <w:lvl w:ilvl="3" w:tplc="0419000F" w:tentative="1">
      <w:start w:val="1"/>
      <w:numFmt w:val="decimal"/>
      <w:lvlText w:val="%4."/>
      <w:lvlJc w:val="left"/>
      <w:pPr>
        <w:ind w:left="2874" w:hanging="360"/>
      </w:pPr>
    </w:lvl>
    <w:lvl w:ilvl="4" w:tplc="04190019" w:tentative="1">
      <w:start w:val="1"/>
      <w:numFmt w:val="lowerLetter"/>
      <w:lvlText w:val="%5."/>
      <w:lvlJc w:val="left"/>
      <w:pPr>
        <w:ind w:left="3594" w:hanging="360"/>
      </w:pPr>
    </w:lvl>
    <w:lvl w:ilvl="5" w:tplc="0419001B" w:tentative="1">
      <w:start w:val="1"/>
      <w:numFmt w:val="lowerRoman"/>
      <w:lvlText w:val="%6."/>
      <w:lvlJc w:val="right"/>
      <w:pPr>
        <w:ind w:left="4314" w:hanging="180"/>
      </w:pPr>
    </w:lvl>
    <w:lvl w:ilvl="6" w:tplc="0419000F" w:tentative="1">
      <w:start w:val="1"/>
      <w:numFmt w:val="decimal"/>
      <w:lvlText w:val="%7."/>
      <w:lvlJc w:val="left"/>
      <w:pPr>
        <w:ind w:left="5034" w:hanging="360"/>
      </w:pPr>
    </w:lvl>
    <w:lvl w:ilvl="7" w:tplc="04190019" w:tentative="1">
      <w:start w:val="1"/>
      <w:numFmt w:val="lowerLetter"/>
      <w:lvlText w:val="%8."/>
      <w:lvlJc w:val="left"/>
      <w:pPr>
        <w:ind w:left="5754" w:hanging="360"/>
      </w:pPr>
    </w:lvl>
    <w:lvl w:ilvl="8" w:tplc="0419001B" w:tentative="1">
      <w:start w:val="1"/>
      <w:numFmt w:val="lowerRoman"/>
      <w:lvlText w:val="%9."/>
      <w:lvlJc w:val="right"/>
      <w:pPr>
        <w:ind w:left="6474" w:hanging="180"/>
      </w:pPr>
    </w:lvl>
  </w:abstractNum>
  <w:abstractNum w:abstractNumId="7" w15:restartNumberingAfterBreak="0">
    <w:nsid w:val="1C2D11B8"/>
    <w:multiLevelType w:val="hybridMultilevel"/>
    <w:tmpl w:val="E1E46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5A21F6"/>
    <w:multiLevelType w:val="multilevel"/>
    <w:tmpl w:val="459257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bullet"/>
      <w:pStyle w:val="20"/>
      <w:lvlText w:val=""/>
      <w:lvlJc w:val="left"/>
      <w:pPr>
        <w:tabs>
          <w:tab w:val="num" w:pos="1080"/>
        </w:tabs>
        <w:ind w:left="1080" w:hanging="360"/>
      </w:pPr>
      <w:rPr>
        <w:rFonts w:ascii="Wingdings" w:hAnsi="Wingding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AF11014"/>
    <w:multiLevelType w:val="hybridMultilevel"/>
    <w:tmpl w:val="EE8E84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033E89"/>
    <w:multiLevelType w:val="multilevel"/>
    <w:tmpl w:val="1A6C0610"/>
    <w:lvl w:ilvl="0">
      <w:start w:val="1"/>
      <w:numFmt w:val="decimal"/>
      <w:lvlText w:val="%1"/>
      <w:lvlJc w:val="left"/>
      <w:pPr>
        <w:ind w:left="432" w:hanging="432"/>
      </w:pPr>
      <w:rPr>
        <w:rFonts w:hint="default"/>
        <w:sz w:val="24"/>
        <w:szCs w:val="28"/>
      </w:rPr>
    </w:lvl>
    <w:lvl w:ilvl="1">
      <w:start w:val="1"/>
      <w:numFmt w:val="decimal"/>
      <w:lvlText w:val="%1.%2"/>
      <w:lvlJc w:val="left"/>
      <w:pPr>
        <w:ind w:left="1852" w:hanging="576"/>
      </w:pPr>
      <w:rPr>
        <w:rFonts w:ascii="Times New Roman" w:hAnsi="Times New Roman" w:cs="Times New Roman" w:hint="default"/>
        <w:sz w:val="24"/>
      </w:rPr>
    </w:lvl>
    <w:lvl w:ilvl="2">
      <w:start w:val="1"/>
      <w:numFmt w:val="decimal"/>
      <w:lvlText w:val="%1.%2.%3"/>
      <w:lvlJc w:val="left"/>
      <w:pPr>
        <w:ind w:left="2422" w:hanging="720"/>
      </w:pPr>
      <w:rPr>
        <w:rFonts w:ascii="Times New Roman" w:hAnsi="Times New Roman" w:cs="Times New Roman" w:hint="default"/>
        <w:i w:val="0"/>
        <w:sz w:val="24"/>
        <w:szCs w:val="24"/>
      </w:rPr>
    </w:lvl>
    <w:lvl w:ilvl="3">
      <w:start w:val="1"/>
      <w:numFmt w:val="decimal"/>
      <w:pStyle w:val="40"/>
      <w:lvlText w:val="%1.%2.%3.%4"/>
      <w:lvlJc w:val="left"/>
      <w:pPr>
        <w:ind w:left="864" w:hanging="864"/>
      </w:pPr>
      <w:rPr>
        <w:rFonts w:ascii="Times New Roman" w:hAnsi="Times New Roman" w:cs="Times New Roman" w:hint="default"/>
        <w:sz w:val="24"/>
        <w:szCs w:val="24"/>
      </w:rPr>
    </w:lvl>
    <w:lvl w:ilvl="4">
      <w:start w:val="1"/>
      <w:numFmt w:val="decimal"/>
      <w:pStyle w:val="5"/>
      <w:lvlText w:val="%1.%2.%3.%4.%5"/>
      <w:lvlJc w:val="left"/>
      <w:pPr>
        <w:ind w:left="1008" w:hanging="1008"/>
      </w:pPr>
      <w:rPr>
        <w:rFonts w:hint="default"/>
        <w:sz w:val="28"/>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0C814A0"/>
    <w:multiLevelType w:val="hybridMultilevel"/>
    <w:tmpl w:val="DFF08C38"/>
    <w:name w:val="WW8Num26222"/>
    <w:lvl w:ilvl="0" w:tplc="80F81740">
      <w:start w:val="1"/>
      <w:numFmt w:val="bullet"/>
      <w:pStyle w:val="-1"/>
      <w:lvlText w:val=""/>
      <w:lvlJc w:val="left"/>
      <w:pPr>
        <w:tabs>
          <w:tab w:val="num" w:pos="1333"/>
        </w:tabs>
        <w:ind w:left="1333" w:hanging="340"/>
      </w:pPr>
      <w:rPr>
        <w:rFonts w:ascii="Symbol" w:hAnsi="Symbol" w:hint="default"/>
        <w:lang w:val="en-US"/>
      </w:rPr>
    </w:lvl>
    <w:lvl w:ilvl="1" w:tplc="04190003">
      <w:start w:val="1"/>
      <w:numFmt w:val="bullet"/>
      <w:lvlText w:val="o"/>
      <w:lvlJc w:val="left"/>
      <w:pPr>
        <w:tabs>
          <w:tab w:val="num" w:pos="873"/>
        </w:tabs>
        <w:ind w:left="873" w:hanging="360"/>
      </w:pPr>
      <w:rPr>
        <w:rFonts w:ascii="Courier New" w:hAnsi="Courier New" w:cs="Courier New" w:hint="default"/>
      </w:rPr>
    </w:lvl>
    <w:lvl w:ilvl="2" w:tplc="04190005">
      <w:start w:val="1"/>
      <w:numFmt w:val="bullet"/>
      <w:lvlText w:val=""/>
      <w:lvlJc w:val="left"/>
      <w:pPr>
        <w:tabs>
          <w:tab w:val="num" w:pos="1593"/>
        </w:tabs>
        <w:ind w:left="1593" w:hanging="360"/>
      </w:pPr>
      <w:rPr>
        <w:rFonts w:ascii="Wingdings" w:hAnsi="Wingdings" w:hint="default"/>
      </w:rPr>
    </w:lvl>
    <w:lvl w:ilvl="3" w:tplc="04190001" w:tentative="1">
      <w:start w:val="1"/>
      <w:numFmt w:val="bullet"/>
      <w:lvlText w:val=""/>
      <w:lvlJc w:val="left"/>
      <w:pPr>
        <w:tabs>
          <w:tab w:val="num" w:pos="2313"/>
        </w:tabs>
        <w:ind w:left="2313" w:hanging="360"/>
      </w:pPr>
      <w:rPr>
        <w:rFonts w:ascii="Symbol" w:hAnsi="Symbol" w:hint="default"/>
      </w:rPr>
    </w:lvl>
    <w:lvl w:ilvl="4" w:tplc="04190003" w:tentative="1">
      <w:start w:val="1"/>
      <w:numFmt w:val="bullet"/>
      <w:lvlText w:val="o"/>
      <w:lvlJc w:val="left"/>
      <w:pPr>
        <w:tabs>
          <w:tab w:val="num" w:pos="3033"/>
        </w:tabs>
        <w:ind w:left="3033" w:hanging="360"/>
      </w:pPr>
      <w:rPr>
        <w:rFonts w:ascii="Courier New" w:hAnsi="Courier New" w:hint="default"/>
      </w:rPr>
    </w:lvl>
    <w:lvl w:ilvl="5" w:tplc="04190005" w:tentative="1">
      <w:start w:val="1"/>
      <w:numFmt w:val="bullet"/>
      <w:lvlText w:val=""/>
      <w:lvlJc w:val="left"/>
      <w:pPr>
        <w:tabs>
          <w:tab w:val="num" w:pos="3753"/>
        </w:tabs>
        <w:ind w:left="3753" w:hanging="360"/>
      </w:pPr>
      <w:rPr>
        <w:rFonts w:ascii="Wingdings" w:hAnsi="Wingdings" w:hint="default"/>
      </w:rPr>
    </w:lvl>
    <w:lvl w:ilvl="6" w:tplc="04190001" w:tentative="1">
      <w:start w:val="1"/>
      <w:numFmt w:val="bullet"/>
      <w:lvlText w:val=""/>
      <w:lvlJc w:val="left"/>
      <w:pPr>
        <w:tabs>
          <w:tab w:val="num" w:pos="4473"/>
        </w:tabs>
        <w:ind w:left="4473" w:hanging="360"/>
      </w:pPr>
      <w:rPr>
        <w:rFonts w:ascii="Symbol" w:hAnsi="Symbol" w:hint="default"/>
      </w:rPr>
    </w:lvl>
    <w:lvl w:ilvl="7" w:tplc="04190003" w:tentative="1">
      <w:start w:val="1"/>
      <w:numFmt w:val="bullet"/>
      <w:lvlText w:val="o"/>
      <w:lvlJc w:val="left"/>
      <w:pPr>
        <w:tabs>
          <w:tab w:val="num" w:pos="5193"/>
        </w:tabs>
        <w:ind w:left="5193" w:hanging="360"/>
      </w:pPr>
      <w:rPr>
        <w:rFonts w:ascii="Courier New" w:hAnsi="Courier New" w:hint="default"/>
      </w:rPr>
    </w:lvl>
    <w:lvl w:ilvl="8" w:tplc="04190005" w:tentative="1">
      <w:start w:val="1"/>
      <w:numFmt w:val="bullet"/>
      <w:lvlText w:val=""/>
      <w:lvlJc w:val="left"/>
      <w:pPr>
        <w:tabs>
          <w:tab w:val="num" w:pos="5913"/>
        </w:tabs>
        <w:ind w:left="5913" w:hanging="360"/>
      </w:pPr>
      <w:rPr>
        <w:rFonts w:ascii="Wingdings" w:hAnsi="Wingdings" w:hint="default"/>
      </w:rPr>
    </w:lvl>
  </w:abstractNum>
  <w:abstractNum w:abstractNumId="12" w15:restartNumberingAfterBreak="0">
    <w:nsid w:val="311E07CF"/>
    <w:multiLevelType w:val="hybridMultilevel"/>
    <w:tmpl w:val="55DE7C16"/>
    <w:lvl w:ilvl="0" w:tplc="0419000F">
      <w:start w:val="1"/>
      <w:numFmt w:val="decimal"/>
      <w:lvlText w:val="%1."/>
      <w:lvlJc w:val="left"/>
      <w:pPr>
        <w:ind w:left="928" w:hanging="360"/>
      </w:pPr>
    </w:lvl>
    <w:lvl w:ilvl="1" w:tplc="04190019" w:tentative="1">
      <w:start w:val="1"/>
      <w:numFmt w:val="lowerLetter"/>
      <w:lvlText w:val="%2."/>
      <w:lvlJc w:val="left"/>
      <w:pPr>
        <w:ind w:left="1434" w:hanging="360"/>
      </w:pPr>
    </w:lvl>
    <w:lvl w:ilvl="2" w:tplc="0419001B" w:tentative="1">
      <w:start w:val="1"/>
      <w:numFmt w:val="lowerRoman"/>
      <w:lvlText w:val="%3."/>
      <w:lvlJc w:val="right"/>
      <w:pPr>
        <w:ind w:left="2154" w:hanging="180"/>
      </w:pPr>
    </w:lvl>
    <w:lvl w:ilvl="3" w:tplc="0419000F" w:tentative="1">
      <w:start w:val="1"/>
      <w:numFmt w:val="decimal"/>
      <w:lvlText w:val="%4."/>
      <w:lvlJc w:val="left"/>
      <w:pPr>
        <w:ind w:left="2874" w:hanging="360"/>
      </w:pPr>
    </w:lvl>
    <w:lvl w:ilvl="4" w:tplc="04190019" w:tentative="1">
      <w:start w:val="1"/>
      <w:numFmt w:val="lowerLetter"/>
      <w:lvlText w:val="%5."/>
      <w:lvlJc w:val="left"/>
      <w:pPr>
        <w:ind w:left="3594" w:hanging="360"/>
      </w:pPr>
    </w:lvl>
    <w:lvl w:ilvl="5" w:tplc="0419001B" w:tentative="1">
      <w:start w:val="1"/>
      <w:numFmt w:val="lowerRoman"/>
      <w:lvlText w:val="%6."/>
      <w:lvlJc w:val="right"/>
      <w:pPr>
        <w:ind w:left="4314" w:hanging="180"/>
      </w:pPr>
    </w:lvl>
    <w:lvl w:ilvl="6" w:tplc="0419000F" w:tentative="1">
      <w:start w:val="1"/>
      <w:numFmt w:val="decimal"/>
      <w:lvlText w:val="%7."/>
      <w:lvlJc w:val="left"/>
      <w:pPr>
        <w:ind w:left="5034" w:hanging="360"/>
      </w:pPr>
    </w:lvl>
    <w:lvl w:ilvl="7" w:tplc="04190019" w:tentative="1">
      <w:start w:val="1"/>
      <w:numFmt w:val="lowerLetter"/>
      <w:lvlText w:val="%8."/>
      <w:lvlJc w:val="left"/>
      <w:pPr>
        <w:ind w:left="5754" w:hanging="360"/>
      </w:pPr>
    </w:lvl>
    <w:lvl w:ilvl="8" w:tplc="0419001B" w:tentative="1">
      <w:start w:val="1"/>
      <w:numFmt w:val="lowerRoman"/>
      <w:lvlText w:val="%9."/>
      <w:lvlJc w:val="right"/>
      <w:pPr>
        <w:ind w:left="6474" w:hanging="180"/>
      </w:pPr>
    </w:lvl>
  </w:abstractNum>
  <w:abstractNum w:abstractNumId="13" w15:restartNumberingAfterBreak="0">
    <w:nsid w:val="3ADC52EA"/>
    <w:multiLevelType w:val="multilevel"/>
    <w:tmpl w:val="59DCB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AD28D6"/>
    <w:multiLevelType w:val="hybridMultilevel"/>
    <w:tmpl w:val="B53A040A"/>
    <w:lvl w:ilvl="0" w:tplc="50E48D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hint="default"/>
        <w:b w:val="0"/>
        <w:i w:val="0"/>
        <w:color w:val="auto"/>
        <w:spacing w:val="0"/>
        <w:w w:val="100"/>
        <w:kern w:val="0"/>
        <w:position w:val="0"/>
        <w:sz w:val="24"/>
        <w:szCs w:val="24"/>
        <w:u w:val="none"/>
        <w:effect w:val="none"/>
      </w:rPr>
    </w:lvl>
    <w:lvl w:ilvl="1">
      <w:start w:val="2"/>
      <w:numFmt w:val="decimal"/>
      <w:suff w:val="space"/>
      <w:lvlText w:val="%1.%2"/>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2">
      <w:start w:val="1"/>
      <w:numFmt w:val="decimal"/>
      <w:suff w:val="space"/>
      <w:lvlText w:val="%1.%2.%3"/>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3">
      <w:start w:val="1"/>
      <w:numFmt w:val="decimal"/>
      <w:suff w:val="space"/>
      <w:lvlText w:val="%1.%2.%3.%4"/>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18A1A51"/>
    <w:multiLevelType w:val="multilevel"/>
    <w:tmpl w:val="DC309898"/>
    <w:lvl w:ilvl="0">
      <w:start w:val="1"/>
      <w:numFmt w:val="decimal"/>
      <w:pStyle w:val="1"/>
      <w:lvlText w:val="%1"/>
      <w:lvlJc w:val="left"/>
      <w:pPr>
        <w:tabs>
          <w:tab w:val="num" w:pos="567"/>
        </w:tabs>
        <w:ind w:left="567" w:hanging="567"/>
      </w:pPr>
    </w:lvl>
    <w:lvl w:ilvl="1">
      <w:start w:val="1"/>
      <w:numFmt w:val="decimal"/>
      <w:pStyle w:val="21"/>
      <w:lvlText w:val="%1.%2"/>
      <w:lvlJc w:val="left"/>
      <w:pPr>
        <w:tabs>
          <w:tab w:val="num" w:pos="576"/>
        </w:tabs>
        <w:ind w:left="576" w:hanging="576"/>
      </w:pPr>
    </w:lvl>
    <w:lvl w:ilvl="2">
      <w:start w:val="1"/>
      <w:numFmt w:val="decimal"/>
      <w:pStyle w:val="30"/>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B5F4581"/>
    <w:multiLevelType w:val="hybridMultilevel"/>
    <w:tmpl w:val="3B1E56E4"/>
    <w:lvl w:ilvl="0" w:tplc="137CCD7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1A73513"/>
    <w:multiLevelType w:val="hybridMultilevel"/>
    <w:tmpl w:val="9DAC70A8"/>
    <w:lvl w:ilvl="0" w:tplc="0AF2536C">
      <w:start w:val="1"/>
      <w:numFmt w:val="decimal"/>
      <w:pStyle w:val="22"/>
      <w:lvlText w:val="%1."/>
      <w:lvlJc w:val="left"/>
      <w:pPr>
        <w:tabs>
          <w:tab w:val="num" w:pos="340"/>
        </w:tabs>
        <w:ind w:left="340" w:hanging="340"/>
      </w:pPr>
      <w:rPr>
        <w:rFonts w:hint="default"/>
      </w:rPr>
    </w:lvl>
    <w:lvl w:ilvl="1" w:tplc="0AF2536C" w:tentative="1">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9" w15:restartNumberingAfterBreak="0">
    <w:nsid w:val="590728F5"/>
    <w:multiLevelType w:val="hybridMultilevel"/>
    <w:tmpl w:val="49500B6A"/>
    <w:lvl w:ilvl="0" w:tplc="5966FBFC">
      <w:start w:val="1"/>
      <w:numFmt w:val="bullet"/>
      <w:pStyle w:val="10"/>
      <w:lvlText w:val=""/>
      <w:lvlJc w:val="left"/>
      <w:pPr>
        <w:tabs>
          <w:tab w:val="num" w:pos="717"/>
        </w:tabs>
        <w:ind w:left="1134" w:firstLine="0"/>
      </w:pPr>
      <w:rPr>
        <w:rFonts w:ascii="Symbol" w:hAnsi="Symbol" w:hint="default"/>
      </w:rPr>
    </w:lvl>
    <w:lvl w:ilvl="1" w:tplc="04190019">
      <w:start w:val="1"/>
      <w:numFmt w:val="bullet"/>
      <w:lvlText w:val=""/>
      <w:lvlJc w:val="left"/>
      <w:pPr>
        <w:tabs>
          <w:tab w:val="num" w:pos="1440"/>
        </w:tabs>
        <w:ind w:left="1440" w:hanging="360"/>
      </w:pPr>
      <w:rPr>
        <w:rFonts w:ascii="Symbol" w:hAnsi="Symbol" w:hint="default"/>
      </w:rPr>
    </w:lvl>
    <w:lvl w:ilvl="2" w:tplc="0419001B">
      <w:start w:val="2001"/>
      <w:numFmt w:val="bullet"/>
      <w:lvlText w:val="-"/>
      <w:lvlJc w:val="left"/>
      <w:pPr>
        <w:tabs>
          <w:tab w:val="num" w:pos="2160"/>
        </w:tabs>
        <w:ind w:left="2160" w:hanging="360"/>
      </w:pPr>
      <w:rPr>
        <w:rFonts w:ascii="Times New Roman" w:eastAsia="Times New Roman" w:hAnsi="Times New Roman" w:cs="Times New Roman"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594D2D"/>
    <w:multiLevelType w:val="hybridMultilevel"/>
    <w:tmpl w:val="55DE7C16"/>
    <w:lvl w:ilvl="0" w:tplc="0419000F">
      <w:start w:val="1"/>
      <w:numFmt w:val="decimal"/>
      <w:lvlText w:val="%1."/>
      <w:lvlJc w:val="left"/>
      <w:pPr>
        <w:ind w:left="928" w:hanging="360"/>
      </w:pPr>
    </w:lvl>
    <w:lvl w:ilvl="1" w:tplc="04190019" w:tentative="1">
      <w:start w:val="1"/>
      <w:numFmt w:val="lowerLetter"/>
      <w:lvlText w:val="%2."/>
      <w:lvlJc w:val="left"/>
      <w:pPr>
        <w:ind w:left="1434" w:hanging="360"/>
      </w:pPr>
    </w:lvl>
    <w:lvl w:ilvl="2" w:tplc="0419001B" w:tentative="1">
      <w:start w:val="1"/>
      <w:numFmt w:val="lowerRoman"/>
      <w:lvlText w:val="%3."/>
      <w:lvlJc w:val="right"/>
      <w:pPr>
        <w:ind w:left="2154" w:hanging="180"/>
      </w:pPr>
    </w:lvl>
    <w:lvl w:ilvl="3" w:tplc="0419000F" w:tentative="1">
      <w:start w:val="1"/>
      <w:numFmt w:val="decimal"/>
      <w:lvlText w:val="%4."/>
      <w:lvlJc w:val="left"/>
      <w:pPr>
        <w:ind w:left="2874" w:hanging="360"/>
      </w:pPr>
    </w:lvl>
    <w:lvl w:ilvl="4" w:tplc="04190019" w:tentative="1">
      <w:start w:val="1"/>
      <w:numFmt w:val="lowerLetter"/>
      <w:lvlText w:val="%5."/>
      <w:lvlJc w:val="left"/>
      <w:pPr>
        <w:ind w:left="3594" w:hanging="360"/>
      </w:pPr>
    </w:lvl>
    <w:lvl w:ilvl="5" w:tplc="0419001B" w:tentative="1">
      <w:start w:val="1"/>
      <w:numFmt w:val="lowerRoman"/>
      <w:lvlText w:val="%6."/>
      <w:lvlJc w:val="right"/>
      <w:pPr>
        <w:ind w:left="4314" w:hanging="180"/>
      </w:pPr>
    </w:lvl>
    <w:lvl w:ilvl="6" w:tplc="0419000F" w:tentative="1">
      <w:start w:val="1"/>
      <w:numFmt w:val="decimal"/>
      <w:lvlText w:val="%7."/>
      <w:lvlJc w:val="left"/>
      <w:pPr>
        <w:ind w:left="5034" w:hanging="360"/>
      </w:pPr>
    </w:lvl>
    <w:lvl w:ilvl="7" w:tplc="04190019" w:tentative="1">
      <w:start w:val="1"/>
      <w:numFmt w:val="lowerLetter"/>
      <w:lvlText w:val="%8."/>
      <w:lvlJc w:val="left"/>
      <w:pPr>
        <w:ind w:left="5754" w:hanging="360"/>
      </w:pPr>
    </w:lvl>
    <w:lvl w:ilvl="8" w:tplc="0419001B" w:tentative="1">
      <w:start w:val="1"/>
      <w:numFmt w:val="lowerRoman"/>
      <w:lvlText w:val="%9."/>
      <w:lvlJc w:val="right"/>
      <w:pPr>
        <w:ind w:left="6474" w:hanging="180"/>
      </w:pPr>
    </w:lvl>
  </w:abstractNum>
  <w:abstractNum w:abstractNumId="21" w15:restartNumberingAfterBreak="0">
    <w:nsid w:val="659C56F9"/>
    <w:multiLevelType w:val="hybridMultilevel"/>
    <w:tmpl w:val="55DE7C16"/>
    <w:lvl w:ilvl="0" w:tplc="FFFFFFFF">
      <w:start w:val="1"/>
      <w:numFmt w:val="decimal"/>
      <w:lvlText w:val="%1."/>
      <w:lvlJc w:val="left"/>
      <w:pPr>
        <w:ind w:left="928" w:hanging="360"/>
      </w:pPr>
    </w:lvl>
    <w:lvl w:ilvl="1" w:tplc="FFFFFFFF" w:tentative="1">
      <w:start w:val="1"/>
      <w:numFmt w:val="lowerLetter"/>
      <w:lvlText w:val="%2."/>
      <w:lvlJc w:val="left"/>
      <w:pPr>
        <w:ind w:left="1434" w:hanging="360"/>
      </w:pPr>
    </w:lvl>
    <w:lvl w:ilvl="2" w:tplc="FFFFFFFF" w:tentative="1">
      <w:start w:val="1"/>
      <w:numFmt w:val="lowerRoman"/>
      <w:lvlText w:val="%3."/>
      <w:lvlJc w:val="right"/>
      <w:pPr>
        <w:ind w:left="2154" w:hanging="180"/>
      </w:pPr>
    </w:lvl>
    <w:lvl w:ilvl="3" w:tplc="FFFFFFFF" w:tentative="1">
      <w:start w:val="1"/>
      <w:numFmt w:val="decimal"/>
      <w:lvlText w:val="%4."/>
      <w:lvlJc w:val="left"/>
      <w:pPr>
        <w:ind w:left="2874" w:hanging="360"/>
      </w:pPr>
    </w:lvl>
    <w:lvl w:ilvl="4" w:tplc="FFFFFFFF" w:tentative="1">
      <w:start w:val="1"/>
      <w:numFmt w:val="lowerLetter"/>
      <w:lvlText w:val="%5."/>
      <w:lvlJc w:val="left"/>
      <w:pPr>
        <w:ind w:left="3594" w:hanging="360"/>
      </w:pPr>
    </w:lvl>
    <w:lvl w:ilvl="5" w:tplc="FFFFFFFF" w:tentative="1">
      <w:start w:val="1"/>
      <w:numFmt w:val="lowerRoman"/>
      <w:lvlText w:val="%6."/>
      <w:lvlJc w:val="right"/>
      <w:pPr>
        <w:ind w:left="4314" w:hanging="180"/>
      </w:pPr>
    </w:lvl>
    <w:lvl w:ilvl="6" w:tplc="FFFFFFFF" w:tentative="1">
      <w:start w:val="1"/>
      <w:numFmt w:val="decimal"/>
      <w:lvlText w:val="%7."/>
      <w:lvlJc w:val="left"/>
      <w:pPr>
        <w:ind w:left="5034" w:hanging="360"/>
      </w:pPr>
    </w:lvl>
    <w:lvl w:ilvl="7" w:tplc="FFFFFFFF" w:tentative="1">
      <w:start w:val="1"/>
      <w:numFmt w:val="lowerLetter"/>
      <w:lvlText w:val="%8."/>
      <w:lvlJc w:val="left"/>
      <w:pPr>
        <w:ind w:left="5754" w:hanging="360"/>
      </w:pPr>
    </w:lvl>
    <w:lvl w:ilvl="8" w:tplc="FFFFFFFF" w:tentative="1">
      <w:start w:val="1"/>
      <w:numFmt w:val="lowerRoman"/>
      <w:lvlText w:val="%9."/>
      <w:lvlJc w:val="right"/>
      <w:pPr>
        <w:ind w:left="6474" w:hanging="180"/>
      </w:pPr>
    </w:lvl>
  </w:abstractNum>
  <w:abstractNum w:abstractNumId="22" w15:restartNumberingAfterBreak="0">
    <w:nsid w:val="67BD7853"/>
    <w:multiLevelType w:val="multilevel"/>
    <w:tmpl w:val="54D4B86C"/>
    <w:styleLink w:val="61Numbered"/>
    <w:lvl w:ilvl="0">
      <w:start w:val="6"/>
      <w:numFmt w:val="decimal"/>
      <w:suff w:val="space"/>
      <w:lvlText w:val="%1"/>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1">
      <w:start w:val="1"/>
      <w:numFmt w:val="decimal"/>
      <w:suff w:val="space"/>
      <w:lvlText w:val="%1.%2"/>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2">
      <w:start w:val="1"/>
      <w:numFmt w:val="decimal"/>
      <w:suff w:val="space"/>
      <w:lvlText w:val="%1.%2.%3"/>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3">
      <w:start w:val="1"/>
      <w:numFmt w:val="decimal"/>
      <w:suff w:val="space"/>
      <w:lvlText w:val="%1.%2.%3.%4"/>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 w15:restartNumberingAfterBreak="0">
    <w:nsid w:val="77791C10"/>
    <w:multiLevelType w:val="multilevel"/>
    <w:tmpl w:val="81AAD80E"/>
    <w:lvl w:ilvl="0">
      <w:start w:val="1"/>
      <w:numFmt w:val="decimal"/>
      <w:lvlText w:val="%1"/>
      <w:lvlJc w:val="left"/>
      <w:pPr>
        <w:ind w:left="432" w:hanging="432"/>
      </w:pPr>
      <w:rPr>
        <w:rFonts w:hint="default"/>
      </w:rPr>
    </w:lvl>
    <w:lvl w:ilvl="1">
      <w:start w:val="1"/>
      <w:numFmt w:val="decimal"/>
      <w:pStyle w:val="110"/>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8"/>
    <w:lvlOverride w:ilvl="0">
      <w:startOverride w:val="1"/>
    </w:lvlOverride>
  </w:num>
  <w:num w:numId="3">
    <w:abstractNumId w:val="19"/>
  </w:num>
  <w:num w:numId="4">
    <w:abstractNumId w:val="3"/>
  </w:num>
  <w:num w:numId="5">
    <w:abstractNumId w:val="22"/>
  </w:num>
  <w:num w:numId="6">
    <w:abstractNumId w:val="15"/>
  </w:num>
  <w:num w:numId="7">
    <w:abstractNumId w:val="1"/>
  </w:num>
  <w:num w:numId="8">
    <w:abstractNumId w:val="23"/>
  </w:num>
  <w:num w:numId="9">
    <w:abstractNumId w:val="2"/>
  </w:num>
  <w:num w:numId="10">
    <w:abstractNumId w:val="0"/>
  </w:num>
  <w:num w:numId="11">
    <w:abstractNumId w:val="10"/>
  </w:num>
  <w:num w:numId="12">
    <w:abstractNumId w:val="5"/>
  </w:num>
  <w:num w:numId="13">
    <w:abstractNumId w:val="17"/>
  </w:num>
  <w:num w:numId="14">
    <w:abstractNumId w:val="16"/>
  </w:num>
  <w:num w:numId="15">
    <w:abstractNumId w:val="4"/>
  </w:num>
  <w:num w:numId="16">
    <w:abstractNumId w:val="9"/>
  </w:num>
  <w:num w:numId="17">
    <w:abstractNumId w:val="11"/>
  </w:num>
  <w:num w:numId="18">
    <w:abstractNumId w:val="14"/>
  </w:num>
  <w:num w:numId="19">
    <w:abstractNumId w:val="12"/>
  </w:num>
  <w:num w:numId="20">
    <w:abstractNumId w:val="6"/>
  </w:num>
  <w:num w:numId="21">
    <w:abstractNumId w:val="20"/>
  </w:num>
  <w:num w:numId="22">
    <w:abstractNumId w:val="7"/>
  </w:num>
  <w:num w:numId="23">
    <w:abstractNumId w:val="13"/>
  </w:num>
  <w:num w:numId="2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A0"/>
    <w:rsid w:val="00004317"/>
    <w:rsid w:val="000049C3"/>
    <w:rsid w:val="00016030"/>
    <w:rsid w:val="00016ED1"/>
    <w:rsid w:val="00016F9F"/>
    <w:rsid w:val="0001715F"/>
    <w:rsid w:val="00020671"/>
    <w:rsid w:val="000239C8"/>
    <w:rsid w:val="0004060D"/>
    <w:rsid w:val="00046F57"/>
    <w:rsid w:val="00052BF9"/>
    <w:rsid w:val="000563D8"/>
    <w:rsid w:val="0007449E"/>
    <w:rsid w:val="000825EA"/>
    <w:rsid w:val="00083D51"/>
    <w:rsid w:val="00091471"/>
    <w:rsid w:val="000B522F"/>
    <w:rsid w:val="000C56AB"/>
    <w:rsid w:val="000E00C3"/>
    <w:rsid w:val="000E061D"/>
    <w:rsid w:val="000E3369"/>
    <w:rsid w:val="000E5471"/>
    <w:rsid w:val="00106C73"/>
    <w:rsid w:val="00107674"/>
    <w:rsid w:val="00111411"/>
    <w:rsid w:val="00112678"/>
    <w:rsid w:val="001147EC"/>
    <w:rsid w:val="00115828"/>
    <w:rsid w:val="00132755"/>
    <w:rsid w:val="00132F95"/>
    <w:rsid w:val="00134A71"/>
    <w:rsid w:val="001357EC"/>
    <w:rsid w:val="00160EDB"/>
    <w:rsid w:val="001635A8"/>
    <w:rsid w:val="00167228"/>
    <w:rsid w:val="001740ED"/>
    <w:rsid w:val="00177FFD"/>
    <w:rsid w:val="00180A83"/>
    <w:rsid w:val="001848BF"/>
    <w:rsid w:val="00184DC7"/>
    <w:rsid w:val="00191138"/>
    <w:rsid w:val="001A1C2C"/>
    <w:rsid w:val="001B110E"/>
    <w:rsid w:val="001C273D"/>
    <w:rsid w:val="001D79C2"/>
    <w:rsid w:val="001E5E33"/>
    <w:rsid w:val="001E6A04"/>
    <w:rsid w:val="001F3BDA"/>
    <w:rsid w:val="001F3EE1"/>
    <w:rsid w:val="00201CE6"/>
    <w:rsid w:val="002113A0"/>
    <w:rsid w:val="00213E2C"/>
    <w:rsid w:val="00220DA0"/>
    <w:rsid w:val="00223206"/>
    <w:rsid w:val="00240637"/>
    <w:rsid w:val="002411A7"/>
    <w:rsid w:val="00241DAC"/>
    <w:rsid w:val="00252611"/>
    <w:rsid w:val="0025427B"/>
    <w:rsid w:val="002551FA"/>
    <w:rsid w:val="0026173B"/>
    <w:rsid w:val="00266B47"/>
    <w:rsid w:val="0026790A"/>
    <w:rsid w:val="00272ED4"/>
    <w:rsid w:val="0027778C"/>
    <w:rsid w:val="00280058"/>
    <w:rsid w:val="0028196E"/>
    <w:rsid w:val="00282F2B"/>
    <w:rsid w:val="0028463C"/>
    <w:rsid w:val="00291392"/>
    <w:rsid w:val="002A19AC"/>
    <w:rsid w:val="002B678B"/>
    <w:rsid w:val="002C6CFA"/>
    <w:rsid w:val="002D355B"/>
    <w:rsid w:val="002F1E0D"/>
    <w:rsid w:val="002F668F"/>
    <w:rsid w:val="00307370"/>
    <w:rsid w:val="003079CC"/>
    <w:rsid w:val="00311CBB"/>
    <w:rsid w:val="00314E08"/>
    <w:rsid w:val="00316304"/>
    <w:rsid w:val="0032412F"/>
    <w:rsid w:val="00325067"/>
    <w:rsid w:val="00330BF1"/>
    <w:rsid w:val="003343C9"/>
    <w:rsid w:val="00336AAA"/>
    <w:rsid w:val="0035246F"/>
    <w:rsid w:val="0035768D"/>
    <w:rsid w:val="00372D2E"/>
    <w:rsid w:val="0038376D"/>
    <w:rsid w:val="00384E16"/>
    <w:rsid w:val="003B5E8A"/>
    <w:rsid w:val="003B6395"/>
    <w:rsid w:val="003C0A08"/>
    <w:rsid w:val="003D3F1F"/>
    <w:rsid w:val="003E1A8C"/>
    <w:rsid w:val="003E3F27"/>
    <w:rsid w:val="003E680A"/>
    <w:rsid w:val="003F45D2"/>
    <w:rsid w:val="003F6C34"/>
    <w:rsid w:val="004040A9"/>
    <w:rsid w:val="00412246"/>
    <w:rsid w:val="004132CB"/>
    <w:rsid w:val="004202D8"/>
    <w:rsid w:val="004367C8"/>
    <w:rsid w:val="0043730B"/>
    <w:rsid w:val="00441795"/>
    <w:rsid w:val="00452103"/>
    <w:rsid w:val="00454758"/>
    <w:rsid w:val="00460737"/>
    <w:rsid w:val="004634DF"/>
    <w:rsid w:val="0047480E"/>
    <w:rsid w:val="004773CC"/>
    <w:rsid w:val="00481653"/>
    <w:rsid w:val="00486219"/>
    <w:rsid w:val="004967C6"/>
    <w:rsid w:val="004A3D64"/>
    <w:rsid w:val="004A486E"/>
    <w:rsid w:val="004B2ECE"/>
    <w:rsid w:val="004B486D"/>
    <w:rsid w:val="004B62EE"/>
    <w:rsid w:val="004C1794"/>
    <w:rsid w:val="004C6EA2"/>
    <w:rsid w:val="004C7825"/>
    <w:rsid w:val="004D0CAA"/>
    <w:rsid w:val="004D1183"/>
    <w:rsid w:val="004E5207"/>
    <w:rsid w:val="004F359C"/>
    <w:rsid w:val="005128DA"/>
    <w:rsid w:val="0052061D"/>
    <w:rsid w:val="00527683"/>
    <w:rsid w:val="00531561"/>
    <w:rsid w:val="00541301"/>
    <w:rsid w:val="00555CF5"/>
    <w:rsid w:val="00557C5B"/>
    <w:rsid w:val="00560B11"/>
    <w:rsid w:val="00563009"/>
    <w:rsid w:val="0056376F"/>
    <w:rsid w:val="005861DE"/>
    <w:rsid w:val="005A5A6B"/>
    <w:rsid w:val="005A5BD9"/>
    <w:rsid w:val="005B5C9F"/>
    <w:rsid w:val="005D0C42"/>
    <w:rsid w:val="005D0D87"/>
    <w:rsid w:val="005F7CBB"/>
    <w:rsid w:val="006020DC"/>
    <w:rsid w:val="00611E50"/>
    <w:rsid w:val="00620C8B"/>
    <w:rsid w:val="00620ECA"/>
    <w:rsid w:val="00634015"/>
    <w:rsid w:val="00635B44"/>
    <w:rsid w:val="006404D2"/>
    <w:rsid w:val="0064140A"/>
    <w:rsid w:val="00643E50"/>
    <w:rsid w:val="00643F75"/>
    <w:rsid w:val="006458CB"/>
    <w:rsid w:val="00646D18"/>
    <w:rsid w:val="00647B3B"/>
    <w:rsid w:val="00650B45"/>
    <w:rsid w:val="00660909"/>
    <w:rsid w:val="00673832"/>
    <w:rsid w:val="006756A7"/>
    <w:rsid w:val="00696440"/>
    <w:rsid w:val="006A7991"/>
    <w:rsid w:val="006B0023"/>
    <w:rsid w:val="006B2E9B"/>
    <w:rsid w:val="006D7C9F"/>
    <w:rsid w:val="006F112C"/>
    <w:rsid w:val="006F59E0"/>
    <w:rsid w:val="006F685D"/>
    <w:rsid w:val="007025CC"/>
    <w:rsid w:val="00704878"/>
    <w:rsid w:val="00704E60"/>
    <w:rsid w:val="00705EC6"/>
    <w:rsid w:val="00705F8B"/>
    <w:rsid w:val="00712FD9"/>
    <w:rsid w:val="007160F7"/>
    <w:rsid w:val="007215CA"/>
    <w:rsid w:val="00724460"/>
    <w:rsid w:val="00744B32"/>
    <w:rsid w:val="007465FC"/>
    <w:rsid w:val="00746942"/>
    <w:rsid w:val="0075245F"/>
    <w:rsid w:val="00757212"/>
    <w:rsid w:val="00771ED0"/>
    <w:rsid w:val="0077640D"/>
    <w:rsid w:val="00781A28"/>
    <w:rsid w:val="00785BF6"/>
    <w:rsid w:val="0079175A"/>
    <w:rsid w:val="007A3509"/>
    <w:rsid w:val="007B3027"/>
    <w:rsid w:val="007C531B"/>
    <w:rsid w:val="007C5BB4"/>
    <w:rsid w:val="007D506A"/>
    <w:rsid w:val="007D6B1B"/>
    <w:rsid w:val="007E0400"/>
    <w:rsid w:val="007F2021"/>
    <w:rsid w:val="007F5AF3"/>
    <w:rsid w:val="00801851"/>
    <w:rsid w:val="00814605"/>
    <w:rsid w:val="00817BF8"/>
    <w:rsid w:val="0084392A"/>
    <w:rsid w:val="00843C03"/>
    <w:rsid w:val="00850A98"/>
    <w:rsid w:val="00867019"/>
    <w:rsid w:val="00871251"/>
    <w:rsid w:val="008753FF"/>
    <w:rsid w:val="00877FF9"/>
    <w:rsid w:val="00892BE1"/>
    <w:rsid w:val="008A3586"/>
    <w:rsid w:val="008A470B"/>
    <w:rsid w:val="008A4CEC"/>
    <w:rsid w:val="008B16A6"/>
    <w:rsid w:val="008B348B"/>
    <w:rsid w:val="008C23EF"/>
    <w:rsid w:val="008C3695"/>
    <w:rsid w:val="008C5DE2"/>
    <w:rsid w:val="008C7C75"/>
    <w:rsid w:val="008D1C8E"/>
    <w:rsid w:val="008D4506"/>
    <w:rsid w:val="008D4D0F"/>
    <w:rsid w:val="008E028C"/>
    <w:rsid w:val="008E0812"/>
    <w:rsid w:val="008E1556"/>
    <w:rsid w:val="008F1949"/>
    <w:rsid w:val="008F2071"/>
    <w:rsid w:val="008F4BE3"/>
    <w:rsid w:val="00903FC2"/>
    <w:rsid w:val="009159A3"/>
    <w:rsid w:val="009176DD"/>
    <w:rsid w:val="0092232F"/>
    <w:rsid w:val="00926981"/>
    <w:rsid w:val="00933816"/>
    <w:rsid w:val="00935A0D"/>
    <w:rsid w:val="0094271D"/>
    <w:rsid w:val="0095033C"/>
    <w:rsid w:val="00962812"/>
    <w:rsid w:val="0096524A"/>
    <w:rsid w:val="00976E24"/>
    <w:rsid w:val="00982ACE"/>
    <w:rsid w:val="00983102"/>
    <w:rsid w:val="00990FA3"/>
    <w:rsid w:val="009971A8"/>
    <w:rsid w:val="009A32E3"/>
    <w:rsid w:val="009B5498"/>
    <w:rsid w:val="009C38D7"/>
    <w:rsid w:val="009C4535"/>
    <w:rsid w:val="009C67FF"/>
    <w:rsid w:val="009F3F56"/>
    <w:rsid w:val="00A01EA4"/>
    <w:rsid w:val="00A13624"/>
    <w:rsid w:val="00A2007C"/>
    <w:rsid w:val="00A27C70"/>
    <w:rsid w:val="00A33EE3"/>
    <w:rsid w:val="00A34081"/>
    <w:rsid w:val="00A441B0"/>
    <w:rsid w:val="00A45A92"/>
    <w:rsid w:val="00A503E5"/>
    <w:rsid w:val="00A5057E"/>
    <w:rsid w:val="00A56D0A"/>
    <w:rsid w:val="00A62CE0"/>
    <w:rsid w:val="00A65D9B"/>
    <w:rsid w:val="00A6774B"/>
    <w:rsid w:val="00A759D0"/>
    <w:rsid w:val="00A75CD1"/>
    <w:rsid w:val="00A843E8"/>
    <w:rsid w:val="00A86F6C"/>
    <w:rsid w:val="00AA42F0"/>
    <w:rsid w:val="00AA4D61"/>
    <w:rsid w:val="00AC0855"/>
    <w:rsid w:val="00AC54C6"/>
    <w:rsid w:val="00AD59E1"/>
    <w:rsid w:val="00AE4E28"/>
    <w:rsid w:val="00B1024B"/>
    <w:rsid w:val="00B159B3"/>
    <w:rsid w:val="00B27064"/>
    <w:rsid w:val="00B40536"/>
    <w:rsid w:val="00B406AE"/>
    <w:rsid w:val="00B46A46"/>
    <w:rsid w:val="00B57FD5"/>
    <w:rsid w:val="00B61A91"/>
    <w:rsid w:val="00B704C6"/>
    <w:rsid w:val="00B71D54"/>
    <w:rsid w:val="00B86A28"/>
    <w:rsid w:val="00B9218F"/>
    <w:rsid w:val="00BB7926"/>
    <w:rsid w:val="00BC6CE4"/>
    <w:rsid w:val="00BD6CDE"/>
    <w:rsid w:val="00BE125E"/>
    <w:rsid w:val="00BE15FB"/>
    <w:rsid w:val="00BE3FD2"/>
    <w:rsid w:val="00BE4BCD"/>
    <w:rsid w:val="00BF061B"/>
    <w:rsid w:val="00BF3474"/>
    <w:rsid w:val="00BF7B12"/>
    <w:rsid w:val="00BF7F78"/>
    <w:rsid w:val="00C00B56"/>
    <w:rsid w:val="00C04C10"/>
    <w:rsid w:val="00C1417B"/>
    <w:rsid w:val="00C173CB"/>
    <w:rsid w:val="00C2275A"/>
    <w:rsid w:val="00C258F4"/>
    <w:rsid w:val="00C46FEB"/>
    <w:rsid w:val="00C47C04"/>
    <w:rsid w:val="00C51A59"/>
    <w:rsid w:val="00C762DA"/>
    <w:rsid w:val="00C76B83"/>
    <w:rsid w:val="00C772C9"/>
    <w:rsid w:val="00C822EE"/>
    <w:rsid w:val="00C97484"/>
    <w:rsid w:val="00CA4213"/>
    <w:rsid w:val="00CA46D6"/>
    <w:rsid w:val="00CA60C2"/>
    <w:rsid w:val="00CA7358"/>
    <w:rsid w:val="00CB24A7"/>
    <w:rsid w:val="00CD5A5C"/>
    <w:rsid w:val="00CD66DB"/>
    <w:rsid w:val="00CD76DE"/>
    <w:rsid w:val="00CE06BF"/>
    <w:rsid w:val="00CE4909"/>
    <w:rsid w:val="00CF0BA1"/>
    <w:rsid w:val="00CF26A7"/>
    <w:rsid w:val="00CF2E17"/>
    <w:rsid w:val="00CF4C7D"/>
    <w:rsid w:val="00D06447"/>
    <w:rsid w:val="00D12E5C"/>
    <w:rsid w:val="00D22252"/>
    <w:rsid w:val="00D32A38"/>
    <w:rsid w:val="00D340B1"/>
    <w:rsid w:val="00D349B0"/>
    <w:rsid w:val="00D42D6D"/>
    <w:rsid w:val="00D51112"/>
    <w:rsid w:val="00D53664"/>
    <w:rsid w:val="00D5530E"/>
    <w:rsid w:val="00D60234"/>
    <w:rsid w:val="00D64053"/>
    <w:rsid w:val="00D7418B"/>
    <w:rsid w:val="00D762B0"/>
    <w:rsid w:val="00D90251"/>
    <w:rsid w:val="00D936B9"/>
    <w:rsid w:val="00DA22B3"/>
    <w:rsid w:val="00DA4681"/>
    <w:rsid w:val="00DA5B48"/>
    <w:rsid w:val="00DC27BB"/>
    <w:rsid w:val="00DC4ADD"/>
    <w:rsid w:val="00DD07AC"/>
    <w:rsid w:val="00DF5C35"/>
    <w:rsid w:val="00E00CC0"/>
    <w:rsid w:val="00E1175A"/>
    <w:rsid w:val="00E207E0"/>
    <w:rsid w:val="00E208B7"/>
    <w:rsid w:val="00E34654"/>
    <w:rsid w:val="00E50561"/>
    <w:rsid w:val="00E525D1"/>
    <w:rsid w:val="00E5436D"/>
    <w:rsid w:val="00E940B7"/>
    <w:rsid w:val="00EB75E9"/>
    <w:rsid w:val="00ED5C5F"/>
    <w:rsid w:val="00ED70E3"/>
    <w:rsid w:val="00EE04B5"/>
    <w:rsid w:val="00EE134A"/>
    <w:rsid w:val="00EF3C69"/>
    <w:rsid w:val="00F00373"/>
    <w:rsid w:val="00F068BF"/>
    <w:rsid w:val="00F1230C"/>
    <w:rsid w:val="00F16535"/>
    <w:rsid w:val="00F219F6"/>
    <w:rsid w:val="00F22152"/>
    <w:rsid w:val="00F23E26"/>
    <w:rsid w:val="00F33F45"/>
    <w:rsid w:val="00F413E3"/>
    <w:rsid w:val="00F431B0"/>
    <w:rsid w:val="00F47BBF"/>
    <w:rsid w:val="00F53311"/>
    <w:rsid w:val="00F56D5B"/>
    <w:rsid w:val="00F6091E"/>
    <w:rsid w:val="00F62BB4"/>
    <w:rsid w:val="00F66AE4"/>
    <w:rsid w:val="00F67BD2"/>
    <w:rsid w:val="00F70A85"/>
    <w:rsid w:val="00F80222"/>
    <w:rsid w:val="00F82746"/>
    <w:rsid w:val="00F904DF"/>
    <w:rsid w:val="00F909DC"/>
    <w:rsid w:val="00F94536"/>
    <w:rsid w:val="00FA01D6"/>
    <w:rsid w:val="00FA72C7"/>
    <w:rsid w:val="00FB14F0"/>
    <w:rsid w:val="00FB515E"/>
    <w:rsid w:val="00FC1CBD"/>
    <w:rsid w:val="00FE210A"/>
    <w:rsid w:val="00FE73B0"/>
    <w:rsid w:val="00FF69E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39B82"/>
  <w15:chartTrackingRefBased/>
  <w15:docId w15:val="{721A2250-1169-4552-9FDB-46C3C130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A470B"/>
    <w:pPr>
      <w:widowControl w:val="0"/>
      <w:suppressAutoHyphens/>
      <w:spacing w:after="0" w:line="360" w:lineRule="auto"/>
      <w:ind w:firstLine="709"/>
      <w:jc w:val="both"/>
    </w:pPr>
    <w:rPr>
      <w:rFonts w:ascii="Times New Roman" w:eastAsia="DejaVu Sans" w:hAnsi="Times New Roman" w:cs="DejaVu Sans"/>
      <w:kern w:val="1"/>
      <w:sz w:val="24"/>
      <w:szCs w:val="24"/>
      <w:lang w:eastAsia="hi-IN" w:bidi="hi-IN"/>
      <w14:ligatures w14:val="none"/>
    </w:rPr>
  </w:style>
  <w:style w:type="paragraph" w:styleId="12">
    <w:name w:val="heading 1"/>
    <w:aliases w:val="Заголовок 1+,_Заголовок 1,.,H1,Название спецификации,. Знак,H1 Знак,Chapter Headline,Заголовок 1 Знак1 Знак Знак,. Знак1 Знак Знак,H1 Знак1 Знак Знак,Название спецификации Знак1 Знак Знак,Заголовок 1 Знак Знак Знак Знак,Справа:  0,47 см,. Ch"/>
    <w:basedOn w:val="a0"/>
    <w:next w:val="a1"/>
    <w:link w:val="13"/>
    <w:uiPriority w:val="9"/>
    <w:qFormat/>
    <w:rsid w:val="002A19AC"/>
    <w:pPr>
      <w:keepNext/>
      <w:spacing w:before="240" w:after="240"/>
      <w:ind w:firstLine="0"/>
      <w:contextualSpacing/>
      <w:jc w:val="left"/>
      <w:outlineLvl w:val="0"/>
    </w:pPr>
    <w:rPr>
      <w:rFonts w:ascii="Times New Roman Полужирный" w:hAnsi="Times New Roman Полужирный"/>
      <w:b/>
      <w:bCs/>
      <w:caps/>
      <w:kern w:val="28"/>
      <w:szCs w:val="32"/>
    </w:rPr>
  </w:style>
  <w:style w:type="paragraph" w:styleId="23">
    <w:name w:val="heading 2"/>
    <w:aliases w:val="+Заголовок 2,H2,h2,Numbered text 3,Раздел,2,2 headline,h,headline,H2 Знак,h2 Знак,Самостоятельный раздел + Слева:  0,63 см,Первая строка:  0,95 см....,Subhead A,H21,H22,H23,H24,H25,H26,H27,H28,H29,H210,H211,H221,H231,H241,H251,H261"/>
    <w:basedOn w:val="a0"/>
    <w:next w:val="a1"/>
    <w:link w:val="24"/>
    <w:uiPriority w:val="9"/>
    <w:qFormat/>
    <w:rsid w:val="00E525D1"/>
    <w:pPr>
      <w:keepNext/>
      <w:spacing w:before="240" w:after="120"/>
      <w:ind w:firstLine="0"/>
      <w:outlineLvl w:val="1"/>
    </w:pPr>
    <w:rPr>
      <w:b/>
      <w:iCs/>
      <w:szCs w:val="28"/>
    </w:rPr>
  </w:style>
  <w:style w:type="paragraph" w:styleId="31">
    <w:name w:val="heading 3"/>
    <w:aliases w:val="Заголовок 3+,H3,Заголовок 3 Знак1,Заголовок 3 Знак Знак,H3 Знак Знак,h3,Çàãîëîâîê 3,Подраздел,Caaieiaie 3,Subhead B,H3 Знак,Заголовок 3 Знак2,H3 Знак1 Знак,H3 Знак2,Заголовок 3 Знак1 Знак1,H3 Знак1 Знак1,3"/>
    <w:basedOn w:val="a0"/>
    <w:next w:val="a0"/>
    <w:link w:val="32"/>
    <w:uiPriority w:val="9"/>
    <w:qFormat/>
    <w:rsid w:val="00E525D1"/>
    <w:pPr>
      <w:keepNext/>
      <w:spacing w:before="120" w:after="120"/>
      <w:ind w:firstLine="0"/>
      <w:jc w:val="center"/>
      <w:outlineLvl w:val="2"/>
    </w:pPr>
    <w:rPr>
      <w:rFonts w:eastAsia="Times New Roman" w:cs="Mangal"/>
      <w:b/>
      <w:bCs/>
      <w:szCs w:val="23"/>
    </w:rPr>
  </w:style>
  <w:style w:type="paragraph" w:styleId="40">
    <w:name w:val="heading 4"/>
    <w:aliases w:val="Заголовок 4 (Приложение),H4,Заголовок 4 Знак1,Заголовок 4 (Приложение) Знак,H4 Знак,Заголовок 4 Знак Знак Знак Знак Знак,Заголовок 4 Знак Знак Знак Знак,Знак Знак,Заголовок 4 Знак2,Заголовок 4 Знак Знак,H4 Знак1 З, Знак Знак"/>
    <w:basedOn w:val="a0"/>
    <w:next w:val="a0"/>
    <w:link w:val="41"/>
    <w:qFormat/>
    <w:rsid w:val="00983102"/>
    <w:pPr>
      <w:keepNext/>
      <w:numPr>
        <w:ilvl w:val="3"/>
        <w:numId w:val="11"/>
      </w:numPr>
      <w:spacing w:before="240" w:after="60"/>
      <w:outlineLvl w:val="3"/>
    </w:pPr>
    <w:rPr>
      <w:rFonts w:eastAsia="Times New Roman" w:cs="Mangal"/>
      <w:b/>
      <w:bCs/>
      <w:sz w:val="28"/>
      <w:szCs w:val="25"/>
    </w:rPr>
  </w:style>
  <w:style w:type="paragraph" w:styleId="5">
    <w:name w:val="heading 5"/>
    <w:aliases w:val="H5,Заголовок 5 Знак1,Заголовок 5 Знак Знак"/>
    <w:basedOn w:val="a0"/>
    <w:next w:val="a0"/>
    <w:link w:val="50"/>
    <w:uiPriority w:val="9"/>
    <w:qFormat/>
    <w:rsid w:val="00983102"/>
    <w:pPr>
      <w:numPr>
        <w:ilvl w:val="4"/>
        <w:numId w:val="11"/>
      </w:numPr>
      <w:spacing w:before="240" w:after="60"/>
      <w:outlineLvl w:val="4"/>
    </w:pPr>
    <w:rPr>
      <w:rFonts w:eastAsia="Times New Roman" w:cs="Mangal"/>
      <w:b/>
      <w:bCs/>
      <w:i/>
      <w:iCs/>
      <w:sz w:val="26"/>
      <w:szCs w:val="23"/>
    </w:rPr>
  </w:style>
  <w:style w:type="paragraph" w:styleId="6">
    <w:name w:val="heading 6"/>
    <w:basedOn w:val="a0"/>
    <w:next w:val="a0"/>
    <w:link w:val="60"/>
    <w:uiPriority w:val="9"/>
    <w:qFormat/>
    <w:rsid w:val="00983102"/>
    <w:pPr>
      <w:numPr>
        <w:ilvl w:val="5"/>
        <w:numId w:val="11"/>
      </w:numPr>
      <w:spacing w:before="240" w:after="60"/>
      <w:outlineLvl w:val="5"/>
    </w:pPr>
    <w:rPr>
      <w:rFonts w:eastAsia="Times New Roman" w:cs="Mangal"/>
      <w:b/>
      <w:bCs/>
      <w:sz w:val="22"/>
      <w:szCs w:val="20"/>
    </w:rPr>
  </w:style>
  <w:style w:type="paragraph" w:styleId="7">
    <w:name w:val="heading 7"/>
    <w:basedOn w:val="a0"/>
    <w:next w:val="a0"/>
    <w:link w:val="70"/>
    <w:uiPriority w:val="9"/>
    <w:qFormat/>
    <w:rsid w:val="00983102"/>
    <w:pPr>
      <w:numPr>
        <w:ilvl w:val="6"/>
        <w:numId w:val="11"/>
      </w:numPr>
      <w:spacing w:before="240" w:after="60"/>
      <w:outlineLvl w:val="6"/>
    </w:pPr>
    <w:rPr>
      <w:rFonts w:eastAsia="Times New Roman" w:cs="Mangal"/>
      <w:szCs w:val="21"/>
    </w:rPr>
  </w:style>
  <w:style w:type="paragraph" w:styleId="8">
    <w:name w:val="heading 8"/>
    <w:basedOn w:val="a0"/>
    <w:next w:val="a0"/>
    <w:link w:val="80"/>
    <w:uiPriority w:val="9"/>
    <w:qFormat/>
    <w:rsid w:val="00983102"/>
    <w:pPr>
      <w:numPr>
        <w:ilvl w:val="7"/>
        <w:numId w:val="11"/>
      </w:numPr>
      <w:spacing w:before="240" w:after="60"/>
      <w:outlineLvl w:val="7"/>
    </w:pPr>
    <w:rPr>
      <w:rFonts w:eastAsia="Times New Roman" w:cs="Mangal"/>
      <w:i/>
      <w:iCs/>
      <w:szCs w:val="21"/>
    </w:rPr>
  </w:style>
  <w:style w:type="paragraph" w:styleId="9">
    <w:name w:val="heading 9"/>
    <w:basedOn w:val="a0"/>
    <w:next w:val="a0"/>
    <w:link w:val="90"/>
    <w:uiPriority w:val="9"/>
    <w:qFormat/>
    <w:rsid w:val="00983102"/>
    <w:pPr>
      <w:numPr>
        <w:ilvl w:val="8"/>
        <w:numId w:val="11"/>
      </w:numPr>
      <w:spacing w:before="240" w:after="60"/>
      <w:outlineLvl w:val="8"/>
    </w:pPr>
    <w:rPr>
      <w:rFonts w:ascii="Cambria" w:eastAsia="Times New Roman" w:hAnsi="Cambria" w:cs="Mangal"/>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Заголовок 1 Знак"/>
    <w:aliases w:val="Заголовок 1+ Знак,_Заголовок 1 Знак,. Знак1,H1 Знак1,Название спецификации Знак,. Знак Знак,H1 Знак Знак,Chapter Headline Знак,Заголовок 1 Знак1 Знак Знак Знак,. Знак1 Знак Знак Знак,H1 Знак1 Знак Знак Знак,Справа:  0 Знак,47 см Знак"/>
    <w:basedOn w:val="a2"/>
    <w:link w:val="12"/>
    <w:uiPriority w:val="9"/>
    <w:rsid w:val="002A19AC"/>
    <w:rPr>
      <w:rFonts w:ascii="Times New Roman Полужирный" w:eastAsia="DejaVu Sans" w:hAnsi="Times New Roman Полужирный" w:cs="DejaVu Sans"/>
      <w:b/>
      <w:bCs/>
      <w:caps/>
      <w:kern w:val="28"/>
      <w:sz w:val="24"/>
      <w:szCs w:val="32"/>
      <w:lang w:eastAsia="hi-IN" w:bidi="hi-IN"/>
      <w14:ligatures w14:val="none"/>
    </w:rPr>
  </w:style>
  <w:style w:type="character" w:customStyle="1" w:styleId="24">
    <w:name w:val="Заголовок 2 Знак"/>
    <w:aliases w:val="+Заголовок 2 Знак,H2 Знак1,h2 Знак1,Numbered text 3 Знак,Раздел Знак,2 Знак,2 headline Знак,h Знак,headline Знак,H2 Знак Знак,h2 Знак Знак,Самостоятельный раздел + Слева:  0 Знак,63 см Знак,Первая строка:  0 Знак,95 см.... Знак,H21 Знак"/>
    <w:basedOn w:val="a2"/>
    <w:link w:val="23"/>
    <w:uiPriority w:val="9"/>
    <w:rsid w:val="00E525D1"/>
    <w:rPr>
      <w:rFonts w:ascii="Times New Roman" w:eastAsia="DejaVu Sans" w:hAnsi="Times New Roman" w:cs="DejaVu Sans"/>
      <w:b/>
      <w:iCs/>
      <w:kern w:val="1"/>
      <w:sz w:val="24"/>
      <w:szCs w:val="28"/>
      <w:lang w:eastAsia="hi-IN" w:bidi="hi-IN"/>
      <w14:ligatures w14:val="none"/>
    </w:rPr>
  </w:style>
  <w:style w:type="character" w:customStyle="1" w:styleId="32">
    <w:name w:val="Заголовок 3 Знак"/>
    <w:aliases w:val="Заголовок 3+ Знак,H3 Знак1,Заголовок 3 Знак1 Знак,Заголовок 3 Знак Знак Знак,H3 Знак Знак Знак,h3 Знак,Çàãîëîâîê 3 Знак,Подраздел Знак,Caaieiaie 3 Знак,Subhead B Знак,H3 Знак Знак1,Заголовок 3 Знак2 Знак,H3 Знак1 Знак Знак,H3 Знак2 Знак"/>
    <w:basedOn w:val="a2"/>
    <w:link w:val="31"/>
    <w:uiPriority w:val="9"/>
    <w:rsid w:val="00E525D1"/>
    <w:rPr>
      <w:rFonts w:ascii="Times New Roman" w:eastAsia="Times New Roman" w:hAnsi="Times New Roman" w:cs="Mangal"/>
      <w:b/>
      <w:bCs/>
      <w:kern w:val="1"/>
      <w:sz w:val="24"/>
      <w:szCs w:val="23"/>
      <w:lang w:eastAsia="hi-IN" w:bidi="hi-IN"/>
      <w14:ligatures w14:val="none"/>
    </w:rPr>
  </w:style>
  <w:style w:type="character" w:customStyle="1" w:styleId="41">
    <w:name w:val="Заголовок 4 Знак"/>
    <w:aliases w:val="Заголовок 4 (Приложение) Знак1,H4 Знак1,Заголовок 4 Знак1 Знак,Заголовок 4 (Приложение) Знак Знак,H4 Знак Знак,Заголовок 4 Знак Знак Знак Знак Знак Знак,Заголовок 4 Знак Знак Знак Знак Знак1,Знак Знак Знак,Заголовок 4 Знак2 Знак"/>
    <w:basedOn w:val="a2"/>
    <w:link w:val="40"/>
    <w:rsid w:val="00983102"/>
    <w:rPr>
      <w:rFonts w:ascii="Times New Roman" w:eastAsia="Times New Roman" w:hAnsi="Times New Roman" w:cs="Mangal"/>
      <w:b/>
      <w:bCs/>
      <w:kern w:val="1"/>
      <w:sz w:val="28"/>
      <w:szCs w:val="25"/>
      <w:lang w:eastAsia="hi-IN" w:bidi="hi-IN"/>
      <w14:ligatures w14:val="none"/>
    </w:rPr>
  </w:style>
  <w:style w:type="character" w:customStyle="1" w:styleId="50">
    <w:name w:val="Заголовок 5 Знак"/>
    <w:aliases w:val="H5 Знак,Заголовок 5 Знак1 Знак,Заголовок 5 Знак Знак Знак"/>
    <w:basedOn w:val="a2"/>
    <w:link w:val="5"/>
    <w:uiPriority w:val="9"/>
    <w:rsid w:val="00983102"/>
    <w:rPr>
      <w:rFonts w:ascii="Times New Roman" w:eastAsia="Times New Roman" w:hAnsi="Times New Roman" w:cs="Mangal"/>
      <w:b/>
      <w:bCs/>
      <w:i/>
      <w:iCs/>
      <w:kern w:val="1"/>
      <w:sz w:val="26"/>
      <w:szCs w:val="23"/>
      <w:lang w:eastAsia="hi-IN" w:bidi="hi-IN"/>
      <w14:ligatures w14:val="none"/>
    </w:rPr>
  </w:style>
  <w:style w:type="character" w:customStyle="1" w:styleId="60">
    <w:name w:val="Заголовок 6 Знак"/>
    <w:basedOn w:val="a2"/>
    <w:link w:val="6"/>
    <w:uiPriority w:val="9"/>
    <w:rsid w:val="00983102"/>
    <w:rPr>
      <w:rFonts w:ascii="Times New Roman" w:eastAsia="Times New Roman" w:hAnsi="Times New Roman" w:cs="Mangal"/>
      <w:b/>
      <w:bCs/>
      <w:kern w:val="1"/>
      <w:szCs w:val="20"/>
      <w:lang w:eastAsia="hi-IN" w:bidi="hi-IN"/>
      <w14:ligatures w14:val="none"/>
    </w:rPr>
  </w:style>
  <w:style w:type="character" w:customStyle="1" w:styleId="70">
    <w:name w:val="Заголовок 7 Знак"/>
    <w:basedOn w:val="a2"/>
    <w:link w:val="7"/>
    <w:uiPriority w:val="9"/>
    <w:rsid w:val="00983102"/>
    <w:rPr>
      <w:rFonts w:ascii="Times New Roman" w:eastAsia="Times New Roman" w:hAnsi="Times New Roman" w:cs="Mangal"/>
      <w:kern w:val="1"/>
      <w:sz w:val="24"/>
      <w:szCs w:val="21"/>
      <w:lang w:eastAsia="hi-IN" w:bidi="hi-IN"/>
      <w14:ligatures w14:val="none"/>
    </w:rPr>
  </w:style>
  <w:style w:type="character" w:customStyle="1" w:styleId="80">
    <w:name w:val="Заголовок 8 Знак"/>
    <w:basedOn w:val="a2"/>
    <w:link w:val="8"/>
    <w:uiPriority w:val="9"/>
    <w:rsid w:val="00983102"/>
    <w:rPr>
      <w:rFonts w:ascii="Times New Roman" w:eastAsia="Times New Roman" w:hAnsi="Times New Roman" w:cs="Mangal"/>
      <w:i/>
      <w:iCs/>
      <w:kern w:val="1"/>
      <w:sz w:val="24"/>
      <w:szCs w:val="21"/>
      <w:lang w:eastAsia="hi-IN" w:bidi="hi-IN"/>
      <w14:ligatures w14:val="none"/>
    </w:rPr>
  </w:style>
  <w:style w:type="character" w:customStyle="1" w:styleId="90">
    <w:name w:val="Заголовок 9 Знак"/>
    <w:basedOn w:val="a2"/>
    <w:link w:val="9"/>
    <w:uiPriority w:val="9"/>
    <w:rsid w:val="00983102"/>
    <w:rPr>
      <w:rFonts w:ascii="Cambria" w:eastAsia="Times New Roman" w:hAnsi="Cambria" w:cs="Mangal"/>
      <w:kern w:val="1"/>
      <w:szCs w:val="20"/>
      <w:lang w:eastAsia="hi-IN" w:bidi="hi-IN"/>
      <w14:ligatures w14:val="none"/>
    </w:rPr>
  </w:style>
  <w:style w:type="paragraph" w:styleId="a1">
    <w:name w:val="Body Text"/>
    <w:basedOn w:val="a0"/>
    <w:link w:val="a5"/>
    <w:uiPriority w:val="99"/>
    <w:unhideWhenUsed/>
    <w:rsid w:val="00983102"/>
    <w:pPr>
      <w:spacing w:after="120"/>
    </w:pPr>
    <w:rPr>
      <w:rFonts w:cs="Mangal"/>
      <w:szCs w:val="21"/>
    </w:rPr>
  </w:style>
  <w:style w:type="character" w:customStyle="1" w:styleId="a5">
    <w:name w:val="Основной текст Знак"/>
    <w:basedOn w:val="a2"/>
    <w:link w:val="a1"/>
    <w:uiPriority w:val="99"/>
    <w:rsid w:val="00983102"/>
    <w:rPr>
      <w:rFonts w:ascii="Times New Roman" w:eastAsia="DejaVu Sans" w:hAnsi="Times New Roman" w:cs="Mangal"/>
      <w:kern w:val="1"/>
      <w:sz w:val="24"/>
      <w:szCs w:val="21"/>
      <w:lang w:eastAsia="hi-IN" w:bidi="hi-IN"/>
      <w14:ligatures w14:val="none"/>
    </w:rPr>
  </w:style>
  <w:style w:type="paragraph" w:styleId="a6">
    <w:name w:val="TOC Heading"/>
    <w:basedOn w:val="12"/>
    <w:next w:val="a0"/>
    <w:uiPriority w:val="39"/>
    <w:qFormat/>
    <w:rsid w:val="00983102"/>
    <w:pPr>
      <w:keepLines/>
      <w:widowControl/>
      <w:suppressAutoHyphens w:val="0"/>
      <w:spacing w:before="480" w:after="0" w:line="276" w:lineRule="auto"/>
      <w:outlineLvl w:val="9"/>
    </w:pPr>
    <w:rPr>
      <w:rFonts w:ascii="Cambria" w:eastAsia="Times New Roman" w:hAnsi="Cambria" w:cs="Times New Roman"/>
      <w:color w:val="365F91"/>
      <w:kern w:val="0"/>
      <w:szCs w:val="28"/>
      <w:lang w:eastAsia="en-US" w:bidi="ar-SA"/>
    </w:rPr>
  </w:style>
  <w:style w:type="paragraph" w:styleId="14">
    <w:name w:val="toc 1"/>
    <w:basedOn w:val="a0"/>
    <w:next w:val="a0"/>
    <w:autoRedefine/>
    <w:uiPriority w:val="39"/>
    <w:unhideWhenUsed/>
    <w:qFormat/>
    <w:rsid w:val="00486219"/>
    <w:pPr>
      <w:tabs>
        <w:tab w:val="left" w:pos="480"/>
        <w:tab w:val="right" w:leader="dot" w:pos="9781"/>
      </w:tabs>
      <w:spacing w:after="120" w:line="240" w:lineRule="auto"/>
      <w:ind w:right="-198" w:firstLine="0"/>
      <w:jc w:val="left"/>
    </w:pPr>
    <w:rPr>
      <w:rFonts w:cs="Times New Roman"/>
      <w:bCs/>
      <w:noProof/>
      <w:kern w:val="24"/>
      <w:szCs w:val="28"/>
    </w:rPr>
  </w:style>
  <w:style w:type="paragraph" w:styleId="25">
    <w:name w:val="toc 2"/>
    <w:basedOn w:val="a0"/>
    <w:next w:val="a0"/>
    <w:autoRedefine/>
    <w:uiPriority w:val="39"/>
    <w:unhideWhenUsed/>
    <w:qFormat/>
    <w:rsid w:val="0092232F"/>
    <w:pPr>
      <w:tabs>
        <w:tab w:val="right" w:leader="dot" w:pos="9781"/>
      </w:tabs>
      <w:spacing w:line="240" w:lineRule="auto"/>
      <w:ind w:firstLine="284"/>
      <w:jc w:val="left"/>
    </w:pPr>
    <w:rPr>
      <w:rFonts w:cs="Times New Roman"/>
      <w:noProof/>
      <w:kern w:val="24"/>
    </w:rPr>
  </w:style>
  <w:style w:type="character" w:styleId="a7">
    <w:name w:val="Hyperlink"/>
    <w:uiPriority w:val="99"/>
    <w:unhideWhenUsed/>
    <w:rsid w:val="00983102"/>
    <w:rPr>
      <w:color w:val="0000FF"/>
      <w:u w:val="single"/>
    </w:rPr>
  </w:style>
  <w:style w:type="paragraph" w:styleId="a8">
    <w:name w:val="Balloon Text"/>
    <w:basedOn w:val="a0"/>
    <w:link w:val="a9"/>
    <w:uiPriority w:val="99"/>
    <w:semiHidden/>
    <w:unhideWhenUsed/>
    <w:rsid w:val="00983102"/>
    <w:rPr>
      <w:rFonts w:ascii="Tahoma" w:hAnsi="Tahoma" w:cs="Mangal"/>
      <w:sz w:val="16"/>
      <w:szCs w:val="14"/>
    </w:rPr>
  </w:style>
  <w:style w:type="character" w:customStyle="1" w:styleId="a9">
    <w:name w:val="Текст выноски Знак"/>
    <w:basedOn w:val="a2"/>
    <w:link w:val="a8"/>
    <w:uiPriority w:val="99"/>
    <w:semiHidden/>
    <w:rsid w:val="00983102"/>
    <w:rPr>
      <w:rFonts w:ascii="Tahoma" w:eastAsia="DejaVu Sans" w:hAnsi="Tahoma" w:cs="Mangal"/>
      <w:kern w:val="1"/>
      <w:sz w:val="16"/>
      <w:szCs w:val="14"/>
      <w:lang w:eastAsia="hi-IN" w:bidi="hi-IN"/>
      <w14:ligatures w14:val="none"/>
    </w:rPr>
  </w:style>
  <w:style w:type="paragraph" w:styleId="aa">
    <w:name w:val="List Paragraph"/>
    <w:basedOn w:val="a0"/>
    <w:link w:val="ab"/>
    <w:uiPriority w:val="34"/>
    <w:qFormat/>
    <w:rsid w:val="00983102"/>
    <w:pPr>
      <w:ind w:left="720"/>
      <w:contextualSpacing/>
    </w:pPr>
    <w:rPr>
      <w:rFonts w:cs="Mangal"/>
      <w:szCs w:val="21"/>
    </w:rPr>
  </w:style>
  <w:style w:type="paragraph" w:customStyle="1" w:styleId="1-----1">
    <w:name w:val="Заголовок 1-----Заголовок 1."/>
    <w:basedOn w:val="12"/>
    <w:link w:val="1-----10"/>
    <w:autoRedefine/>
    <w:qFormat/>
    <w:rsid w:val="00486219"/>
    <w:pPr>
      <w:tabs>
        <w:tab w:val="left" w:pos="1134"/>
      </w:tabs>
      <w:ind w:firstLine="851"/>
    </w:pPr>
    <w:rPr>
      <w:rFonts w:ascii="Times New Roman" w:hAnsi="Times New Roman" w:cs="Times New Roman"/>
      <w:caps w:val="0"/>
      <w:color w:val="000000" w:themeColor="text1"/>
    </w:rPr>
  </w:style>
  <w:style w:type="paragraph" w:customStyle="1" w:styleId="110">
    <w:name w:val="Раздел 1.1"/>
    <w:basedOn w:val="23"/>
    <w:link w:val="112"/>
    <w:autoRedefine/>
    <w:qFormat/>
    <w:rsid w:val="00983102"/>
    <w:pPr>
      <w:numPr>
        <w:ilvl w:val="1"/>
        <w:numId w:val="8"/>
      </w:numPr>
      <w:tabs>
        <w:tab w:val="left" w:pos="1276"/>
      </w:tabs>
      <w:spacing w:after="0"/>
      <w:ind w:left="0" w:firstLine="709"/>
    </w:pPr>
    <w:rPr>
      <w:rFonts w:cs="Times New Roman"/>
      <w:sz w:val="28"/>
    </w:rPr>
  </w:style>
  <w:style w:type="character" w:customStyle="1" w:styleId="1-----10">
    <w:name w:val="Заголовок 1-----Заголовок 1. Знак"/>
    <w:link w:val="1-----1"/>
    <w:rsid w:val="00486219"/>
    <w:rPr>
      <w:rFonts w:ascii="Times New Roman" w:eastAsia="DejaVu Sans" w:hAnsi="Times New Roman" w:cs="Times New Roman"/>
      <w:b/>
      <w:bCs/>
      <w:color w:val="000000" w:themeColor="text1"/>
      <w:kern w:val="28"/>
      <w:sz w:val="24"/>
      <w:szCs w:val="32"/>
      <w:lang w:eastAsia="hi-IN" w:bidi="hi-IN"/>
      <w14:ligatures w14:val="none"/>
    </w:rPr>
  </w:style>
  <w:style w:type="character" w:customStyle="1" w:styleId="112">
    <w:name w:val="Раздел 1.1 Знак"/>
    <w:link w:val="110"/>
    <w:rsid w:val="00983102"/>
    <w:rPr>
      <w:rFonts w:ascii="Times New Roman" w:eastAsia="DejaVu Sans" w:hAnsi="Times New Roman" w:cs="Times New Roman"/>
      <w:b/>
      <w:iCs/>
      <w:kern w:val="1"/>
      <w:sz w:val="28"/>
      <w:szCs w:val="28"/>
      <w:lang w:eastAsia="hi-IN" w:bidi="hi-IN"/>
      <w14:ligatures w14:val="none"/>
    </w:rPr>
  </w:style>
  <w:style w:type="paragraph" w:customStyle="1" w:styleId="1110">
    <w:name w:val="Раздел 1.1.1"/>
    <w:basedOn w:val="31"/>
    <w:link w:val="1111"/>
    <w:qFormat/>
    <w:rsid w:val="00983102"/>
    <w:rPr>
      <w:rFonts w:ascii="Calibri" w:hAnsi="Calibri"/>
      <w:i/>
      <w:szCs w:val="24"/>
    </w:rPr>
  </w:style>
  <w:style w:type="character" w:styleId="ac">
    <w:name w:val="Strong"/>
    <w:qFormat/>
    <w:rsid w:val="00983102"/>
    <w:rPr>
      <w:b/>
      <w:bCs/>
    </w:rPr>
  </w:style>
  <w:style w:type="character" w:customStyle="1" w:styleId="1111">
    <w:name w:val="Раздел 1.1.1 Знак"/>
    <w:link w:val="1110"/>
    <w:rsid w:val="00983102"/>
    <w:rPr>
      <w:rFonts w:ascii="Calibri" w:eastAsia="Times New Roman" w:hAnsi="Calibri" w:cs="Mangal"/>
      <w:b/>
      <w:bCs/>
      <w:i/>
      <w:kern w:val="1"/>
      <w:sz w:val="24"/>
      <w:szCs w:val="24"/>
      <w:lang w:eastAsia="hi-IN" w:bidi="hi-IN"/>
      <w14:ligatures w14:val="none"/>
    </w:rPr>
  </w:style>
  <w:style w:type="table" w:styleId="ad">
    <w:name w:val="Table Grid"/>
    <w:basedOn w:val="a3"/>
    <w:uiPriority w:val="39"/>
    <w:rsid w:val="00983102"/>
    <w:pPr>
      <w:spacing w:after="0" w:line="240" w:lineRule="auto"/>
    </w:pPr>
    <w:rPr>
      <w:rFonts w:ascii="Calibri" w:eastAsia="Calibri" w:hAnsi="Calibri" w:cs="Times New Roman"/>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3">
    <w:name w:val="toc 3"/>
    <w:basedOn w:val="a0"/>
    <w:next w:val="a0"/>
    <w:autoRedefine/>
    <w:uiPriority w:val="39"/>
    <w:unhideWhenUsed/>
    <w:qFormat/>
    <w:rsid w:val="00052BF9"/>
    <w:pPr>
      <w:tabs>
        <w:tab w:val="left" w:pos="851"/>
        <w:tab w:val="left" w:pos="1418"/>
        <w:tab w:val="right" w:leader="dot" w:pos="9781"/>
      </w:tabs>
      <w:spacing w:line="240" w:lineRule="auto"/>
      <w:ind w:firstLine="567"/>
    </w:pPr>
    <w:rPr>
      <w:rFonts w:cs="Times New Roman"/>
      <w:iCs/>
      <w:noProof/>
      <w:kern w:val="28"/>
      <w:szCs w:val="28"/>
    </w:rPr>
  </w:style>
  <w:style w:type="paragraph" w:styleId="42">
    <w:name w:val="toc 4"/>
    <w:basedOn w:val="a0"/>
    <w:next w:val="a0"/>
    <w:autoRedefine/>
    <w:uiPriority w:val="39"/>
    <w:unhideWhenUsed/>
    <w:rsid w:val="00983102"/>
    <w:pPr>
      <w:ind w:left="720"/>
      <w:jc w:val="left"/>
    </w:pPr>
    <w:rPr>
      <w:sz w:val="18"/>
      <w:szCs w:val="18"/>
    </w:rPr>
  </w:style>
  <w:style w:type="paragraph" w:styleId="51">
    <w:name w:val="toc 5"/>
    <w:basedOn w:val="a0"/>
    <w:next w:val="a0"/>
    <w:autoRedefine/>
    <w:uiPriority w:val="39"/>
    <w:unhideWhenUsed/>
    <w:rsid w:val="00983102"/>
    <w:pPr>
      <w:ind w:left="960"/>
      <w:jc w:val="left"/>
    </w:pPr>
    <w:rPr>
      <w:sz w:val="18"/>
      <w:szCs w:val="18"/>
    </w:rPr>
  </w:style>
  <w:style w:type="paragraph" w:styleId="61">
    <w:name w:val="toc 6"/>
    <w:basedOn w:val="a0"/>
    <w:next w:val="a0"/>
    <w:autoRedefine/>
    <w:uiPriority w:val="39"/>
    <w:unhideWhenUsed/>
    <w:rsid w:val="00983102"/>
    <w:pPr>
      <w:ind w:left="1200"/>
      <w:jc w:val="left"/>
    </w:pPr>
    <w:rPr>
      <w:sz w:val="18"/>
      <w:szCs w:val="18"/>
    </w:rPr>
  </w:style>
  <w:style w:type="paragraph" w:styleId="71">
    <w:name w:val="toc 7"/>
    <w:basedOn w:val="a0"/>
    <w:next w:val="a0"/>
    <w:autoRedefine/>
    <w:uiPriority w:val="39"/>
    <w:unhideWhenUsed/>
    <w:rsid w:val="00983102"/>
    <w:pPr>
      <w:ind w:left="1440"/>
      <w:jc w:val="left"/>
    </w:pPr>
    <w:rPr>
      <w:sz w:val="18"/>
      <w:szCs w:val="18"/>
    </w:rPr>
  </w:style>
  <w:style w:type="paragraph" w:styleId="81">
    <w:name w:val="toc 8"/>
    <w:basedOn w:val="a0"/>
    <w:next w:val="a0"/>
    <w:autoRedefine/>
    <w:uiPriority w:val="39"/>
    <w:unhideWhenUsed/>
    <w:rsid w:val="00983102"/>
    <w:pPr>
      <w:ind w:left="1680"/>
      <w:jc w:val="left"/>
    </w:pPr>
    <w:rPr>
      <w:sz w:val="18"/>
      <w:szCs w:val="18"/>
    </w:rPr>
  </w:style>
  <w:style w:type="paragraph" w:styleId="91">
    <w:name w:val="toc 9"/>
    <w:basedOn w:val="a0"/>
    <w:next w:val="a0"/>
    <w:autoRedefine/>
    <w:uiPriority w:val="39"/>
    <w:unhideWhenUsed/>
    <w:rsid w:val="00983102"/>
    <w:pPr>
      <w:ind w:left="1920"/>
      <w:jc w:val="left"/>
    </w:pPr>
    <w:rPr>
      <w:sz w:val="18"/>
      <w:szCs w:val="18"/>
    </w:rPr>
  </w:style>
  <w:style w:type="paragraph" w:customStyle="1" w:styleId="20">
    <w:name w:val="Маркер 2"/>
    <w:basedOn w:val="a0"/>
    <w:rsid w:val="00983102"/>
    <w:pPr>
      <w:widowControl/>
      <w:numPr>
        <w:ilvl w:val="2"/>
        <w:numId w:val="1"/>
      </w:numPr>
      <w:suppressAutoHyphens w:val="0"/>
      <w:spacing w:line="240" w:lineRule="auto"/>
      <w:jc w:val="left"/>
    </w:pPr>
    <w:rPr>
      <w:rFonts w:eastAsia="Times New Roman" w:cs="Times New Roman"/>
      <w:kern w:val="0"/>
      <w:lang w:eastAsia="ru-RU" w:bidi="ar-SA"/>
    </w:rPr>
  </w:style>
  <w:style w:type="paragraph" w:customStyle="1" w:styleId="15">
    <w:name w:val="Название1"/>
    <w:basedOn w:val="a0"/>
    <w:link w:val="ae"/>
    <w:qFormat/>
    <w:rsid w:val="00983102"/>
    <w:pPr>
      <w:widowControl/>
      <w:suppressAutoHyphens w:val="0"/>
      <w:spacing w:before="240"/>
      <w:jc w:val="center"/>
    </w:pPr>
    <w:rPr>
      <w:rFonts w:ascii="Arial" w:eastAsia="Times New Roman" w:hAnsi="Arial" w:cs="Arial"/>
      <w:b/>
      <w:bCs/>
      <w:kern w:val="28"/>
      <w:sz w:val="32"/>
      <w:szCs w:val="32"/>
      <w:lang w:eastAsia="ru-RU" w:bidi="ar-SA"/>
    </w:rPr>
  </w:style>
  <w:style w:type="character" w:customStyle="1" w:styleId="ae">
    <w:name w:val="Название Знак"/>
    <w:link w:val="15"/>
    <w:rsid w:val="00983102"/>
    <w:rPr>
      <w:rFonts w:ascii="Arial" w:eastAsia="Times New Roman" w:hAnsi="Arial" w:cs="Arial"/>
      <w:b/>
      <w:bCs/>
      <w:kern w:val="28"/>
      <w:sz w:val="32"/>
      <w:szCs w:val="32"/>
      <w:lang w:eastAsia="ru-RU"/>
      <w14:ligatures w14:val="none"/>
    </w:rPr>
  </w:style>
  <w:style w:type="paragraph" w:customStyle="1" w:styleId="22">
    <w:name w:val="Стиль 2"/>
    <w:basedOn w:val="a0"/>
    <w:rsid w:val="00983102"/>
    <w:pPr>
      <w:widowControl/>
      <w:numPr>
        <w:numId w:val="2"/>
      </w:numPr>
      <w:suppressAutoHyphens w:val="0"/>
      <w:spacing w:before="120"/>
    </w:pPr>
    <w:rPr>
      <w:rFonts w:ascii="Arial" w:eastAsia="Times New Roman" w:hAnsi="Arial" w:cs="Times New Roman"/>
      <w:kern w:val="0"/>
      <w:sz w:val="22"/>
      <w:szCs w:val="20"/>
      <w:lang w:eastAsia="ru-RU" w:bidi="ar-SA"/>
    </w:rPr>
  </w:style>
  <w:style w:type="paragraph" w:customStyle="1" w:styleId="16">
    <w:name w:val="Название документа 1"/>
    <w:basedOn w:val="a0"/>
    <w:next w:val="a0"/>
    <w:rsid w:val="00983102"/>
    <w:pPr>
      <w:widowControl/>
      <w:spacing w:before="360" w:after="240"/>
      <w:jc w:val="center"/>
    </w:pPr>
    <w:rPr>
      <w:rFonts w:ascii="Arial" w:eastAsia="Times New Roman" w:hAnsi="Arial" w:cs="Times New Roman"/>
      <w:b/>
      <w:caps/>
      <w:spacing w:val="20"/>
      <w:kern w:val="0"/>
      <w:sz w:val="36"/>
      <w:szCs w:val="20"/>
      <w:lang w:eastAsia="ru-RU" w:bidi="ar-SA"/>
    </w:rPr>
  </w:style>
  <w:style w:type="paragraph" w:styleId="af">
    <w:name w:val="header"/>
    <w:basedOn w:val="a0"/>
    <w:link w:val="af0"/>
    <w:uiPriority w:val="99"/>
    <w:unhideWhenUsed/>
    <w:rsid w:val="00983102"/>
    <w:pPr>
      <w:tabs>
        <w:tab w:val="center" w:pos="4677"/>
        <w:tab w:val="right" w:pos="9355"/>
      </w:tabs>
    </w:pPr>
    <w:rPr>
      <w:rFonts w:cs="Mangal"/>
      <w:szCs w:val="21"/>
    </w:rPr>
  </w:style>
  <w:style w:type="character" w:customStyle="1" w:styleId="af0">
    <w:name w:val="Верхний колонтитул Знак"/>
    <w:basedOn w:val="a2"/>
    <w:link w:val="af"/>
    <w:uiPriority w:val="99"/>
    <w:rsid w:val="00983102"/>
    <w:rPr>
      <w:rFonts w:ascii="Times New Roman" w:eastAsia="DejaVu Sans" w:hAnsi="Times New Roman" w:cs="Mangal"/>
      <w:kern w:val="1"/>
      <w:sz w:val="24"/>
      <w:szCs w:val="21"/>
      <w:lang w:eastAsia="hi-IN" w:bidi="hi-IN"/>
      <w14:ligatures w14:val="none"/>
    </w:rPr>
  </w:style>
  <w:style w:type="paragraph" w:styleId="af1">
    <w:name w:val="footer"/>
    <w:basedOn w:val="a0"/>
    <w:link w:val="af2"/>
    <w:uiPriority w:val="99"/>
    <w:unhideWhenUsed/>
    <w:rsid w:val="00983102"/>
    <w:pPr>
      <w:tabs>
        <w:tab w:val="center" w:pos="4677"/>
        <w:tab w:val="right" w:pos="9355"/>
      </w:tabs>
    </w:pPr>
    <w:rPr>
      <w:rFonts w:cs="Mangal"/>
      <w:szCs w:val="21"/>
    </w:rPr>
  </w:style>
  <w:style w:type="character" w:customStyle="1" w:styleId="af2">
    <w:name w:val="Нижний колонтитул Знак"/>
    <w:basedOn w:val="a2"/>
    <w:link w:val="af1"/>
    <w:uiPriority w:val="99"/>
    <w:rsid w:val="00983102"/>
    <w:rPr>
      <w:rFonts w:ascii="Times New Roman" w:eastAsia="DejaVu Sans" w:hAnsi="Times New Roman" w:cs="Mangal"/>
      <w:kern w:val="1"/>
      <w:sz w:val="24"/>
      <w:szCs w:val="21"/>
      <w:lang w:eastAsia="hi-IN" w:bidi="hi-IN"/>
      <w14:ligatures w14:val="none"/>
    </w:rPr>
  </w:style>
  <w:style w:type="paragraph" w:customStyle="1" w:styleId="10">
    <w:name w:val="Стиль1"/>
    <w:basedOn w:val="a0"/>
    <w:rsid w:val="00983102"/>
    <w:pPr>
      <w:widowControl/>
      <w:numPr>
        <w:numId w:val="3"/>
      </w:numPr>
      <w:suppressAutoHyphens w:val="0"/>
      <w:spacing w:before="120"/>
    </w:pPr>
    <w:rPr>
      <w:rFonts w:ascii="Arial" w:eastAsia="Times New Roman" w:hAnsi="Arial" w:cs="Times New Roman"/>
      <w:kern w:val="0"/>
      <w:sz w:val="22"/>
      <w:szCs w:val="20"/>
      <w:lang w:eastAsia="ru-RU" w:bidi="ar-SA"/>
    </w:rPr>
  </w:style>
  <w:style w:type="paragraph" w:customStyle="1" w:styleId="af3">
    <w:name w:val="Название рисунка"/>
    <w:basedOn w:val="af4"/>
    <w:rsid w:val="00983102"/>
    <w:pPr>
      <w:widowControl/>
      <w:suppressAutoHyphens w:val="0"/>
      <w:spacing w:after="60"/>
      <w:jc w:val="center"/>
    </w:pPr>
    <w:rPr>
      <w:rFonts w:ascii="Arial" w:eastAsia="Times New Roman" w:hAnsi="Arial" w:cs="Times New Roman"/>
      <w:b w:val="0"/>
      <w:bCs w:val="0"/>
      <w:kern w:val="0"/>
      <w:sz w:val="22"/>
      <w:szCs w:val="20"/>
      <w:lang w:eastAsia="ru-RU" w:bidi="ar-SA"/>
    </w:rPr>
  </w:style>
  <w:style w:type="paragraph" w:styleId="af4">
    <w:name w:val="caption"/>
    <w:basedOn w:val="a0"/>
    <w:next w:val="a0"/>
    <w:qFormat/>
    <w:rsid w:val="00983102"/>
    <w:rPr>
      <w:rFonts w:cs="Mangal"/>
      <w:b/>
      <w:bCs/>
      <w:sz w:val="20"/>
      <w:szCs w:val="18"/>
    </w:rPr>
  </w:style>
  <w:style w:type="paragraph" w:styleId="a">
    <w:name w:val="List Bullet"/>
    <w:basedOn w:val="a0"/>
    <w:rsid w:val="00983102"/>
    <w:pPr>
      <w:keepLines/>
      <w:widowControl/>
      <w:numPr>
        <w:numId w:val="4"/>
      </w:numPr>
      <w:suppressAutoHyphens w:val="0"/>
      <w:spacing w:after="120" w:line="288" w:lineRule="auto"/>
      <w:contextualSpacing/>
    </w:pPr>
    <w:rPr>
      <w:rFonts w:eastAsia="Times New Roman" w:cs="Times New Roman"/>
      <w:kern w:val="0"/>
      <w:lang w:eastAsia="en-US" w:bidi="ar-SA"/>
    </w:rPr>
  </w:style>
  <w:style w:type="numbering" w:customStyle="1" w:styleId="61Numbered">
    <w:name w:val="6_1 Numbered"/>
    <w:basedOn w:val="a4"/>
    <w:rsid w:val="00983102"/>
    <w:pPr>
      <w:numPr>
        <w:numId w:val="5"/>
      </w:numPr>
    </w:pPr>
  </w:style>
  <w:style w:type="numbering" w:customStyle="1" w:styleId="62Numbered">
    <w:name w:val="6_2 Numbered"/>
    <w:basedOn w:val="a4"/>
    <w:rsid w:val="00983102"/>
    <w:pPr>
      <w:numPr>
        <w:numId w:val="6"/>
      </w:numPr>
    </w:pPr>
  </w:style>
  <w:style w:type="paragraph" w:customStyle="1" w:styleId="TableText">
    <w:name w:val="TableText"/>
    <w:basedOn w:val="a0"/>
    <w:rsid w:val="00983102"/>
    <w:pPr>
      <w:keepLines/>
      <w:widowControl/>
      <w:suppressAutoHyphens w:val="0"/>
      <w:spacing w:before="40" w:after="40" w:line="288" w:lineRule="auto"/>
      <w:ind w:firstLine="0"/>
      <w:jc w:val="left"/>
    </w:pPr>
    <w:rPr>
      <w:rFonts w:eastAsia="Times New Roman" w:cs="Times New Roman"/>
      <w:kern w:val="0"/>
      <w:sz w:val="22"/>
      <w:szCs w:val="22"/>
      <w:lang w:eastAsia="en-US" w:bidi="ar-SA"/>
    </w:rPr>
  </w:style>
  <w:style w:type="paragraph" w:styleId="af5">
    <w:name w:val="Document Map"/>
    <w:basedOn w:val="a0"/>
    <w:link w:val="af6"/>
    <w:rsid w:val="00983102"/>
    <w:pPr>
      <w:shd w:val="clear" w:color="auto" w:fill="000080"/>
    </w:pPr>
    <w:rPr>
      <w:rFonts w:ascii="Tahoma" w:hAnsi="Tahoma" w:cs="Tahoma"/>
      <w:sz w:val="20"/>
      <w:szCs w:val="20"/>
    </w:rPr>
  </w:style>
  <w:style w:type="character" w:customStyle="1" w:styleId="af6">
    <w:name w:val="Схема документа Знак"/>
    <w:basedOn w:val="a2"/>
    <w:link w:val="af5"/>
    <w:rsid w:val="00983102"/>
    <w:rPr>
      <w:rFonts w:ascii="Tahoma" w:eastAsia="DejaVu Sans" w:hAnsi="Tahoma" w:cs="Tahoma"/>
      <w:kern w:val="1"/>
      <w:sz w:val="20"/>
      <w:szCs w:val="20"/>
      <w:shd w:val="clear" w:color="auto" w:fill="000080"/>
      <w:lang w:eastAsia="hi-IN" w:bidi="hi-IN"/>
      <w14:ligatures w14:val="none"/>
    </w:rPr>
  </w:style>
  <w:style w:type="paragraph" w:customStyle="1" w:styleId="af7">
    <w:name w:val="_Титул_Название документа"/>
    <w:basedOn w:val="a0"/>
    <w:rsid w:val="00983102"/>
    <w:pPr>
      <w:widowControl/>
      <w:suppressAutoHyphens w:val="0"/>
      <w:spacing w:before="1500" w:line="240" w:lineRule="auto"/>
      <w:ind w:firstLine="0"/>
      <w:jc w:val="center"/>
    </w:pPr>
    <w:rPr>
      <w:rFonts w:eastAsia="Times New Roman" w:cs="Times New Roman"/>
      <w:b/>
      <w:caps/>
      <w:kern w:val="0"/>
      <w:sz w:val="32"/>
      <w:lang w:eastAsia="ru-RU" w:bidi="ar-SA"/>
    </w:rPr>
  </w:style>
  <w:style w:type="paragraph" w:customStyle="1" w:styleId="af8">
    <w:name w:val="_Титул_Название системы"/>
    <w:basedOn w:val="a0"/>
    <w:rsid w:val="00983102"/>
    <w:pPr>
      <w:widowControl/>
      <w:suppressAutoHyphens w:val="0"/>
      <w:spacing w:before="240" w:line="240" w:lineRule="auto"/>
      <w:ind w:firstLine="0"/>
      <w:jc w:val="center"/>
    </w:pPr>
    <w:rPr>
      <w:rFonts w:eastAsia="Times New Roman" w:cs="Times New Roman"/>
      <w:b/>
      <w:kern w:val="0"/>
      <w:sz w:val="28"/>
      <w:lang w:eastAsia="ru-RU" w:bidi="ar-SA"/>
    </w:rPr>
  </w:style>
  <w:style w:type="paragraph" w:customStyle="1" w:styleId="af9">
    <w:name w:val="_Титул_НЮГК"/>
    <w:basedOn w:val="a0"/>
    <w:rsid w:val="00983102"/>
    <w:pPr>
      <w:suppressAutoHyphens w:val="0"/>
      <w:autoSpaceDN w:val="0"/>
      <w:adjustRightInd w:val="0"/>
      <w:spacing w:before="200" w:line="360" w:lineRule="atLeast"/>
      <w:ind w:firstLine="0"/>
      <w:jc w:val="center"/>
      <w:textAlignment w:val="baseline"/>
    </w:pPr>
    <w:rPr>
      <w:rFonts w:eastAsia="Times New Roman" w:cs="Times New Roman"/>
      <w:kern w:val="0"/>
      <w:sz w:val="28"/>
      <w:szCs w:val="20"/>
      <w:lang w:eastAsia="ru-RU" w:bidi="ar-SA"/>
    </w:rPr>
  </w:style>
  <w:style w:type="character" w:styleId="afa">
    <w:name w:val="annotation reference"/>
    <w:uiPriority w:val="99"/>
    <w:rsid w:val="00983102"/>
    <w:rPr>
      <w:sz w:val="16"/>
      <w:szCs w:val="16"/>
    </w:rPr>
  </w:style>
  <w:style w:type="paragraph" w:styleId="3">
    <w:name w:val="List Bullet 3"/>
    <w:basedOn w:val="a0"/>
    <w:rsid w:val="00983102"/>
    <w:pPr>
      <w:numPr>
        <w:numId w:val="7"/>
      </w:numPr>
      <w:suppressAutoHyphens w:val="0"/>
      <w:autoSpaceDN w:val="0"/>
      <w:adjustRightInd w:val="0"/>
      <w:spacing w:line="360" w:lineRule="atLeast"/>
      <w:textAlignment w:val="baseline"/>
    </w:pPr>
    <w:rPr>
      <w:rFonts w:eastAsia="Times New Roman" w:cs="Times New Roman"/>
      <w:kern w:val="0"/>
      <w:lang w:eastAsia="ru-RU" w:bidi="ar-SA"/>
    </w:rPr>
  </w:style>
  <w:style w:type="paragraph" w:styleId="afb">
    <w:name w:val="annotation text"/>
    <w:basedOn w:val="a0"/>
    <w:link w:val="afc"/>
    <w:uiPriority w:val="99"/>
    <w:rsid w:val="00983102"/>
    <w:pPr>
      <w:suppressAutoHyphens w:val="0"/>
      <w:autoSpaceDN w:val="0"/>
      <w:adjustRightInd w:val="0"/>
      <w:spacing w:line="360" w:lineRule="atLeast"/>
      <w:ind w:firstLine="0"/>
      <w:textAlignment w:val="baseline"/>
    </w:pPr>
    <w:rPr>
      <w:rFonts w:eastAsia="Times New Roman" w:cs="Times New Roman"/>
      <w:i/>
      <w:kern w:val="0"/>
      <w:sz w:val="20"/>
      <w:szCs w:val="20"/>
      <w:lang w:eastAsia="ru-RU" w:bidi="ar-SA"/>
    </w:rPr>
  </w:style>
  <w:style w:type="character" w:customStyle="1" w:styleId="afc">
    <w:name w:val="Текст примечания Знак"/>
    <w:basedOn w:val="a2"/>
    <w:link w:val="afb"/>
    <w:uiPriority w:val="99"/>
    <w:rsid w:val="00983102"/>
    <w:rPr>
      <w:rFonts w:ascii="Times New Roman" w:eastAsia="Times New Roman" w:hAnsi="Times New Roman" w:cs="Times New Roman"/>
      <w:i/>
      <w:kern w:val="0"/>
      <w:sz w:val="20"/>
      <w:szCs w:val="20"/>
      <w:lang w:eastAsia="ru-RU"/>
      <w14:ligatures w14:val="none"/>
    </w:rPr>
  </w:style>
  <w:style w:type="paragraph" w:customStyle="1" w:styleId="TitlePages">
    <w:name w:val="Title_Pages"/>
    <w:basedOn w:val="a0"/>
    <w:rsid w:val="00983102"/>
    <w:pPr>
      <w:widowControl/>
      <w:suppressAutoHyphens w:val="0"/>
      <w:spacing w:before="200" w:line="240" w:lineRule="auto"/>
      <w:ind w:firstLine="0"/>
      <w:jc w:val="center"/>
    </w:pPr>
    <w:rPr>
      <w:rFonts w:eastAsia="Times New Roman" w:cs="Times New Roman"/>
      <w:kern w:val="0"/>
      <w:sz w:val="20"/>
      <w:szCs w:val="20"/>
      <w:lang w:eastAsia="ru-RU" w:bidi="ar-SA"/>
    </w:rPr>
  </w:style>
  <w:style w:type="paragraph" w:customStyle="1" w:styleId="TitleSubsysName12pt">
    <w:name w:val="Title_SubsysName_12pt"/>
    <w:basedOn w:val="a0"/>
    <w:rsid w:val="00983102"/>
    <w:pPr>
      <w:widowControl/>
      <w:suppressAutoHyphens w:val="0"/>
      <w:spacing w:line="240" w:lineRule="auto"/>
      <w:ind w:firstLine="0"/>
      <w:jc w:val="center"/>
    </w:pPr>
    <w:rPr>
      <w:rFonts w:eastAsia="Times New Roman" w:cs="Times New Roman"/>
      <w:kern w:val="0"/>
      <w:sz w:val="20"/>
      <w:szCs w:val="20"/>
      <w:lang w:eastAsia="ru-RU" w:bidi="ar-SA"/>
    </w:rPr>
  </w:style>
  <w:style w:type="table" w:customStyle="1" w:styleId="34">
    <w:name w:val="Сетка таблицы3"/>
    <w:basedOn w:val="a3"/>
    <w:next w:val="ad"/>
    <w:uiPriority w:val="39"/>
    <w:rsid w:val="00983102"/>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3"/>
    <w:next w:val="ad"/>
    <w:uiPriority w:val="59"/>
    <w:rsid w:val="00983102"/>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Обычный Char Char"/>
    <w:link w:val="17"/>
    <w:locked/>
    <w:rsid w:val="00983102"/>
    <w:rPr>
      <w:sz w:val="24"/>
      <w:szCs w:val="24"/>
    </w:rPr>
  </w:style>
  <w:style w:type="paragraph" w:customStyle="1" w:styleId="17">
    <w:name w:val="Обычный1"/>
    <w:basedOn w:val="a0"/>
    <w:link w:val="CharChar"/>
    <w:rsid w:val="00983102"/>
    <w:pPr>
      <w:widowControl/>
      <w:suppressAutoHyphens w:val="0"/>
      <w:ind w:firstLine="851"/>
    </w:pPr>
    <w:rPr>
      <w:rFonts w:asciiTheme="minorHAnsi" w:eastAsiaTheme="minorHAnsi" w:hAnsiTheme="minorHAnsi" w:cstheme="minorBidi"/>
      <w:kern w:val="2"/>
      <w:lang w:eastAsia="en-US" w:bidi="ar-SA"/>
      <w14:ligatures w14:val="standardContextual"/>
    </w:rPr>
  </w:style>
  <w:style w:type="paragraph" w:customStyle="1" w:styleId="ListParagraph1">
    <w:name w:val="List Paragraph1"/>
    <w:basedOn w:val="a0"/>
    <w:rsid w:val="00983102"/>
    <w:pPr>
      <w:widowControl/>
      <w:suppressAutoHyphens w:val="0"/>
      <w:ind w:left="720"/>
      <w:contextualSpacing/>
    </w:pPr>
    <w:rPr>
      <w:rFonts w:ascii="Arial" w:eastAsia="Calibri" w:hAnsi="Arial" w:cs="Times New Roman"/>
      <w:kern w:val="0"/>
      <w:sz w:val="22"/>
      <w:szCs w:val="20"/>
      <w:lang w:eastAsia="ru-RU" w:bidi="ar-SA"/>
    </w:rPr>
  </w:style>
  <w:style w:type="paragraph" w:customStyle="1" w:styleId="Default">
    <w:name w:val="Default"/>
    <w:rsid w:val="00983102"/>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14:ligatures w14:val="none"/>
    </w:rPr>
  </w:style>
  <w:style w:type="paragraph" w:styleId="35">
    <w:name w:val="Body Text 3"/>
    <w:basedOn w:val="a0"/>
    <w:link w:val="36"/>
    <w:uiPriority w:val="99"/>
    <w:unhideWhenUsed/>
    <w:rsid w:val="00983102"/>
    <w:pPr>
      <w:spacing w:after="120"/>
    </w:pPr>
    <w:rPr>
      <w:rFonts w:cs="Mangal"/>
      <w:sz w:val="16"/>
      <w:szCs w:val="14"/>
    </w:rPr>
  </w:style>
  <w:style w:type="character" w:customStyle="1" w:styleId="36">
    <w:name w:val="Основной текст 3 Знак"/>
    <w:basedOn w:val="a2"/>
    <w:link w:val="35"/>
    <w:uiPriority w:val="99"/>
    <w:rsid w:val="00983102"/>
    <w:rPr>
      <w:rFonts w:ascii="Times New Roman" w:eastAsia="DejaVu Sans" w:hAnsi="Times New Roman" w:cs="Mangal"/>
      <w:kern w:val="1"/>
      <w:sz w:val="16"/>
      <w:szCs w:val="14"/>
      <w:lang w:eastAsia="hi-IN" w:bidi="hi-IN"/>
      <w14:ligatures w14:val="none"/>
    </w:rPr>
  </w:style>
  <w:style w:type="paragraph" w:customStyle="1" w:styleId="afd">
    <w:name w:val="_Табл_Заголовок"/>
    <w:rsid w:val="00983102"/>
    <w:pPr>
      <w:spacing w:before="40" w:after="80" w:line="320" w:lineRule="exact"/>
      <w:jc w:val="center"/>
    </w:pPr>
    <w:rPr>
      <w:rFonts w:ascii="Times New Roman" w:eastAsia="Times New Roman" w:hAnsi="Times New Roman" w:cs="Times New Roman"/>
      <w:b/>
      <w:kern w:val="0"/>
      <w:sz w:val="24"/>
      <w:szCs w:val="18"/>
      <w:lang w:eastAsia="ru-RU"/>
      <w14:ligatures w14:val="none"/>
    </w:rPr>
  </w:style>
  <w:style w:type="paragraph" w:customStyle="1" w:styleId="afe">
    <w:name w:val="_Табл_Текст"/>
    <w:rsid w:val="00983102"/>
    <w:pPr>
      <w:spacing w:before="120" w:after="60" w:line="320" w:lineRule="exact"/>
      <w:ind w:firstLine="170"/>
      <w:jc w:val="both"/>
    </w:pPr>
    <w:rPr>
      <w:rFonts w:ascii="Times New Roman" w:eastAsia="Times New Roman" w:hAnsi="Times New Roman" w:cs="Times New Roman"/>
      <w:spacing w:val="-2"/>
      <w:kern w:val="0"/>
      <w:sz w:val="24"/>
      <w:szCs w:val="18"/>
      <w:lang w:eastAsia="ru-RU"/>
      <w14:ligatures w14:val="none"/>
    </w:rPr>
  </w:style>
  <w:style w:type="paragraph" w:styleId="2">
    <w:name w:val="List Bullet 2"/>
    <w:basedOn w:val="a0"/>
    <w:semiHidden/>
    <w:unhideWhenUsed/>
    <w:rsid w:val="00983102"/>
    <w:pPr>
      <w:numPr>
        <w:numId w:val="9"/>
      </w:numPr>
      <w:contextualSpacing/>
    </w:pPr>
    <w:rPr>
      <w:rFonts w:cs="Mangal"/>
      <w:szCs w:val="21"/>
    </w:rPr>
  </w:style>
  <w:style w:type="paragraph" w:styleId="4">
    <w:name w:val="List Bullet 4"/>
    <w:basedOn w:val="a0"/>
    <w:uiPriority w:val="99"/>
    <w:semiHidden/>
    <w:unhideWhenUsed/>
    <w:rsid w:val="00983102"/>
    <w:pPr>
      <w:widowControl/>
      <w:numPr>
        <w:numId w:val="10"/>
      </w:numPr>
      <w:suppressAutoHyphens w:val="0"/>
      <w:spacing w:line="240" w:lineRule="auto"/>
      <w:contextualSpacing/>
      <w:jc w:val="left"/>
    </w:pPr>
    <w:rPr>
      <w:rFonts w:ascii="Courier" w:eastAsia="Times New Roman" w:hAnsi="Courier" w:cs="Times New Roman"/>
      <w:kern w:val="0"/>
      <w:lang w:eastAsia="ru-RU" w:bidi="ar-SA"/>
    </w:rPr>
  </w:style>
  <w:style w:type="paragraph" w:styleId="aff">
    <w:name w:val="footnote text"/>
    <w:basedOn w:val="a0"/>
    <w:link w:val="aff0"/>
    <w:uiPriority w:val="99"/>
    <w:semiHidden/>
    <w:unhideWhenUsed/>
    <w:rsid w:val="00983102"/>
    <w:rPr>
      <w:rFonts w:cs="Mangal"/>
      <w:sz w:val="20"/>
      <w:szCs w:val="18"/>
    </w:rPr>
  </w:style>
  <w:style w:type="character" w:customStyle="1" w:styleId="aff0">
    <w:name w:val="Текст сноски Знак"/>
    <w:basedOn w:val="a2"/>
    <w:link w:val="aff"/>
    <w:uiPriority w:val="99"/>
    <w:semiHidden/>
    <w:rsid w:val="00983102"/>
    <w:rPr>
      <w:rFonts w:ascii="Times New Roman" w:eastAsia="DejaVu Sans" w:hAnsi="Times New Roman" w:cs="Mangal"/>
      <w:kern w:val="1"/>
      <w:sz w:val="20"/>
      <w:szCs w:val="18"/>
      <w:lang w:eastAsia="hi-IN" w:bidi="hi-IN"/>
      <w14:ligatures w14:val="none"/>
    </w:rPr>
  </w:style>
  <w:style w:type="character" w:styleId="aff1">
    <w:name w:val="footnote reference"/>
    <w:uiPriority w:val="99"/>
    <w:semiHidden/>
    <w:unhideWhenUsed/>
    <w:rsid w:val="00983102"/>
    <w:rPr>
      <w:vertAlign w:val="superscript"/>
    </w:rPr>
  </w:style>
  <w:style w:type="paragraph" w:styleId="aff2">
    <w:name w:val="annotation subject"/>
    <w:basedOn w:val="afb"/>
    <w:next w:val="afb"/>
    <w:link w:val="aff3"/>
    <w:uiPriority w:val="99"/>
    <w:semiHidden/>
    <w:unhideWhenUsed/>
    <w:rsid w:val="00983102"/>
    <w:pPr>
      <w:suppressAutoHyphens/>
      <w:autoSpaceDN/>
      <w:adjustRightInd/>
      <w:spacing w:line="360" w:lineRule="auto"/>
      <w:ind w:firstLine="709"/>
      <w:textAlignment w:val="auto"/>
    </w:pPr>
    <w:rPr>
      <w:rFonts w:ascii="Calibri" w:eastAsia="DejaVu Sans" w:hAnsi="Calibri" w:cs="Mangal"/>
      <w:b/>
      <w:bCs/>
      <w:i w:val="0"/>
      <w:kern w:val="1"/>
      <w:szCs w:val="18"/>
      <w:lang w:eastAsia="hi-IN" w:bidi="hi-IN"/>
    </w:rPr>
  </w:style>
  <w:style w:type="character" w:customStyle="1" w:styleId="aff3">
    <w:name w:val="Тема примечания Знак"/>
    <w:basedOn w:val="afc"/>
    <w:link w:val="aff2"/>
    <w:uiPriority w:val="99"/>
    <w:semiHidden/>
    <w:rsid w:val="00983102"/>
    <w:rPr>
      <w:rFonts w:ascii="Calibri" w:eastAsia="DejaVu Sans" w:hAnsi="Calibri" w:cs="Mangal"/>
      <w:b/>
      <w:bCs/>
      <w:i w:val="0"/>
      <w:kern w:val="1"/>
      <w:sz w:val="20"/>
      <w:szCs w:val="18"/>
      <w:lang w:eastAsia="hi-IN" w:bidi="hi-IN"/>
      <w14:ligatures w14:val="none"/>
    </w:rPr>
  </w:style>
  <w:style w:type="paragraph" w:customStyle="1" w:styleId="18">
    <w:name w:val="Обычный (веб)1"/>
    <w:basedOn w:val="a0"/>
    <w:uiPriority w:val="99"/>
    <w:unhideWhenUsed/>
    <w:rsid w:val="00983102"/>
    <w:pPr>
      <w:widowControl/>
      <w:suppressAutoHyphens w:val="0"/>
      <w:spacing w:before="100" w:beforeAutospacing="1" w:after="100" w:afterAutospacing="1" w:line="240" w:lineRule="auto"/>
      <w:ind w:firstLine="0"/>
      <w:jc w:val="left"/>
    </w:pPr>
    <w:rPr>
      <w:rFonts w:eastAsia="Times New Roman" w:cs="Times New Roman"/>
      <w:kern w:val="0"/>
      <w:lang w:eastAsia="ru-RU" w:bidi="ar-SA"/>
    </w:rPr>
  </w:style>
  <w:style w:type="paragraph" w:customStyle="1" w:styleId="paragraph">
    <w:name w:val="paragraph"/>
    <w:basedOn w:val="a0"/>
    <w:rsid w:val="00983102"/>
    <w:pPr>
      <w:widowControl/>
      <w:suppressAutoHyphens w:val="0"/>
      <w:spacing w:before="100" w:beforeAutospacing="1" w:after="100" w:afterAutospacing="1" w:line="240" w:lineRule="auto"/>
      <w:ind w:firstLine="0"/>
      <w:jc w:val="left"/>
    </w:pPr>
    <w:rPr>
      <w:rFonts w:eastAsia="Times New Roman" w:cs="Times New Roman"/>
      <w:kern w:val="0"/>
      <w:lang w:eastAsia="ru-RU" w:bidi="ar-SA"/>
    </w:rPr>
  </w:style>
  <w:style w:type="character" w:customStyle="1" w:styleId="normaltextrun">
    <w:name w:val="normaltextrun"/>
    <w:rsid w:val="00983102"/>
  </w:style>
  <w:style w:type="character" w:customStyle="1" w:styleId="eop">
    <w:name w:val="eop"/>
    <w:rsid w:val="00983102"/>
  </w:style>
  <w:style w:type="paragraph" w:customStyle="1" w:styleId="ConsPlusNormal">
    <w:name w:val="ConsPlusNormal"/>
    <w:qFormat/>
    <w:rsid w:val="00983102"/>
    <w:pPr>
      <w:widowControl w:val="0"/>
      <w:autoSpaceDE w:val="0"/>
      <w:autoSpaceDN w:val="0"/>
      <w:spacing w:after="0" w:line="240" w:lineRule="auto"/>
    </w:pPr>
    <w:rPr>
      <w:rFonts w:ascii="Calibri" w:eastAsia="Times New Roman" w:hAnsi="Calibri" w:cs="Calibri"/>
      <w:kern w:val="0"/>
      <w:szCs w:val="20"/>
      <w:lang w:eastAsia="ru-RU"/>
      <w14:ligatures w14:val="none"/>
    </w:rPr>
  </w:style>
  <w:style w:type="character" w:customStyle="1" w:styleId="ListLabel1">
    <w:name w:val="ListLabel 1"/>
    <w:qFormat/>
    <w:rsid w:val="00983102"/>
    <w:rPr>
      <w:color w:val="0000FF"/>
    </w:rPr>
  </w:style>
  <w:style w:type="character" w:customStyle="1" w:styleId="ab">
    <w:name w:val="Абзац списка Знак"/>
    <w:basedOn w:val="a2"/>
    <w:link w:val="aa"/>
    <w:uiPriority w:val="34"/>
    <w:rsid w:val="00983102"/>
    <w:rPr>
      <w:rFonts w:ascii="Times New Roman" w:eastAsia="DejaVu Sans" w:hAnsi="Times New Roman" w:cs="Mangal"/>
      <w:kern w:val="1"/>
      <w:sz w:val="24"/>
      <w:szCs w:val="21"/>
      <w:lang w:eastAsia="hi-IN" w:bidi="hi-IN"/>
      <w14:ligatures w14:val="none"/>
    </w:rPr>
  </w:style>
  <w:style w:type="paragraph" w:customStyle="1" w:styleId="aff4">
    <w:name w:val="Табличный стиль"/>
    <w:basedOn w:val="a0"/>
    <w:link w:val="aff5"/>
    <w:qFormat/>
    <w:rsid w:val="00983102"/>
    <w:pPr>
      <w:widowControl/>
      <w:suppressAutoHyphens w:val="0"/>
      <w:spacing w:line="240" w:lineRule="auto"/>
      <w:ind w:firstLine="0"/>
      <w:jc w:val="left"/>
    </w:pPr>
    <w:rPr>
      <w:rFonts w:eastAsia="Times New Roman" w:cs="Times New Roman"/>
      <w:kern w:val="0"/>
      <w:lang w:eastAsia="ru-RU" w:bidi="ar-SA"/>
    </w:rPr>
  </w:style>
  <w:style w:type="character" w:customStyle="1" w:styleId="aff5">
    <w:name w:val="Табличный стиль Знак"/>
    <w:basedOn w:val="a2"/>
    <w:link w:val="aff4"/>
    <w:rsid w:val="00983102"/>
    <w:rPr>
      <w:rFonts w:ascii="Times New Roman" w:eastAsia="Times New Roman" w:hAnsi="Times New Roman" w:cs="Times New Roman"/>
      <w:kern w:val="0"/>
      <w:sz w:val="24"/>
      <w:szCs w:val="24"/>
      <w:lang w:eastAsia="ru-RU"/>
      <w14:ligatures w14:val="none"/>
    </w:rPr>
  </w:style>
  <w:style w:type="paragraph" w:customStyle="1" w:styleId="11">
    <w:name w:val="Заголовок 1.1"/>
    <w:basedOn w:val="aa"/>
    <w:qFormat/>
    <w:rsid w:val="00983102"/>
    <w:pPr>
      <w:widowControl/>
      <w:numPr>
        <w:ilvl w:val="1"/>
        <w:numId w:val="12"/>
      </w:numPr>
      <w:suppressAutoHyphens w:val="0"/>
      <w:spacing w:after="12" w:line="268" w:lineRule="auto"/>
    </w:pPr>
    <w:rPr>
      <w:rFonts w:eastAsiaTheme="minorEastAsia" w:cs="Times New Roman"/>
      <w:b/>
      <w:color w:val="000000"/>
      <w:kern w:val="0"/>
      <w:sz w:val="28"/>
      <w:szCs w:val="22"/>
      <w:lang w:eastAsia="ru-RU" w:bidi="ar-SA"/>
    </w:rPr>
  </w:style>
  <w:style w:type="paragraph" w:customStyle="1" w:styleId="111">
    <w:name w:val="Стиль1.1.1"/>
    <w:basedOn w:val="aa"/>
    <w:link w:val="1112"/>
    <w:qFormat/>
    <w:rsid w:val="00983102"/>
    <w:pPr>
      <w:widowControl/>
      <w:numPr>
        <w:ilvl w:val="2"/>
        <w:numId w:val="12"/>
      </w:numPr>
      <w:suppressAutoHyphens w:val="0"/>
      <w:spacing w:before="240" w:after="252" w:line="268" w:lineRule="auto"/>
      <w:jc w:val="left"/>
    </w:pPr>
    <w:rPr>
      <w:rFonts w:eastAsiaTheme="minorEastAsia"/>
      <w:b/>
      <w:color w:val="000000"/>
      <w:szCs w:val="24"/>
    </w:rPr>
  </w:style>
  <w:style w:type="character" w:customStyle="1" w:styleId="1112">
    <w:name w:val="Стиль1.1.1 Знак"/>
    <w:basedOn w:val="ab"/>
    <w:link w:val="111"/>
    <w:rsid w:val="00983102"/>
    <w:rPr>
      <w:rFonts w:ascii="Times New Roman" w:eastAsiaTheme="minorEastAsia" w:hAnsi="Times New Roman" w:cs="Mangal"/>
      <w:b/>
      <w:color w:val="000000"/>
      <w:kern w:val="1"/>
      <w:sz w:val="24"/>
      <w:szCs w:val="24"/>
      <w:lang w:eastAsia="hi-IN" w:bidi="hi-IN"/>
      <w14:ligatures w14:val="none"/>
    </w:rPr>
  </w:style>
  <w:style w:type="character" w:customStyle="1" w:styleId="wmi-callto">
    <w:name w:val="wmi-callto"/>
    <w:basedOn w:val="a2"/>
    <w:rsid w:val="00983102"/>
  </w:style>
  <w:style w:type="character" w:styleId="aff6">
    <w:name w:val="FollowedHyperlink"/>
    <w:basedOn w:val="a2"/>
    <w:uiPriority w:val="99"/>
    <w:semiHidden/>
    <w:unhideWhenUsed/>
    <w:rsid w:val="00983102"/>
    <w:rPr>
      <w:color w:val="954F72" w:themeColor="followedHyperlink"/>
      <w:u w:val="single"/>
    </w:rPr>
  </w:style>
  <w:style w:type="paragraph" w:customStyle="1" w:styleId="121">
    <w:name w:val="Основной текст ЦБИС 12пт + отступ 1"/>
    <w:aliases w:val="25 см + 1,5 интервал"/>
    <w:basedOn w:val="a0"/>
    <w:link w:val="1210"/>
    <w:qFormat/>
    <w:rsid w:val="00983102"/>
    <w:pPr>
      <w:widowControl/>
      <w:tabs>
        <w:tab w:val="left" w:pos="851"/>
      </w:tabs>
      <w:contextualSpacing/>
    </w:pPr>
    <w:rPr>
      <w:rFonts w:eastAsia="Times New Roman" w:cs="Times New Roman"/>
      <w:color w:val="00000A"/>
      <w:kern w:val="0"/>
      <w:szCs w:val="20"/>
      <w:lang w:eastAsia="zh-CN" w:bidi="ar-SA"/>
    </w:rPr>
  </w:style>
  <w:style w:type="character" w:customStyle="1" w:styleId="1210">
    <w:name w:val="Основной текст ЦБИС 12пт + отступ 1 Знак"/>
    <w:aliases w:val="25 см + 1 Знак,5 интервал Знак"/>
    <w:basedOn w:val="a2"/>
    <w:link w:val="121"/>
    <w:rsid w:val="00983102"/>
    <w:rPr>
      <w:rFonts w:ascii="Times New Roman" w:eastAsia="Times New Roman" w:hAnsi="Times New Roman" w:cs="Times New Roman"/>
      <w:color w:val="00000A"/>
      <w:kern w:val="0"/>
      <w:sz w:val="24"/>
      <w:szCs w:val="20"/>
      <w:lang w:eastAsia="zh-CN"/>
      <w14:ligatures w14:val="none"/>
    </w:rPr>
  </w:style>
  <w:style w:type="paragraph" w:customStyle="1" w:styleId="Style1">
    <w:name w:val="Style1"/>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2">
    <w:name w:val="Style2"/>
    <w:basedOn w:val="a0"/>
    <w:rsid w:val="00983102"/>
    <w:pPr>
      <w:suppressAutoHyphens w:val="0"/>
      <w:autoSpaceDE w:val="0"/>
      <w:autoSpaceDN w:val="0"/>
      <w:adjustRightInd w:val="0"/>
      <w:spacing w:line="324" w:lineRule="exact"/>
      <w:contextualSpacing/>
    </w:pPr>
    <w:rPr>
      <w:rFonts w:eastAsia="Times New Roman" w:cs="Times New Roman"/>
      <w:kern w:val="0"/>
      <w:lang w:eastAsia="ru-RU" w:bidi="ar-SA"/>
    </w:rPr>
  </w:style>
  <w:style w:type="paragraph" w:customStyle="1" w:styleId="Style3">
    <w:name w:val="Style3"/>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5">
    <w:name w:val="Style5"/>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6">
    <w:name w:val="Style6"/>
    <w:basedOn w:val="a0"/>
    <w:rsid w:val="00983102"/>
    <w:pPr>
      <w:suppressAutoHyphens w:val="0"/>
      <w:autoSpaceDE w:val="0"/>
      <w:autoSpaceDN w:val="0"/>
      <w:adjustRightInd w:val="0"/>
      <w:spacing w:line="319" w:lineRule="exact"/>
      <w:contextualSpacing/>
      <w:jc w:val="center"/>
    </w:pPr>
    <w:rPr>
      <w:rFonts w:eastAsia="Times New Roman" w:cs="Times New Roman"/>
      <w:kern w:val="0"/>
      <w:lang w:eastAsia="ru-RU" w:bidi="ar-SA"/>
    </w:rPr>
  </w:style>
  <w:style w:type="paragraph" w:customStyle="1" w:styleId="Style7">
    <w:name w:val="Style7"/>
    <w:basedOn w:val="a0"/>
    <w:rsid w:val="00983102"/>
    <w:pPr>
      <w:suppressAutoHyphens w:val="0"/>
      <w:autoSpaceDE w:val="0"/>
      <w:autoSpaceDN w:val="0"/>
      <w:adjustRightInd w:val="0"/>
      <w:spacing w:line="319" w:lineRule="exact"/>
      <w:ind w:firstLine="730"/>
      <w:contextualSpacing/>
    </w:pPr>
    <w:rPr>
      <w:rFonts w:eastAsia="Times New Roman" w:cs="Times New Roman"/>
      <w:kern w:val="0"/>
      <w:lang w:eastAsia="ru-RU" w:bidi="ar-SA"/>
    </w:rPr>
  </w:style>
  <w:style w:type="paragraph" w:customStyle="1" w:styleId="Style9">
    <w:name w:val="Style9"/>
    <w:basedOn w:val="a0"/>
    <w:rsid w:val="00983102"/>
    <w:pPr>
      <w:suppressAutoHyphens w:val="0"/>
      <w:autoSpaceDE w:val="0"/>
      <w:autoSpaceDN w:val="0"/>
      <w:adjustRightInd w:val="0"/>
      <w:spacing w:line="322" w:lineRule="exact"/>
      <w:ind w:firstLine="710"/>
      <w:contextualSpacing/>
    </w:pPr>
    <w:rPr>
      <w:rFonts w:eastAsia="Times New Roman" w:cs="Times New Roman"/>
      <w:kern w:val="0"/>
      <w:lang w:eastAsia="ru-RU" w:bidi="ar-SA"/>
    </w:rPr>
  </w:style>
  <w:style w:type="paragraph" w:customStyle="1" w:styleId="Style10">
    <w:name w:val="Style10"/>
    <w:basedOn w:val="a0"/>
    <w:rsid w:val="00983102"/>
    <w:pPr>
      <w:suppressAutoHyphens w:val="0"/>
      <w:autoSpaceDE w:val="0"/>
      <w:autoSpaceDN w:val="0"/>
      <w:adjustRightInd w:val="0"/>
      <w:spacing w:line="323" w:lineRule="exact"/>
      <w:ind w:firstLine="715"/>
      <w:contextualSpacing/>
    </w:pPr>
    <w:rPr>
      <w:rFonts w:eastAsia="Times New Roman" w:cs="Times New Roman"/>
      <w:kern w:val="0"/>
      <w:lang w:eastAsia="ru-RU" w:bidi="ar-SA"/>
    </w:rPr>
  </w:style>
  <w:style w:type="character" w:customStyle="1" w:styleId="FontStyle24">
    <w:name w:val="Font Style24"/>
    <w:rsid w:val="00983102"/>
    <w:rPr>
      <w:rFonts w:ascii="Times New Roman" w:hAnsi="Times New Roman" w:cs="Times New Roman"/>
      <w:b/>
      <w:bCs/>
      <w:sz w:val="26"/>
      <w:szCs w:val="26"/>
    </w:rPr>
  </w:style>
  <w:style w:type="character" w:customStyle="1" w:styleId="FontStyle25">
    <w:name w:val="Font Style25"/>
    <w:rsid w:val="00983102"/>
    <w:rPr>
      <w:rFonts w:ascii="Times New Roman" w:hAnsi="Times New Roman" w:cs="Times New Roman"/>
      <w:sz w:val="26"/>
      <w:szCs w:val="26"/>
    </w:rPr>
  </w:style>
  <w:style w:type="character" w:customStyle="1" w:styleId="FontStyle26">
    <w:name w:val="Font Style26"/>
    <w:rsid w:val="00983102"/>
    <w:rPr>
      <w:rFonts w:ascii="Times New Roman" w:hAnsi="Times New Roman" w:cs="Times New Roman"/>
      <w:i/>
      <w:iCs/>
      <w:sz w:val="26"/>
      <w:szCs w:val="26"/>
    </w:rPr>
  </w:style>
  <w:style w:type="paragraph" w:customStyle="1" w:styleId="Style11">
    <w:name w:val="Style11"/>
    <w:basedOn w:val="a0"/>
    <w:rsid w:val="00983102"/>
    <w:pPr>
      <w:suppressAutoHyphens w:val="0"/>
      <w:autoSpaceDE w:val="0"/>
      <w:autoSpaceDN w:val="0"/>
      <w:adjustRightInd w:val="0"/>
      <w:contextualSpacing/>
    </w:pPr>
    <w:rPr>
      <w:rFonts w:eastAsia="Times New Roman" w:cs="Times New Roman"/>
      <w:kern w:val="0"/>
      <w:lang w:eastAsia="ru-RU" w:bidi="ar-SA"/>
    </w:rPr>
  </w:style>
  <w:style w:type="character" w:customStyle="1" w:styleId="FontStyle27">
    <w:name w:val="Font Style27"/>
    <w:rsid w:val="00983102"/>
    <w:rPr>
      <w:rFonts w:ascii="Times New Roman" w:hAnsi="Times New Roman" w:cs="Times New Roman"/>
      <w:sz w:val="22"/>
      <w:szCs w:val="22"/>
    </w:rPr>
  </w:style>
  <w:style w:type="paragraph" w:customStyle="1" w:styleId="Style12">
    <w:name w:val="Style12"/>
    <w:basedOn w:val="a0"/>
    <w:rsid w:val="00983102"/>
    <w:pPr>
      <w:suppressAutoHyphens w:val="0"/>
      <w:autoSpaceDE w:val="0"/>
      <w:autoSpaceDN w:val="0"/>
      <w:adjustRightInd w:val="0"/>
      <w:spacing w:line="274" w:lineRule="exact"/>
      <w:contextualSpacing/>
    </w:pPr>
    <w:rPr>
      <w:rFonts w:eastAsia="Times New Roman" w:cs="Times New Roman"/>
      <w:kern w:val="0"/>
      <w:lang w:eastAsia="ru-RU" w:bidi="ar-SA"/>
    </w:rPr>
  </w:style>
  <w:style w:type="paragraph" w:customStyle="1" w:styleId="Style13">
    <w:name w:val="Style13"/>
    <w:basedOn w:val="a0"/>
    <w:rsid w:val="00983102"/>
    <w:pPr>
      <w:suppressAutoHyphens w:val="0"/>
      <w:autoSpaceDE w:val="0"/>
      <w:autoSpaceDN w:val="0"/>
      <w:adjustRightInd w:val="0"/>
      <w:spacing w:line="274" w:lineRule="exact"/>
      <w:contextualSpacing/>
      <w:jc w:val="center"/>
    </w:pPr>
    <w:rPr>
      <w:rFonts w:eastAsia="Times New Roman" w:cs="Times New Roman"/>
      <w:kern w:val="0"/>
      <w:lang w:eastAsia="ru-RU" w:bidi="ar-SA"/>
    </w:rPr>
  </w:style>
  <w:style w:type="paragraph" w:customStyle="1" w:styleId="Style16">
    <w:name w:val="Style16"/>
    <w:basedOn w:val="a0"/>
    <w:rsid w:val="00983102"/>
    <w:pPr>
      <w:suppressAutoHyphens w:val="0"/>
      <w:autoSpaceDE w:val="0"/>
      <w:autoSpaceDN w:val="0"/>
      <w:adjustRightInd w:val="0"/>
      <w:spacing w:line="276" w:lineRule="exact"/>
      <w:contextualSpacing/>
    </w:pPr>
    <w:rPr>
      <w:rFonts w:eastAsia="Times New Roman" w:cs="Times New Roman"/>
      <w:kern w:val="0"/>
      <w:lang w:eastAsia="ru-RU" w:bidi="ar-SA"/>
    </w:rPr>
  </w:style>
  <w:style w:type="paragraph" w:customStyle="1" w:styleId="Style19">
    <w:name w:val="Style19"/>
    <w:basedOn w:val="a0"/>
    <w:rsid w:val="00983102"/>
    <w:pPr>
      <w:suppressAutoHyphens w:val="0"/>
      <w:autoSpaceDE w:val="0"/>
      <w:autoSpaceDN w:val="0"/>
      <w:adjustRightInd w:val="0"/>
      <w:spacing w:line="278" w:lineRule="exact"/>
      <w:contextualSpacing/>
      <w:jc w:val="center"/>
    </w:pPr>
    <w:rPr>
      <w:rFonts w:eastAsia="Times New Roman" w:cs="Times New Roman"/>
      <w:kern w:val="0"/>
      <w:lang w:eastAsia="ru-RU" w:bidi="ar-SA"/>
    </w:rPr>
  </w:style>
  <w:style w:type="character" w:customStyle="1" w:styleId="FontStyle28">
    <w:name w:val="Font Style28"/>
    <w:rsid w:val="00983102"/>
    <w:rPr>
      <w:rFonts w:ascii="Times New Roman" w:hAnsi="Times New Roman" w:cs="Times New Roman"/>
      <w:i/>
      <w:iCs/>
      <w:sz w:val="22"/>
      <w:szCs w:val="22"/>
    </w:rPr>
  </w:style>
  <w:style w:type="paragraph" w:customStyle="1" w:styleId="Style14">
    <w:name w:val="Style14"/>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20">
    <w:name w:val="Style20"/>
    <w:basedOn w:val="a0"/>
    <w:rsid w:val="00983102"/>
    <w:pPr>
      <w:suppressAutoHyphens w:val="0"/>
      <w:autoSpaceDE w:val="0"/>
      <w:autoSpaceDN w:val="0"/>
      <w:adjustRightInd w:val="0"/>
      <w:contextualSpacing/>
    </w:pPr>
    <w:rPr>
      <w:rFonts w:eastAsia="Times New Roman" w:cs="Times New Roman"/>
      <w:kern w:val="0"/>
      <w:lang w:eastAsia="ru-RU" w:bidi="ar-SA"/>
    </w:rPr>
  </w:style>
  <w:style w:type="character" w:customStyle="1" w:styleId="FontStyle29">
    <w:name w:val="Font Style29"/>
    <w:rsid w:val="00983102"/>
    <w:rPr>
      <w:rFonts w:ascii="Arial Narrow" w:hAnsi="Arial Narrow"/>
      <w:b/>
      <w:bCs/>
      <w:sz w:val="8"/>
      <w:szCs w:val="8"/>
    </w:rPr>
  </w:style>
  <w:style w:type="character" w:customStyle="1" w:styleId="FontStyle31">
    <w:name w:val="Font Style31"/>
    <w:rsid w:val="00983102"/>
    <w:rPr>
      <w:rFonts w:ascii="Times New Roman" w:hAnsi="Times New Roman" w:cs="Times New Roman"/>
      <w:b/>
      <w:bCs/>
      <w:sz w:val="8"/>
      <w:szCs w:val="8"/>
    </w:rPr>
  </w:style>
  <w:style w:type="character" w:styleId="aff7">
    <w:name w:val="Emphasis"/>
    <w:qFormat/>
    <w:rsid w:val="00983102"/>
    <w:rPr>
      <w:i/>
      <w:iCs/>
    </w:rPr>
  </w:style>
  <w:style w:type="paragraph" w:customStyle="1" w:styleId="1">
    <w:name w:val="ЗагПроф1"/>
    <w:basedOn w:val="12"/>
    <w:rsid w:val="00983102"/>
    <w:pPr>
      <w:widowControl/>
      <w:numPr>
        <w:numId w:val="14"/>
      </w:numPr>
      <w:suppressAutoHyphens w:val="0"/>
      <w:spacing w:before="120"/>
    </w:pPr>
    <w:rPr>
      <w:rFonts w:ascii="Arial" w:eastAsia="Times New Roman" w:hAnsi="Arial" w:cs="Times New Roman"/>
      <w:bCs w:val="0"/>
      <w:szCs w:val="20"/>
      <w:lang w:eastAsia="ru-RU" w:bidi="ar-SA"/>
    </w:rPr>
  </w:style>
  <w:style w:type="paragraph" w:customStyle="1" w:styleId="21">
    <w:name w:val="ЗагПроф2"/>
    <w:basedOn w:val="23"/>
    <w:rsid w:val="00983102"/>
    <w:pPr>
      <w:widowControl/>
      <w:numPr>
        <w:ilvl w:val="1"/>
        <w:numId w:val="14"/>
      </w:numPr>
      <w:suppressAutoHyphens w:val="0"/>
      <w:spacing w:after="240"/>
      <w:contextualSpacing/>
    </w:pPr>
    <w:rPr>
      <w:rFonts w:ascii="Arial" w:eastAsia="Times New Roman" w:hAnsi="Arial" w:cs="Times New Roman"/>
      <w:iCs w:val="0"/>
      <w:kern w:val="0"/>
      <w:szCs w:val="20"/>
      <w:lang w:eastAsia="ru-RU" w:bidi="ar-SA"/>
    </w:rPr>
  </w:style>
  <w:style w:type="paragraph" w:customStyle="1" w:styleId="30">
    <w:name w:val="ЗагПроф3"/>
    <w:basedOn w:val="31"/>
    <w:rsid w:val="00983102"/>
    <w:pPr>
      <w:numPr>
        <w:ilvl w:val="2"/>
        <w:numId w:val="14"/>
      </w:numPr>
      <w:suppressAutoHyphens w:val="0"/>
      <w:spacing w:before="0"/>
      <w:contextualSpacing/>
    </w:pPr>
    <w:rPr>
      <w:rFonts w:ascii="Arial" w:hAnsi="Arial" w:cs="Times New Roman"/>
      <w:b w:val="0"/>
      <w:bCs w:val="0"/>
      <w:kern w:val="0"/>
      <w:szCs w:val="20"/>
      <w:lang w:eastAsia="ru-RU" w:bidi="ar-SA"/>
    </w:rPr>
  </w:style>
  <w:style w:type="paragraph" w:customStyle="1" w:styleId="e9">
    <w:name w:val="Базовы?e9 текст"/>
    <w:basedOn w:val="a1"/>
    <w:rsid w:val="00983102"/>
    <w:pPr>
      <w:widowControl/>
      <w:suppressAutoHyphens w:val="0"/>
      <w:spacing w:before="20" w:after="0"/>
      <w:ind w:firstLine="567"/>
      <w:contextualSpacing/>
    </w:pPr>
    <w:rPr>
      <w:rFonts w:eastAsia="Times New Roman" w:cs="Times New Roman"/>
      <w:kern w:val="0"/>
      <w:szCs w:val="20"/>
      <w:lang w:eastAsia="ru-RU" w:bidi="ar-SA"/>
    </w:rPr>
  </w:style>
  <w:style w:type="paragraph" w:customStyle="1" w:styleId="aff8">
    <w:name w:val="Основной текст абзац"/>
    <w:basedOn w:val="a0"/>
    <w:rsid w:val="00983102"/>
    <w:pPr>
      <w:ind w:firstLine="851"/>
      <w:contextualSpacing/>
    </w:pPr>
    <w:rPr>
      <w:rFonts w:ascii="Arial" w:eastAsia="Times New Roman" w:hAnsi="Arial" w:cs="Arial"/>
      <w:kern w:val="0"/>
      <w:szCs w:val="28"/>
      <w:lang w:eastAsia="ar-SA" w:bidi="ar-SA"/>
    </w:rPr>
  </w:style>
  <w:style w:type="paragraph" w:customStyle="1" w:styleId="aff9">
    <w:name w:val="_Основной_текст"/>
    <w:rsid w:val="00983102"/>
    <w:pPr>
      <w:tabs>
        <w:tab w:val="left" w:pos="851"/>
      </w:tabs>
      <w:spacing w:before="60" w:after="60" w:line="360" w:lineRule="auto"/>
      <w:ind w:firstLine="851"/>
      <w:jc w:val="both"/>
    </w:pPr>
    <w:rPr>
      <w:rFonts w:ascii="Times New Roman" w:eastAsia="Times New Roman" w:hAnsi="Times New Roman" w:cs="Times New Roman"/>
      <w:snapToGrid w:val="0"/>
      <w:kern w:val="0"/>
      <w:sz w:val="24"/>
      <w:szCs w:val="24"/>
      <w:lang w:eastAsia="ru-RU"/>
      <w14:ligatures w14:val="none"/>
    </w:rPr>
  </w:style>
  <w:style w:type="paragraph" w:customStyle="1" w:styleId="affa">
    <w:name w:val="Должность"/>
    <w:basedOn w:val="a0"/>
    <w:next w:val="a0"/>
    <w:rsid w:val="00983102"/>
    <w:pPr>
      <w:contextualSpacing/>
      <w:jc w:val="center"/>
    </w:pPr>
    <w:rPr>
      <w:rFonts w:eastAsia="Times New Roman" w:cs="Times New Roman"/>
      <w:smallCaps/>
      <w:kern w:val="0"/>
      <w:lang w:eastAsia="ru-RU" w:bidi="ar-SA"/>
    </w:rPr>
  </w:style>
  <w:style w:type="paragraph" w:customStyle="1" w:styleId="FR3">
    <w:name w:val="FR3"/>
    <w:rsid w:val="00983102"/>
    <w:pPr>
      <w:widowControl w:val="0"/>
      <w:spacing w:before="240" w:after="240"/>
      <w:ind w:left="1320" w:right="1200"/>
      <w:jc w:val="center"/>
    </w:pPr>
    <w:rPr>
      <w:rFonts w:ascii="Arial" w:eastAsia="Times New Roman" w:hAnsi="Arial" w:cs="Arial"/>
      <w:kern w:val="0"/>
      <w:lang w:eastAsia="ru-RU"/>
      <w14:ligatures w14:val="none"/>
    </w:rPr>
  </w:style>
  <w:style w:type="paragraph" w:styleId="affb">
    <w:name w:val="Body Text Indent"/>
    <w:basedOn w:val="a0"/>
    <w:link w:val="affc"/>
    <w:semiHidden/>
    <w:unhideWhenUsed/>
    <w:rsid w:val="00983102"/>
    <w:pPr>
      <w:widowControl/>
      <w:suppressAutoHyphens w:val="0"/>
      <w:spacing w:before="120"/>
      <w:contextualSpacing/>
    </w:pPr>
    <w:rPr>
      <w:rFonts w:eastAsia="Times New Roman" w:cs="Times New Roman"/>
      <w:kern w:val="0"/>
      <w:szCs w:val="20"/>
      <w:lang w:eastAsia="ru-RU" w:bidi="ar-SA"/>
    </w:rPr>
  </w:style>
  <w:style w:type="character" w:customStyle="1" w:styleId="affc">
    <w:name w:val="Основной текст с отступом Знак"/>
    <w:basedOn w:val="a2"/>
    <w:link w:val="affb"/>
    <w:semiHidden/>
    <w:rsid w:val="00983102"/>
    <w:rPr>
      <w:rFonts w:ascii="Times New Roman" w:eastAsia="Times New Roman" w:hAnsi="Times New Roman" w:cs="Times New Roman"/>
      <w:kern w:val="0"/>
      <w:sz w:val="24"/>
      <w:szCs w:val="20"/>
      <w:lang w:eastAsia="ru-RU"/>
      <w14:ligatures w14:val="none"/>
    </w:rPr>
  </w:style>
  <w:style w:type="character" w:customStyle="1" w:styleId="19">
    <w:name w:val="Список_1 Знак"/>
    <w:link w:val="1a"/>
    <w:locked/>
    <w:rsid w:val="00983102"/>
    <w:rPr>
      <w:sz w:val="24"/>
      <w:szCs w:val="24"/>
    </w:rPr>
  </w:style>
  <w:style w:type="paragraph" w:customStyle="1" w:styleId="1a">
    <w:name w:val="Список_1"/>
    <w:basedOn w:val="a0"/>
    <w:link w:val="19"/>
    <w:qFormat/>
    <w:rsid w:val="00983102"/>
    <w:pPr>
      <w:widowControl/>
      <w:tabs>
        <w:tab w:val="left" w:pos="426"/>
      </w:tabs>
      <w:suppressAutoHyphens w:val="0"/>
      <w:spacing w:before="120" w:line="276" w:lineRule="auto"/>
      <w:contextualSpacing/>
    </w:pPr>
    <w:rPr>
      <w:rFonts w:asciiTheme="minorHAnsi" w:eastAsiaTheme="minorHAnsi" w:hAnsiTheme="minorHAnsi" w:cstheme="minorBidi"/>
      <w:kern w:val="2"/>
      <w:lang w:eastAsia="en-US" w:bidi="ar-SA"/>
      <w14:ligatures w14:val="standardContextual"/>
    </w:rPr>
  </w:style>
  <w:style w:type="character" w:customStyle="1" w:styleId="Mention">
    <w:name w:val="Mention"/>
    <w:uiPriority w:val="99"/>
    <w:semiHidden/>
    <w:unhideWhenUsed/>
    <w:rsid w:val="00983102"/>
    <w:rPr>
      <w:color w:val="2B579A"/>
      <w:shd w:val="clear" w:color="auto" w:fill="E6E6E6"/>
    </w:rPr>
  </w:style>
  <w:style w:type="paragraph" w:customStyle="1" w:styleId="rtecenter">
    <w:name w:val="rtecenter"/>
    <w:basedOn w:val="a0"/>
    <w:rsid w:val="00983102"/>
    <w:pPr>
      <w:widowControl/>
      <w:suppressAutoHyphens w:val="0"/>
      <w:spacing w:before="100" w:beforeAutospacing="1" w:after="100" w:afterAutospacing="1"/>
      <w:contextualSpacing/>
    </w:pPr>
    <w:rPr>
      <w:rFonts w:eastAsia="Times New Roman" w:cs="Times New Roman"/>
      <w:kern w:val="0"/>
      <w:lang w:eastAsia="ru-RU" w:bidi="ar-SA"/>
    </w:rPr>
  </w:style>
  <w:style w:type="paragraph" w:styleId="affd">
    <w:name w:val="Normal (Web)"/>
    <w:basedOn w:val="a0"/>
    <w:uiPriority w:val="99"/>
    <w:unhideWhenUsed/>
    <w:rsid w:val="00983102"/>
    <w:pPr>
      <w:widowControl/>
      <w:suppressAutoHyphens w:val="0"/>
      <w:spacing w:before="100" w:beforeAutospacing="1" w:after="100" w:afterAutospacing="1"/>
      <w:contextualSpacing/>
    </w:pPr>
    <w:rPr>
      <w:rFonts w:eastAsia="Times New Roman" w:cs="Times New Roman"/>
      <w:kern w:val="0"/>
      <w:lang w:eastAsia="ru-RU" w:bidi="ar-SA"/>
    </w:rPr>
  </w:style>
  <w:style w:type="character" w:customStyle="1" w:styleId="1b">
    <w:name w:val="Неразрешенное упоминание1"/>
    <w:uiPriority w:val="99"/>
    <w:semiHidden/>
    <w:unhideWhenUsed/>
    <w:rsid w:val="00983102"/>
    <w:rPr>
      <w:color w:val="605E5C"/>
      <w:shd w:val="clear" w:color="auto" w:fill="E1DFDD"/>
    </w:rPr>
  </w:style>
  <w:style w:type="paragraph" w:customStyle="1" w:styleId="S">
    <w:name w:val="S_Обычный"/>
    <w:basedOn w:val="a0"/>
    <w:link w:val="S0"/>
    <w:rsid w:val="00983102"/>
    <w:pPr>
      <w:tabs>
        <w:tab w:val="left" w:pos="1690"/>
      </w:tabs>
      <w:suppressAutoHyphens w:val="0"/>
      <w:spacing w:before="240"/>
      <w:contextualSpacing/>
    </w:pPr>
    <w:rPr>
      <w:rFonts w:eastAsia="Times New Roman" w:cs="Times New Roman"/>
      <w:kern w:val="0"/>
      <w:lang w:eastAsia="ru-RU" w:bidi="ar-SA"/>
    </w:rPr>
  </w:style>
  <w:style w:type="character" w:customStyle="1" w:styleId="S0">
    <w:name w:val="S_Обычный Знак"/>
    <w:link w:val="S"/>
    <w:rsid w:val="00983102"/>
    <w:rPr>
      <w:rFonts w:ascii="Times New Roman" w:eastAsia="Times New Roman" w:hAnsi="Times New Roman" w:cs="Times New Roman"/>
      <w:kern w:val="0"/>
      <w:sz w:val="24"/>
      <w:szCs w:val="24"/>
      <w:lang w:eastAsia="ru-RU"/>
      <w14:ligatures w14:val="none"/>
    </w:rPr>
  </w:style>
  <w:style w:type="paragraph" w:customStyle="1" w:styleId="affe">
    <w:name w:val="Обычны"/>
    <w:rsid w:val="00983102"/>
    <w:pPr>
      <w:widowControl w:val="0"/>
      <w:spacing w:after="0" w:line="240" w:lineRule="auto"/>
    </w:pPr>
    <w:rPr>
      <w:rFonts w:ascii="Times New Roman" w:eastAsia="Times New Roman" w:hAnsi="Times New Roman" w:cs="Times New Roman"/>
      <w:kern w:val="0"/>
      <w:sz w:val="20"/>
      <w:szCs w:val="20"/>
      <w:lang w:eastAsia="ru-RU"/>
      <w14:ligatures w14:val="none"/>
    </w:rPr>
  </w:style>
  <w:style w:type="paragraph" w:customStyle="1" w:styleId="26">
    <w:name w:val="Обычный2"/>
    <w:rsid w:val="00983102"/>
    <w:pPr>
      <w:spacing w:after="0" w:line="240" w:lineRule="auto"/>
    </w:pPr>
    <w:rPr>
      <w:rFonts w:ascii="Times New Roman" w:eastAsia="Times New Roman" w:hAnsi="Times New Roman" w:cs="Times New Roman"/>
      <w:snapToGrid w:val="0"/>
      <w:kern w:val="0"/>
      <w:sz w:val="20"/>
      <w:szCs w:val="20"/>
      <w:lang w:eastAsia="ru-RU"/>
      <w14:ligatures w14:val="none"/>
    </w:rPr>
  </w:style>
  <w:style w:type="character" w:customStyle="1" w:styleId="UnresolvedMention">
    <w:name w:val="Unresolved Mention"/>
    <w:basedOn w:val="a2"/>
    <w:uiPriority w:val="99"/>
    <w:rsid w:val="00983102"/>
    <w:rPr>
      <w:color w:val="605E5C"/>
      <w:shd w:val="clear" w:color="auto" w:fill="E1DFDD"/>
    </w:rPr>
  </w:style>
  <w:style w:type="character" w:customStyle="1" w:styleId="afff">
    <w:name w:val="Цветовое выделение для Текст"/>
    <w:uiPriority w:val="99"/>
    <w:rsid w:val="00983102"/>
    <w:rPr>
      <w:rFonts w:ascii="Times New Roman CYR" w:hAnsi="Times New Roman CYR"/>
    </w:rPr>
  </w:style>
  <w:style w:type="paragraph" w:customStyle="1" w:styleId="1c">
    <w:name w:val="Основной текст1"/>
    <w:basedOn w:val="a0"/>
    <w:link w:val="BodytextChar"/>
    <w:rsid w:val="00983102"/>
    <w:pPr>
      <w:widowControl/>
      <w:suppressAutoHyphens w:val="0"/>
      <w:ind w:firstLine="720"/>
      <w:contextualSpacing/>
    </w:pPr>
    <w:rPr>
      <w:rFonts w:eastAsia="Times New Roman" w:cs="Times New Roman"/>
      <w:kern w:val="0"/>
      <w:sz w:val="28"/>
      <w:lang w:val="x-none" w:eastAsia="x-none" w:bidi="ar-SA"/>
    </w:rPr>
  </w:style>
  <w:style w:type="character" w:customStyle="1" w:styleId="BodytextChar">
    <w:name w:val="Body text Char"/>
    <w:link w:val="1c"/>
    <w:rsid w:val="00983102"/>
    <w:rPr>
      <w:rFonts w:ascii="Times New Roman" w:eastAsia="Times New Roman" w:hAnsi="Times New Roman" w:cs="Times New Roman"/>
      <w:kern w:val="0"/>
      <w:sz w:val="28"/>
      <w:szCs w:val="24"/>
      <w:lang w:val="x-none" w:eastAsia="x-none"/>
      <w14:ligatures w14:val="none"/>
    </w:rPr>
  </w:style>
  <w:style w:type="paragraph" w:customStyle="1" w:styleId="311">
    <w:name w:val="Основной текст 31"/>
    <w:basedOn w:val="a0"/>
    <w:rsid w:val="00983102"/>
    <w:pPr>
      <w:ind w:right="-1050"/>
      <w:contextualSpacing/>
    </w:pPr>
    <w:rPr>
      <w:rFonts w:ascii="Arial" w:eastAsia="Lucida Sans Unicode" w:hAnsi="Arial" w:cs="Times New Roman"/>
      <w:sz w:val="28"/>
      <w:lang w:eastAsia="ru-RU" w:bidi="ar-SA"/>
    </w:rPr>
  </w:style>
  <w:style w:type="paragraph" w:customStyle="1" w:styleId="Standard">
    <w:name w:val="Standard"/>
    <w:qFormat/>
    <w:rsid w:val="00983102"/>
    <w:pPr>
      <w:suppressAutoHyphens/>
      <w:spacing w:after="0" w:line="240" w:lineRule="auto"/>
      <w:textAlignment w:val="baseline"/>
    </w:pPr>
    <w:rPr>
      <w:rFonts w:ascii="Times New Roman" w:eastAsia="Times New Roman" w:hAnsi="Times New Roman" w:cs="Times New Roman"/>
      <w:color w:val="00000A"/>
      <w:sz w:val="24"/>
      <w:szCs w:val="24"/>
      <w:lang w:eastAsia="zh-CN"/>
      <w14:ligatures w14:val="none"/>
    </w:rPr>
  </w:style>
  <w:style w:type="paragraph" w:styleId="afff0">
    <w:name w:val="Revision"/>
    <w:hidden/>
    <w:uiPriority w:val="99"/>
    <w:semiHidden/>
    <w:rsid w:val="00983102"/>
    <w:pPr>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afff1">
    <w:name w:val="Штамп"/>
    <w:basedOn w:val="a0"/>
    <w:rsid w:val="00372D2E"/>
    <w:pPr>
      <w:widowControl/>
      <w:suppressAutoHyphens w:val="0"/>
      <w:spacing w:line="240" w:lineRule="auto"/>
      <w:ind w:firstLine="0"/>
      <w:jc w:val="center"/>
    </w:pPr>
    <w:rPr>
      <w:rFonts w:ascii="ГОСТ тип А" w:eastAsia="Times New Roman" w:hAnsi="ГОСТ тип А" w:cs="Times New Roman"/>
      <w:i/>
      <w:noProof/>
      <w:kern w:val="0"/>
      <w:sz w:val="18"/>
      <w:szCs w:val="20"/>
      <w:lang w:eastAsia="ru-RU" w:bidi="ar-SA"/>
    </w:rPr>
  </w:style>
  <w:style w:type="paragraph" w:customStyle="1" w:styleId="afff2">
    <w:name w:val="Абзац основной"/>
    <w:link w:val="afff3"/>
    <w:qFormat/>
    <w:rsid w:val="00D762B0"/>
    <w:pPr>
      <w:spacing w:before="60" w:after="60" w:line="312" w:lineRule="auto"/>
      <w:jc w:val="both"/>
    </w:pPr>
    <w:rPr>
      <w:rFonts w:ascii="Times New Roman" w:eastAsia="Times New Roman" w:hAnsi="Times New Roman" w:cs="Arial"/>
      <w:bCs/>
      <w:kern w:val="0"/>
      <w:sz w:val="24"/>
      <w:szCs w:val="24"/>
      <w:lang w:bidi="en-US"/>
      <w14:ligatures w14:val="none"/>
    </w:rPr>
  </w:style>
  <w:style w:type="character" w:customStyle="1" w:styleId="afff3">
    <w:name w:val="Абзац основной Знак"/>
    <w:link w:val="afff2"/>
    <w:rsid w:val="00D762B0"/>
    <w:rPr>
      <w:rFonts w:ascii="Times New Roman" w:eastAsia="Times New Roman" w:hAnsi="Times New Roman" w:cs="Arial"/>
      <w:bCs/>
      <w:kern w:val="0"/>
      <w:sz w:val="24"/>
      <w:szCs w:val="24"/>
      <w:lang w:bidi="en-US"/>
      <w14:ligatures w14:val="none"/>
    </w:rPr>
  </w:style>
  <w:style w:type="paragraph" w:customStyle="1" w:styleId="afff4">
    <w:name w:val="ТД_Обычный"/>
    <w:basedOn w:val="a1"/>
    <w:link w:val="afff5"/>
    <w:qFormat/>
    <w:rsid w:val="00106C73"/>
    <w:pPr>
      <w:widowControl/>
      <w:suppressAutoHyphens w:val="0"/>
      <w:spacing w:after="0"/>
    </w:pPr>
    <w:rPr>
      <w:rFonts w:eastAsia="Times New Roman" w:cs="Times New Roman"/>
      <w:kern w:val="0"/>
      <w:szCs w:val="20"/>
      <w:lang w:eastAsia="en-US" w:bidi="ar-SA"/>
    </w:rPr>
  </w:style>
  <w:style w:type="character" w:customStyle="1" w:styleId="afff5">
    <w:name w:val="ТД_Обычный Знак"/>
    <w:link w:val="afff4"/>
    <w:rsid w:val="00106C73"/>
    <w:rPr>
      <w:rFonts w:ascii="Times New Roman" w:eastAsia="Times New Roman" w:hAnsi="Times New Roman" w:cs="Times New Roman"/>
      <w:kern w:val="0"/>
      <w:sz w:val="24"/>
      <w:szCs w:val="20"/>
      <w14:ligatures w14:val="none"/>
    </w:rPr>
  </w:style>
  <w:style w:type="paragraph" w:customStyle="1" w:styleId="afff6">
    <w:name w:val="ТД_табл_загл"/>
    <w:basedOn w:val="a0"/>
    <w:link w:val="afff7"/>
    <w:qFormat/>
    <w:rsid w:val="00106C73"/>
    <w:pPr>
      <w:widowControl/>
      <w:suppressAutoHyphens w:val="0"/>
      <w:spacing w:before="120" w:after="120" w:line="240" w:lineRule="auto"/>
      <w:ind w:left="35" w:right="67" w:firstLine="0"/>
      <w:jc w:val="center"/>
    </w:pPr>
    <w:rPr>
      <w:rFonts w:eastAsia="Times New Roman" w:cs="Times New Roman"/>
      <w:b/>
      <w:kern w:val="0"/>
      <w:lang w:eastAsia="ru-RU" w:bidi="ar-SA"/>
    </w:rPr>
  </w:style>
  <w:style w:type="character" w:customStyle="1" w:styleId="afff7">
    <w:name w:val="ТД_табл_загл Знак"/>
    <w:link w:val="afff6"/>
    <w:rsid w:val="00106C73"/>
    <w:rPr>
      <w:rFonts w:ascii="Times New Roman" w:eastAsia="Times New Roman" w:hAnsi="Times New Roman" w:cs="Times New Roman"/>
      <w:b/>
      <w:kern w:val="0"/>
      <w:sz w:val="24"/>
      <w:szCs w:val="24"/>
      <w:lang w:eastAsia="ru-RU"/>
      <w14:ligatures w14:val="none"/>
    </w:rPr>
  </w:style>
  <w:style w:type="paragraph" w:customStyle="1" w:styleId="afff8">
    <w:name w:val="ТД_табл_ячейка"/>
    <w:link w:val="afff9"/>
    <w:qFormat/>
    <w:rsid w:val="00106C73"/>
    <w:pPr>
      <w:spacing w:before="120" w:after="120" w:line="240" w:lineRule="auto"/>
      <w:ind w:left="34" w:right="67"/>
      <w:jc w:val="both"/>
    </w:pPr>
    <w:rPr>
      <w:rFonts w:ascii="Times New Roman" w:eastAsia="Times New Roman" w:hAnsi="Times New Roman" w:cs="Times New Roman"/>
      <w:noProof/>
      <w:kern w:val="0"/>
      <w:sz w:val="24"/>
      <w:szCs w:val="20"/>
      <w:lang w:eastAsia="ru-RU"/>
      <w14:ligatures w14:val="none"/>
    </w:rPr>
  </w:style>
  <w:style w:type="character" w:customStyle="1" w:styleId="afff9">
    <w:name w:val="ТД_табл_ячейка Знак"/>
    <w:link w:val="afff8"/>
    <w:rsid w:val="00106C73"/>
    <w:rPr>
      <w:rFonts w:ascii="Times New Roman" w:eastAsia="Times New Roman" w:hAnsi="Times New Roman" w:cs="Times New Roman"/>
      <w:noProof/>
      <w:kern w:val="0"/>
      <w:sz w:val="24"/>
      <w:szCs w:val="20"/>
      <w:lang w:eastAsia="ru-RU"/>
      <w14:ligatures w14:val="none"/>
    </w:rPr>
  </w:style>
  <w:style w:type="paragraph" w:customStyle="1" w:styleId="afffa">
    <w:name w:val="ТД_ТблН"/>
    <w:basedOn w:val="af4"/>
    <w:link w:val="afffb"/>
    <w:qFormat/>
    <w:rsid w:val="00106C73"/>
    <w:pPr>
      <w:keepNext/>
      <w:widowControl/>
      <w:suppressAutoHyphens w:val="0"/>
      <w:spacing w:before="120" w:after="120" w:line="240" w:lineRule="auto"/>
      <w:ind w:firstLine="0"/>
    </w:pPr>
    <w:rPr>
      <w:rFonts w:eastAsia="Times New Roman" w:cs="Times New Roman"/>
      <w:kern w:val="0"/>
      <w:sz w:val="22"/>
      <w:lang w:eastAsia="ru-RU" w:bidi="ar-SA"/>
    </w:rPr>
  </w:style>
  <w:style w:type="character" w:customStyle="1" w:styleId="afffb">
    <w:name w:val="ТД_ТблН Знак"/>
    <w:basedOn w:val="a2"/>
    <w:link w:val="afffa"/>
    <w:rsid w:val="00106C73"/>
    <w:rPr>
      <w:rFonts w:ascii="Times New Roman" w:eastAsia="Times New Roman" w:hAnsi="Times New Roman" w:cs="Times New Roman"/>
      <w:b/>
      <w:bCs/>
      <w:kern w:val="0"/>
      <w:szCs w:val="18"/>
      <w:lang w:eastAsia="ru-RU"/>
      <w14:ligatures w14:val="none"/>
    </w:rPr>
  </w:style>
  <w:style w:type="paragraph" w:customStyle="1" w:styleId="body-12">
    <w:name w:val="body-12"/>
    <w:link w:val="body-120"/>
    <w:rsid w:val="008A3586"/>
    <w:pPr>
      <w:spacing w:before="60" w:after="60" w:line="312" w:lineRule="auto"/>
      <w:ind w:firstLine="720"/>
      <w:jc w:val="both"/>
    </w:pPr>
    <w:rPr>
      <w:rFonts w:ascii="Cambria" w:eastAsia="Times New Roman" w:hAnsi="Cambria" w:cs="Times New Roman"/>
      <w:kern w:val="0"/>
      <w:sz w:val="24"/>
      <w:szCs w:val="20"/>
      <w:lang w:val="en-US"/>
      <w14:ligatures w14:val="none"/>
    </w:rPr>
  </w:style>
  <w:style w:type="character" w:customStyle="1" w:styleId="body-120">
    <w:name w:val="body-12 Знак"/>
    <w:link w:val="body-12"/>
    <w:rsid w:val="008A3586"/>
    <w:rPr>
      <w:rFonts w:ascii="Cambria" w:eastAsia="Times New Roman" w:hAnsi="Cambria" w:cs="Times New Roman"/>
      <w:kern w:val="0"/>
      <w:sz w:val="24"/>
      <w:szCs w:val="20"/>
      <w:lang w:val="en-US"/>
      <w14:ligatures w14:val="none"/>
    </w:rPr>
  </w:style>
  <w:style w:type="paragraph" w:customStyle="1" w:styleId="-1">
    <w:name w:val="Список-1"/>
    <w:basedOn w:val="body-12"/>
    <w:link w:val="-10"/>
    <w:rsid w:val="008A3586"/>
    <w:pPr>
      <w:numPr>
        <w:numId w:val="17"/>
      </w:numPr>
    </w:pPr>
    <w:rPr>
      <w:lang w:val="ru-RU"/>
    </w:rPr>
  </w:style>
  <w:style w:type="character" w:customStyle="1" w:styleId="-10">
    <w:name w:val="Список-1 Знак"/>
    <w:link w:val="-1"/>
    <w:rsid w:val="008A3586"/>
    <w:rPr>
      <w:rFonts w:ascii="Cambria" w:eastAsia="Times New Roman" w:hAnsi="Cambria" w:cs="Times New Roman"/>
      <w:kern w:val="0"/>
      <w:sz w:val="24"/>
      <w:szCs w:val="20"/>
      <w14:ligatures w14:val="none"/>
    </w:rPr>
  </w:style>
  <w:style w:type="paragraph" w:customStyle="1" w:styleId="1d">
    <w:name w:val="Раздел 1"/>
    <w:next w:val="afff2"/>
    <w:link w:val="1e"/>
    <w:qFormat/>
    <w:rsid w:val="008A3586"/>
    <w:pPr>
      <w:keepNext/>
      <w:widowControl w:val="0"/>
      <w:suppressAutoHyphens/>
      <w:spacing w:before="240" w:after="120" w:line="264" w:lineRule="auto"/>
      <w:ind w:left="360" w:hanging="360"/>
      <w:jc w:val="both"/>
      <w:outlineLvl w:val="1"/>
    </w:pPr>
    <w:rPr>
      <w:rFonts w:ascii="Times New Roman" w:eastAsia="DejaVu Sans" w:hAnsi="Times New Roman" w:cs="DejaVu Sans"/>
      <w:b/>
      <w:bCs/>
      <w:kern w:val="1"/>
      <w:sz w:val="28"/>
      <w:szCs w:val="28"/>
      <w:lang w:eastAsia="hi-IN" w:bidi="hi-IN"/>
      <w14:ligatures w14:val="none"/>
    </w:rPr>
  </w:style>
  <w:style w:type="paragraph" w:customStyle="1" w:styleId="afffc">
    <w:name w:val="Маркированый список"/>
    <w:link w:val="afffd"/>
    <w:qFormat/>
    <w:rsid w:val="008A3586"/>
    <w:pPr>
      <w:spacing w:after="60" w:line="264" w:lineRule="auto"/>
      <w:jc w:val="both"/>
    </w:pPr>
    <w:rPr>
      <w:rFonts w:ascii="Times New Roman" w:eastAsia="Times New Roman" w:hAnsi="Times New Roman" w:cs="Arial"/>
      <w:kern w:val="0"/>
      <w:sz w:val="24"/>
      <w:szCs w:val="24"/>
      <w:lang w:bidi="en-US"/>
      <w14:ligatures w14:val="none"/>
    </w:rPr>
  </w:style>
  <w:style w:type="character" w:customStyle="1" w:styleId="afffd">
    <w:name w:val="Маркированый список Знак"/>
    <w:link w:val="afffc"/>
    <w:rsid w:val="008A3586"/>
    <w:rPr>
      <w:rFonts w:ascii="Times New Roman" w:eastAsia="Times New Roman" w:hAnsi="Times New Roman" w:cs="Arial"/>
      <w:kern w:val="0"/>
      <w:sz w:val="24"/>
      <w:szCs w:val="24"/>
      <w:lang w:bidi="en-US"/>
      <w14:ligatures w14:val="none"/>
    </w:rPr>
  </w:style>
  <w:style w:type="character" w:customStyle="1" w:styleId="1e">
    <w:name w:val="Раздел 1 Знак"/>
    <w:link w:val="1d"/>
    <w:rsid w:val="008A3586"/>
    <w:rPr>
      <w:rFonts w:ascii="Times New Roman" w:eastAsia="DejaVu Sans" w:hAnsi="Times New Roman" w:cs="DejaVu Sans"/>
      <w:b/>
      <w:bCs/>
      <w:kern w:val="1"/>
      <w:sz w:val="28"/>
      <w:szCs w:val="28"/>
      <w:lang w:eastAsia="hi-IN" w:bidi="hi-IN"/>
      <w14:ligatures w14:val="none"/>
    </w:rPr>
  </w:style>
  <w:style w:type="character" w:customStyle="1" w:styleId="blk">
    <w:name w:val="blk"/>
    <w:basedOn w:val="a2"/>
    <w:rsid w:val="008C7C75"/>
  </w:style>
  <w:style w:type="paragraph" w:customStyle="1" w:styleId="1f">
    <w:name w:val="Заголовок 1."/>
    <w:basedOn w:val="12"/>
    <w:link w:val="1f0"/>
    <w:autoRedefine/>
    <w:qFormat/>
    <w:rsid w:val="00160EDB"/>
    <w:pPr>
      <w:tabs>
        <w:tab w:val="left" w:pos="1134"/>
      </w:tabs>
    </w:pPr>
    <w:rPr>
      <w:rFonts w:cs="Times New Roman"/>
    </w:rPr>
  </w:style>
  <w:style w:type="character" w:customStyle="1" w:styleId="1f0">
    <w:name w:val="Заголовок 1. Знак"/>
    <w:link w:val="1f"/>
    <w:rsid w:val="00160EDB"/>
    <w:rPr>
      <w:rFonts w:ascii="Times New Roman Полужирный" w:eastAsia="DejaVu Sans" w:hAnsi="Times New Roman Полужирный" w:cs="Times New Roman"/>
      <w:b/>
      <w:bCs/>
      <w:caps/>
      <w:kern w:val="28"/>
      <w:sz w:val="24"/>
      <w:szCs w:val="32"/>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81362">
      <w:bodyDiv w:val="1"/>
      <w:marLeft w:val="0"/>
      <w:marRight w:val="0"/>
      <w:marTop w:val="0"/>
      <w:marBottom w:val="0"/>
      <w:divBdr>
        <w:top w:val="none" w:sz="0" w:space="0" w:color="auto"/>
        <w:left w:val="none" w:sz="0" w:space="0" w:color="auto"/>
        <w:bottom w:val="none" w:sz="0" w:space="0" w:color="auto"/>
        <w:right w:val="none" w:sz="0" w:space="0" w:color="auto"/>
      </w:divBdr>
    </w:div>
    <w:div w:id="18139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21C5E-B940-43F1-9635-748BBE614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45</Pages>
  <Words>12276</Words>
  <Characters>69979</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Мишин</dc:creator>
  <cp:keywords/>
  <dc:description/>
  <cp:lastModifiedBy>Лиза</cp:lastModifiedBy>
  <cp:revision>14</cp:revision>
  <dcterms:created xsi:type="dcterms:W3CDTF">2024-02-14T06:59:00Z</dcterms:created>
  <dcterms:modified xsi:type="dcterms:W3CDTF">2024-06-17T17:47:00Z</dcterms:modified>
</cp:coreProperties>
</file>