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84" w:rsidRDefault="00224184" w:rsidP="00224184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COMISIÓN RGC   </w:t>
      </w:r>
      <w:r>
        <w:rPr>
          <w:rFonts w:ascii="Copperplate Gothic Bold" w:hAnsi="Copperplate Gothic Bold"/>
          <w:noProof/>
          <w:sz w:val="28"/>
          <w:szCs w:val="28"/>
        </w:rPr>
        <w:t>16</w:t>
      </w:r>
      <w:r>
        <w:rPr>
          <w:rFonts w:ascii="Copperplate Gothic Bold" w:hAnsi="Copperplate Gothic Bold"/>
          <w:noProof/>
          <w:sz w:val="28"/>
          <w:szCs w:val="28"/>
        </w:rPr>
        <w:t>/02/2017</w:t>
      </w:r>
    </w:p>
    <w:p w:rsidR="00224184" w:rsidRDefault="00224184" w:rsidP="00224184">
      <w:pPr>
        <w:ind w:firstLine="0"/>
        <w:rPr>
          <w:rFonts w:ascii="Copperplate Gothic Bold" w:hAnsi="Copperplate Gothic Bold"/>
          <w:sz w:val="28"/>
          <w:szCs w:val="28"/>
        </w:rPr>
      </w:pPr>
    </w:p>
    <w:p w:rsidR="00224184" w:rsidRDefault="00224184" w:rsidP="00224184">
      <w:pPr>
        <w:ind w:firstLine="0"/>
        <w:rPr>
          <w:rFonts w:ascii="Copperplate Gothic Bold" w:hAnsi="Copperplate Gothic Bold"/>
          <w:sz w:val="28"/>
          <w:szCs w:val="28"/>
        </w:rPr>
      </w:pPr>
    </w:p>
    <w:p w:rsidR="00224184" w:rsidRDefault="00224184" w:rsidP="00224184">
      <w:pPr>
        <w:ind w:firstLine="0"/>
        <w:rPr>
          <w:rFonts w:ascii="Copperplate Gothic Bold" w:hAnsi="Copperplate Gothic Bold"/>
          <w:sz w:val="28"/>
          <w:szCs w:val="28"/>
        </w:rPr>
      </w:pPr>
      <w:bookmarkStart w:id="0" w:name="_GoBack"/>
      <w:bookmarkEnd w:id="0"/>
    </w:p>
    <w:p w:rsidR="00224184" w:rsidRDefault="00224184" w:rsidP="00224184">
      <w:pPr>
        <w:ind w:firstLine="0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CEAS </w:t>
      </w:r>
      <w:r>
        <w:rPr>
          <w:rFonts w:ascii="Copperplate Gothic Bold" w:hAnsi="Copperplate Gothic Bold"/>
          <w:noProof/>
          <w:sz w:val="28"/>
          <w:szCs w:val="28"/>
        </w:rPr>
        <w:t>CRUCERO - LA VEGA</w:t>
      </w:r>
    </w:p>
    <w:tbl>
      <w:tblPr>
        <w:tblStyle w:val="Tablaconcuadrcula"/>
        <w:tblW w:w="99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2"/>
        <w:gridCol w:w="3824"/>
        <w:gridCol w:w="1700"/>
        <w:gridCol w:w="1684"/>
      </w:tblGrid>
      <w:tr w:rsidR="00224184" w:rsidTr="002241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INICIAL / REVISIÓN</w:t>
            </w:r>
          </w:p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COYUNTURAL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NOMBRE Y APELLIDOS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NIF / NIE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TRABAJADOR/A SOCIAL</w:t>
            </w:r>
          </w:p>
        </w:tc>
      </w:tr>
      <w:tr w:rsidR="00224184" w:rsidTr="002241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INICIAL/ESTRUCTURAL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 w:rsidRPr="00224184">
              <w:rPr>
                <w:b/>
              </w:rPr>
              <w:t>BLEIDY JOHANA MORENO FAJARDO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 w:rsidRPr="00224184">
              <w:rPr>
                <w:b/>
              </w:rPr>
              <w:t>71817966Y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ANA</w:t>
            </w:r>
          </w:p>
        </w:tc>
      </w:tr>
      <w:tr w:rsidR="00224184" w:rsidTr="002241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DILIGENCIA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MARIA MAGDALENA MERINO SALUDES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Nº EXPT 240129215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184" w:rsidRDefault="00224184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VICTORIA</w:t>
            </w:r>
          </w:p>
        </w:tc>
      </w:tr>
    </w:tbl>
    <w:p w:rsidR="00344D5E" w:rsidRDefault="00344D5E"/>
    <w:sectPr w:rsidR="0034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DE"/>
    <w:rsid w:val="00224184"/>
    <w:rsid w:val="00344D5E"/>
    <w:rsid w:val="00A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84"/>
    <w:pPr>
      <w:spacing w:before="120" w:after="120" w:line="240" w:lineRule="auto"/>
      <w:ind w:firstLine="709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184"/>
    <w:pPr>
      <w:spacing w:after="0" w:line="240" w:lineRule="auto"/>
      <w:ind w:firstLine="709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84"/>
    <w:pPr>
      <w:spacing w:before="120" w:after="120" w:line="240" w:lineRule="auto"/>
      <w:ind w:firstLine="709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184"/>
    <w:pPr>
      <w:spacing w:after="0" w:line="240" w:lineRule="auto"/>
      <w:ind w:firstLine="709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Gonzalez Lupeña</dc:creator>
  <cp:keywords/>
  <dc:description/>
  <cp:lastModifiedBy>Raquel Gonzalez Lupeña</cp:lastModifiedBy>
  <cp:revision>2</cp:revision>
  <dcterms:created xsi:type="dcterms:W3CDTF">2017-02-15T09:07:00Z</dcterms:created>
  <dcterms:modified xsi:type="dcterms:W3CDTF">2017-02-15T09:10:00Z</dcterms:modified>
</cp:coreProperties>
</file>