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3B16" w:rsidRPr="00793B16" w:rsidRDefault="00793B16" w:rsidP="00793B16">
      <w:pPr>
        <w:pStyle w:val="ae"/>
        <w:spacing w:before="0" w:beforeAutospacing="0" w:after="0" w:afterAutospacing="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  <w:b/>
          <w:bCs/>
        </w:rPr>
        <w:t>标题1：</w:t>
      </w:r>
      <w:proofErr w:type="spellStart"/>
      <w:r w:rsidRPr="00793B16">
        <w:rPr>
          <w:rFonts w:ascii="微软雅黑" w:eastAsia="微软雅黑" w:hAnsi="微软雅黑"/>
          <w:b/>
          <w:bCs/>
        </w:rPr>
        <w:t>HappyHorse</w:t>
      </w:r>
      <w:proofErr w:type="spellEnd"/>
      <w:r w:rsidRPr="00793B16">
        <w:rPr>
          <w:rFonts w:ascii="微软雅黑" w:eastAsia="微软雅黑" w:hAnsi="微软雅黑"/>
          <w:b/>
          <w:bCs/>
        </w:rPr>
        <w:t>联合虎鲸文娱举办AI影像大赛，优胜者将获百万商单合作</w:t>
      </w:r>
    </w:p>
    <w:p w:rsidR="00793B16" w:rsidRPr="00793B16" w:rsidRDefault="00793B16" w:rsidP="00793B16">
      <w:pPr>
        <w:pStyle w:val="ae"/>
        <w:spacing w:before="0" w:beforeAutospacing="0" w:after="0" w:afterAutospacing="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  <w:b/>
          <w:bCs/>
        </w:rPr>
        <w:t>标题2：打通AIGC视频创作商业化道路，</w:t>
      </w:r>
      <w:proofErr w:type="spellStart"/>
      <w:r w:rsidRPr="00793B16">
        <w:rPr>
          <w:rFonts w:ascii="微软雅黑" w:eastAsia="微软雅黑" w:hAnsi="微软雅黑"/>
          <w:b/>
          <w:bCs/>
        </w:rPr>
        <w:t>HappyHorse</w:t>
      </w:r>
      <w:proofErr w:type="spellEnd"/>
      <w:r w:rsidRPr="00793B16">
        <w:rPr>
          <w:rFonts w:ascii="微软雅黑" w:eastAsia="微软雅黑" w:hAnsi="微软雅黑"/>
          <w:b/>
          <w:bCs/>
        </w:rPr>
        <w:t>联合虎鲸文娱举办AI影像大赛</w:t>
      </w:r>
    </w:p>
    <w:p w:rsidR="00793B16" w:rsidRPr="00793B16" w:rsidRDefault="00793B16" w:rsidP="00793B16">
      <w:pPr>
        <w:pStyle w:val="ae"/>
        <w:spacing w:before="0" w:beforeAutospacing="0" w:after="0" w:afterAutospacing="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  <w:b/>
          <w:bCs/>
        </w:rPr>
        <w:t>标题3：寻找顶尖AIGC视频创作者，</w:t>
      </w:r>
      <w:proofErr w:type="spellStart"/>
      <w:r w:rsidRPr="00793B16">
        <w:rPr>
          <w:rFonts w:ascii="微软雅黑" w:eastAsia="微软雅黑" w:hAnsi="微软雅黑"/>
          <w:b/>
          <w:bCs/>
        </w:rPr>
        <w:t>HappyHorse</w:t>
      </w:r>
      <w:proofErr w:type="spellEnd"/>
      <w:r w:rsidRPr="00793B16">
        <w:rPr>
          <w:rFonts w:ascii="微软雅黑" w:eastAsia="微软雅黑" w:hAnsi="微软雅黑"/>
          <w:b/>
          <w:bCs/>
        </w:rPr>
        <w:t>联合虎鲸文娱举办AI影像大赛</w:t>
      </w:r>
    </w:p>
    <w:p w:rsidR="00793B16" w:rsidRDefault="00793B16" w:rsidP="00793B16">
      <w:pPr>
        <w:pStyle w:val="ae"/>
        <w:spacing w:before="0" w:beforeAutospacing="0" w:after="0" w:afterAutospacing="0"/>
        <w:rPr>
          <w:rFonts w:ascii="微软雅黑" w:eastAsia="微软雅黑" w:hAnsi="微软雅黑"/>
          <w:b/>
          <w:bCs/>
        </w:rPr>
      </w:pPr>
      <w:r w:rsidRPr="00793B16">
        <w:rPr>
          <w:rFonts w:ascii="微软雅黑" w:eastAsia="微软雅黑" w:hAnsi="微软雅黑"/>
          <w:b/>
          <w:bCs/>
        </w:rPr>
        <w:t>标题4：</w:t>
      </w:r>
      <w:proofErr w:type="spellStart"/>
      <w:r w:rsidRPr="00793B16">
        <w:rPr>
          <w:rFonts w:ascii="微软雅黑" w:eastAsia="微软雅黑" w:hAnsi="微软雅黑"/>
          <w:b/>
          <w:bCs/>
        </w:rPr>
        <w:t>HappyHorse</w:t>
      </w:r>
      <w:proofErr w:type="spellEnd"/>
      <w:r w:rsidRPr="00793B16">
        <w:rPr>
          <w:rFonts w:ascii="微软雅黑" w:eastAsia="微软雅黑" w:hAnsi="微软雅黑"/>
          <w:b/>
          <w:bCs/>
        </w:rPr>
        <w:t xml:space="preserve"> 1.1上线，阿里携百万商单同步启动“</w:t>
      </w:r>
      <w:proofErr w:type="spellStart"/>
      <w:r w:rsidRPr="00793B16">
        <w:rPr>
          <w:rFonts w:ascii="微软雅黑" w:eastAsia="微软雅黑" w:hAnsi="微软雅黑"/>
          <w:b/>
          <w:bCs/>
        </w:rPr>
        <w:t>HorsePower</w:t>
      </w:r>
      <w:proofErr w:type="spellEnd"/>
      <w:r w:rsidR="00A14690">
        <w:rPr>
          <w:rFonts w:ascii="微软雅黑" w:eastAsia="微软雅黑" w:hAnsi="微软雅黑" w:hint="eastAsia"/>
          <w:b/>
          <w:bCs/>
        </w:rPr>
        <w:t xml:space="preserve"> </w:t>
      </w:r>
      <w:r w:rsidRPr="00793B16">
        <w:rPr>
          <w:rFonts w:ascii="微软雅黑" w:eastAsia="微软雅黑" w:hAnsi="微软雅黑"/>
          <w:b/>
          <w:bCs/>
        </w:rPr>
        <w:t>· AI影像大赛”</w:t>
      </w:r>
    </w:p>
    <w:p w:rsidR="00793B16" w:rsidRPr="00793B16" w:rsidRDefault="00793B16" w:rsidP="00793B16">
      <w:pPr>
        <w:pStyle w:val="ae"/>
        <w:spacing w:before="0" w:beforeAutospacing="0" w:after="0" w:afterAutospacing="0"/>
        <w:rPr>
          <w:rFonts w:ascii="微软雅黑" w:eastAsia="微软雅黑" w:hAnsi="微软雅黑"/>
        </w:rPr>
      </w:pPr>
    </w:p>
    <w:p w:rsidR="00793B16" w:rsidRPr="00793B16" w:rsidRDefault="00793B16" w:rsidP="00793B16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t>6月22日，阿里巴巴发布视频生成模型</w:t>
      </w:r>
      <w:proofErr w:type="spellStart"/>
      <w:r w:rsidRPr="00793B16">
        <w:rPr>
          <w:rFonts w:ascii="微软雅黑" w:eastAsia="微软雅黑" w:hAnsi="微软雅黑"/>
        </w:rPr>
        <w:t>HappyHorse</w:t>
      </w:r>
      <w:proofErr w:type="spellEnd"/>
      <w:r w:rsidRPr="00793B16">
        <w:rPr>
          <w:rFonts w:ascii="微软雅黑" w:eastAsia="微软雅黑" w:hAnsi="微软雅黑"/>
        </w:rPr>
        <w:t xml:space="preserve"> 1.1，与此同时，由</w:t>
      </w:r>
      <w:proofErr w:type="spellStart"/>
      <w:r w:rsidRPr="00793B16">
        <w:rPr>
          <w:rFonts w:ascii="微软雅黑" w:eastAsia="微软雅黑" w:hAnsi="微软雅黑"/>
        </w:rPr>
        <w:t>HappyHorse</w:t>
      </w:r>
      <w:proofErr w:type="spellEnd"/>
      <w:r w:rsidRPr="00793B16">
        <w:rPr>
          <w:rFonts w:ascii="微软雅黑" w:eastAsia="微软雅黑" w:hAnsi="微软雅黑"/>
        </w:rPr>
        <w:t>与虎鲸文娱集团联合主办的“</w:t>
      </w:r>
      <w:proofErr w:type="spellStart"/>
      <w:r w:rsidRPr="00793B16">
        <w:rPr>
          <w:rFonts w:ascii="微软雅黑" w:eastAsia="微软雅黑" w:hAnsi="微软雅黑"/>
        </w:rPr>
        <w:t>HorsePower</w:t>
      </w:r>
      <w:proofErr w:type="spellEnd"/>
      <w:r w:rsidRPr="00793B16">
        <w:rPr>
          <w:rFonts w:ascii="微软雅黑" w:eastAsia="微软雅黑" w:hAnsi="微软雅黑"/>
        </w:rPr>
        <w:t xml:space="preserve"> · AI影像大赛”也正式启动。本次大赛面向全球AIGC视频创作者开放，优胜者不仅有赛事现金奖励和AI算力积分激励，还将获得最高价值100万元的商单合作，并有机会受邀加入张纪中导演《镜花奇缘》剧组、深度参与影视项目共创。</w:t>
      </w:r>
    </w:p>
    <w:p w:rsidR="00793B16" w:rsidRPr="00793B16" w:rsidRDefault="00793B16" w:rsidP="00793B16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t>“</w:t>
      </w:r>
      <w:proofErr w:type="spellStart"/>
      <w:r w:rsidRPr="00793B16">
        <w:rPr>
          <w:rFonts w:ascii="微软雅黑" w:eastAsia="微软雅黑" w:hAnsi="微软雅黑"/>
        </w:rPr>
        <w:t>HorsePower</w:t>
      </w:r>
      <w:proofErr w:type="spellEnd"/>
      <w:r w:rsidRPr="00793B16">
        <w:rPr>
          <w:rFonts w:ascii="微软雅黑" w:eastAsia="微软雅黑" w:hAnsi="微软雅黑"/>
        </w:rPr>
        <w:t xml:space="preserve"> · AI影像大赛”由清华大学影视传播研究中心、中国人民大学新闻学院视听传播研究中心、中国传媒大学中国网络视频研究中心负责学术指导，院线级影视IP《镜花奇缘》剧组担任特别合作方，优酷、</w:t>
      </w:r>
      <w:proofErr w:type="spellStart"/>
      <w:r w:rsidRPr="00793B16">
        <w:rPr>
          <w:rFonts w:ascii="微软雅黑" w:eastAsia="微软雅黑" w:hAnsi="微软雅黑"/>
        </w:rPr>
        <w:t>bilibili</w:t>
      </w:r>
      <w:proofErr w:type="spellEnd"/>
      <w:r w:rsidRPr="00793B16">
        <w:rPr>
          <w:rFonts w:ascii="微软雅黑" w:eastAsia="微软雅黑" w:hAnsi="微软雅黑"/>
        </w:rPr>
        <w:t>作为内容合作平台为参赛创作者提供内容展示和运营支持。</w:t>
      </w:r>
    </w:p>
    <w:p w:rsidR="00793B16" w:rsidRPr="00793B16" w:rsidRDefault="00793B16" w:rsidP="00793B16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t>即日起至8月20日，参赛者可在电脑上登录</w:t>
      </w:r>
      <w:proofErr w:type="spellStart"/>
      <w:r w:rsidRPr="00793B16">
        <w:rPr>
          <w:rFonts w:ascii="微软雅黑" w:eastAsia="微软雅黑" w:hAnsi="微软雅黑"/>
        </w:rPr>
        <w:t>HappyHorse</w:t>
      </w:r>
      <w:proofErr w:type="spellEnd"/>
      <w:r w:rsidRPr="00793B16">
        <w:rPr>
          <w:rFonts w:ascii="微软雅黑" w:eastAsia="微软雅黑" w:hAnsi="微软雅黑"/>
        </w:rPr>
        <w:t>官方网站（happyhorse.cn）、虎鲸文娱赛事专用创作平台（hh.bdxdata.com）或</w:t>
      </w:r>
      <w:proofErr w:type="spellStart"/>
      <w:r w:rsidRPr="00793B16">
        <w:rPr>
          <w:rFonts w:ascii="微软雅黑" w:eastAsia="微软雅黑" w:hAnsi="微软雅黑"/>
        </w:rPr>
        <w:t>updream</w:t>
      </w:r>
      <w:proofErr w:type="spellEnd"/>
      <w:r w:rsidRPr="00793B16">
        <w:rPr>
          <w:rFonts w:ascii="微软雅黑" w:eastAsia="微软雅黑" w:hAnsi="微软雅黑"/>
        </w:rPr>
        <w:t>官网（updream.cn）进行AI视频创作，作品完成后前往</w:t>
      </w:r>
      <w:proofErr w:type="spellStart"/>
      <w:r w:rsidRPr="00793B16">
        <w:rPr>
          <w:rFonts w:ascii="微软雅黑" w:eastAsia="微软雅黑" w:hAnsi="微软雅黑"/>
        </w:rPr>
        <w:t>HappyHorse</w:t>
      </w:r>
      <w:proofErr w:type="spellEnd"/>
      <w:r w:rsidRPr="00793B16">
        <w:rPr>
          <w:rFonts w:ascii="微软雅黑" w:eastAsia="微软雅黑" w:hAnsi="微软雅黑"/>
        </w:rPr>
        <w:t>官网投稿即可。投稿作品需满足全片 AI 生成画面时长占比不低</w:t>
      </w:r>
      <w:r w:rsidRPr="00793B16">
        <w:rPr>
          <w:rFonts w:ascii="微软雅黑" w:eastAsia="微软雅黑" w:hAnsi="微软雅黑"/>
        </w:rPr>
        <w:lastRenderedPageBreak/>
        <w:t xml:space="preserve">于 70%、其中基于 </w:t>
      </w:r>
      <w:proofErr w:type="spellStart"/>
      <w:r w:rsidRPr="00793B16">
        <w:rPr>
          <w:rFonts w:ascii="微软雅黑" w:eastAsia="微软雅黑" w:hAnsi="微软雅黑"/>
        </w:rPr>
        <w:t>HappyHorse</w:t>
      </w:r>
      <w:proofErr w:type="spellEnd"/>
      <w:r w:rsidRPr="00793B16">
        <w:rPr>
          <w:rFonts w:ascii="微软雅黑" w:eastAsia="微软雅黑" w:hAnsi="微软雅黑"/>
        </w:rPr>
        <w:t xml:space="preserve"> 生成的画面时长占比需不低于 50%等要求。</w:t>
      </w:r>
    </w:p>
    <w:p w:rsidR="00793B16" w:rsidRPr="00793B16" w:rsidRDefault="00793B16" w:rsidP="00793B16">
      <w:pPr>
        <w:pStyle w:val="ae"/>
        <w:spacing w:before="0" w:beforeAutospacing="0" w:after="0" w:afterAutospacing="0"/>
        <w:jc w:val="center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fldChar w:fldCharType="begin"/>
      </w:r>
      <w:r w:rsidRPr="00793B16">
        <w:rPr>
          <w:rFonts w:ascii="微软雅黑" w:eastAsia="微软雅黑" w:hAnsi="微软雅黑"/>
        </w:rPr>
        <w:instrText xml:space="preserve"> INCLUDEPICTURE "https://alidocs.dingtalk.com/core/api/resources/img/5eecdaf48460cde51783becd1eac8be31b629388d94bd94675b8339e1c4c24831b75b38faadcd24bec177c308ebd5304198adbbde5f9a8b4db3b305113a68e265643ad7f634048792ee502c26a4510ade8ae22a9879d582f4fb4c8ed7016461c?tmpCode=be752b32-4f3d-4434-93f8-f4ddfd9daac9" \* MERGEFORMATINET </w:instrText>
      </w:r>
      <w:r w:rsidRPr="00793B16">
        <w:rPr>
          <w:rFonts w:ascii="微软雅黑" w:eastAsia="微软雅黑" w:hAnsi="微软雅黑"/>
        </w:rPr>
        <w:fldChar w:fldCharType="separate"/>
      </w:r>
      <w:r w:rsidRPr="00793B16">
        <w:rPr>
          <w:rFonts w:ascii="微软雅黑" w:eastAsia="微软雅黑" w:hAnsi="微软雅黑"/>
          <w:noProof/>
        </w:rPr>
        <w:drawing>
          <wp:inline distT="0" distB="0" distL="0" distR="0">
            <wp:extent cx="2529840" cy="3373221"/>
            <wp:effectExtent l="0" t="0" r="0" b="5080"/>
            <wp:docPr id="615781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433" cy="3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B16">
        <w:rPr>
          <w:rFonts w:ascii="微软雅黑" w:eastAsia="微软雅黑" w:hAnsi="微软雅黑"/>
        </w:rPr>
        <w:fldChar w:fldCharType="end"/>
      </w:r>
    </w:p>
    <w:p w:rsidR="00793B16" w:rsidRPr="00793B16" w:rsidRDefault="00793B16" w:rsidP="00793B16">
      <w:pPr>
        <w:pStyle w:val="ae"/>
        <w:spacing w:before="0" w:beforeAutospacing="0" w:after="0" w:afterAutospacing="0"/>
        <w:jc w:val="center"/>
        <w:rPr>
          <w:rFonts w:ascii="微软雅黑" w:eastAsia="微软雅黑" w:hAnsi="微软雅黑"/>
          <w:sz w:val="21"/>
          <w:szCs w:val="21"/>
        </w:rPr>
      </w:pPr>
      <w:r w:rsidRPr="00793B16">
        <w:rPr>
          <w:rFonts w:ascii="微软雅黑" w:eastAsia="微软雅黑" w:hAnsi="微软雅黑"/>
          <w:sz w:val="21"/>
          <w:szCs w:val="21"/>
        </w:rPr>
        <w:t>图说：“</w:t>
      </w:r>
      <w:proofErr w:type="spellStart"/>
      <w:r w:rsidRPr="00793B16">
        <w:rPr>
          <w:rFonts w:ascii="微软雅黑" w:eastAsia="微软雅黑" w:hAnsi="微软雅黑"/>
          <w:sz w:val="21"/>
          <w:szCs w:val="21"/>
        </w:rPr>
        <w:t>HorsePower</w:t>
      </w:r>
      <w:proofErr w:type="spellEnd"/>
      <w:r w:rsidRPr="00793B16">
        <w:rPr>
          <w:rFonts w:ascii="微软雅黑" w:eastAsia="微软雅黑" w:hAnsi="微软雅黑"/>
          <w:sz w:val="21"/>
          <w:szCs w:val="21"/>
        </w:rPr>
        <w:t xml:space="preserve"> · AI影像大赛”海报。</w:t>
      </w:r>
    </w:p>
    <w:p w:rsidR="00793B16" w:rsidRDefault="00793B16" w:rsidP="00793B16">
      <w:pPr>
        <w:pStyle w:val="ae"/>
        <w:spacing w:before="0" w:beforeAutospacing="0" w:after="0" w:afterAutospacing="0"/>
        <w:rPr>
          <w:rFonts w:ascii="微软雅黑" w:eastAsia="微软雅黑" w:hAnsi="微软雅黑"/>
        </w:rPr>
      </w:pPr>
    </w:p>
    <w:p w:rsidR="00793B16" w:rsidRPr="00793B16" w:rsidRDefault="00793B16" w:rsidP="00793B16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t>根据赛事规划，本次大赛共设置3大主赛道与1条特别命题赛道：赛道一“</w:t>
      </w:r>
      <w:r w:rsidRPr="00793B16">
        <w:rPr>
          <w:rFonts w:ascii="微软雅黑" w:eastAsia="微软雅黑" w:hAnsi="微软雅黑"/>
          <w:color w:val="1F1F1F"/>
        </w:rPr>
        <w:t>自由影像，驾驭想象</w:t>
      </w:r>
      <w:r w:rsidRPr="00793B16">
        <w:rPr>
          <w:rFonts w:ascii="微软雅黑" w:eastAsia="微软雅黑" w:hAnsi="微软雅黑"/>
        </w:rPr>
        <w:t xml:space="preserve">”不设主题、不限形式，鼓励参赛者用 AI 尽情探索 </w:t>
      </w:r>
      <w:proofErr w:type="spellStart"/>
      <w:r w:rsidRPr="00793B16">
        <w:rPr>
          <w:rFonts w:ascii="微软雅黑" w:eastAsia="微软雅黑" w:hAnsi="微软雅黑"/>
        </w:rPr>
        <w:t>HappyHorse</w:t>
      </w:r>
      <w:proofErr w:type="spellEnd"/>
      <w:r w:rsidRPr="00793B16">
        <w:rPr>
          <w:rFonts w:ascii="微软雅黑" w:eastAsia="微软雅黑" w:hAnsi="微软雅黑"/>
        </w:rPr>
        <w:t xml:space="preserve"> 的创作边界；赛道二“品牌造像，商业美学”聚焦未来品牌表达，希望参赛者用 AI 重塑广告视觉和商业叙事；赛道三“流金岁月，电影叙事”赛道</w:t>
      </w:r>
      <w:r w:rsidRPr="00793B16">
        <w:rPr>
          <w:rFonts w:ascii="微软雅黑" w:eastAsia="微软雅黑" w:hAnsi="微软雅黑"/>
          <w:color w:val="1F1F1F"/>
        </w:rPr>
        <w:t>关注镜头、情绪与故事，期待参赛者创作具有银幕质感的影像作品；</w:t>
      </w:r>
      <w:r w:rsidRPr="00793B16">
        <w:rPr>
          <w:rFonts w:ascii="微软雅黑" w:eastAsia="微软雅黑" w:hAnsi="微软雅黑"/>
        </w:rPr>
        <w:t>特别赛道“镜花寰宇，东方奇幻”由著名导演、制片人张纪中与大赛共同策划，参赛者需以清代长篇小说《镜花缘》为蓝本，以东方奇幻世界观围绕奇风异俗、社会与人文等展开叙事创作。</w:t>
      </w:r>
    </w:p>
    <w:p w:rsidR="00793B16" w:rsidRPr="00793B16" w:rsidRDefault="00793B16" w:rsidP="00625F87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 w:hint="eastAsia"/>
        </w:rPr>
      </w:pPr>
      <w:r w:rsidRPr="00793B16">
        <w:rPr>
          <w:rFonts w:ascii="微软雅黑" w:eastAsia="微软雅黑" w:hAnsi="微软雅黑"/>
        </w:rPr>
        <w:lastRenderedPageBreak/>
        <w:t>来自影视领域、AI行业及高校学术界的专业评委团，将基于作品艺术价值、商业化价值、叙事能力、技术难度及IP潜力等维度进行评审，已公布的评委名单包括著名导演、制片人张纪中，《反人类暴行》《边水往事》导演、编剧算，伴山文化创始人、《新生》制片人、《群星闪耀时》《南京照相馆》等电影联合出品人郑林，中国电影家协会副主席、清华大学教授尹鸿等。</w:t>
      </w:r>
    </w:p>
    <w:p w:rsidR="00793B16" w:rsidRPr="00793B16" w:rsidRDefault="00793B16" w:rsidP="00793B16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t>本次大赛的奖项分为综合奖和单项奖，综合奖将在每条赛道评选出金、银奖各1名，铜奖3名；单项奖分为最佳技术突破奖、最佳人气奖与最佳学院先锋奖，三个单项奖不限赛道、分别评选10名获奖者。其中，综合奖金奖获得者</w:t>
      </w:r>
      <w:r w:rsidRPr="00793B16">
        <w:rPr>
          <w:rFonts w:ascii="微软雅黑" w:eastAsia="微软雅黑" w:hAnsi="微软雅黑"/>
          <w:color w:val="0A0A09"/>
          <w:shd w:val="clear" w:color="auto" w:fill="FCFCFA"/>
        </w:rPr>
        <w:t>单人最高可斩获6000美元奖金及30万积分，并将获得</w:t>
      </w:r>
      <w:r>
        <w:rPr>
          <w:rFonts w:ascii="微软雅黑" w:eastAsia="微软雅黑" w:hAnsi="微软雅黑" w:hint="eastAsia"/>
          <w:color w:val="0A0A09"/>
          <w:shd w:val="clear" w:color="auto" w:fill="FCFCFA"/>
        </w:rPr>
        <w:t>最高</w:t>
      </w:r>
      <w:r w:rsidRPr="00793B16">
        <w:rPr>
          <w:rFonts w:ascii="微软雅黑" w:eastAsia="微软雅黑" w:hAnsi="微软雅黑"/>
        </w:rPr>
        <w:t>价值100万元的商单合作机会，</w:t>
      </w:r>
      <w:r w:rsidRPr="00793B16">
        <w:rPr>
          <w:rFonts w:ascii="微软雅黑" w:eastAsia="微软雅黑" w:hAnsi="微软雅黑"/>
          <w:color w:val="0A0A09"/>
          <w:shd w:val="clear" w:color="auto" w:fill="FCFCFA"/>
        </w:rPr>
        <w:t>让AI创作直接转化为商业回报</w:t>
      </w:r>
      <w:r w:rsidRPr="00793B16">
        <w:rPr>
          <w:rFonts w:ascii="微软雅黑" w:eastAsia="微软雅黑" w:hAnsi="微软雅黑"/>
        </w:rPr>
        <w:t>；所有</w:t>
      </w:r>
      <w:r w:rsidRPr="00793B16">
        <w:rPr>
          <w:rFonts w:ascii="微软雅黑" w:eastAsia="微软雅黑" w:hAnsi="微软雅黑"/>
          <w:color w:val="0A0A09"/>
          <w:shd w:val="clear" w:color="auto" w:fill="FCFCFA"/>
        </w:rPr>
        <w:t>获奖作品将在优酷影视专区上线，并有机会获得播出分账收益；获奖创作者均可获得</w:t>
      </w:r>
      <w:proofErr w:type="spellStart"/>
      <w:r w:rsidRPr="00793B16">
        <w:rPr>
          <w:rFonts w:ascii="微软雅黑" w:eastAsia="微软雅黑" w:hAnsi="微软雅黑"/>
          <w:color w:val="0A0A09"/>
          <w:shd w:val="clear" w:color="auto" w:fill="FCFCFA"/>
        </w:rPr>
        <w:t>HappyHorse</w:t>
      </w:r>
      <w:proofErr w:type="spellEnd"/>
      <w:r w:rsidRPr="00793B16">
        <w:rPr>
          <w:rFonts w:ascii="微软雅黑" w:eastAsia="微软雅黑" w:hAnsi="微软雅黑"/>
          <w:color w:val="0A0A09"/>
          <w:shd w:val="clear" w:color="auto" w:fill="FCFCFA"/>
        </w:rPr>
        <w:t>超级创作者身份，享受每月专属积分与</w:t>
      </w:r>
      <w:proofErr w:type="spellStart"/>
      <w:r w:rsidRPr="00793B16">
        <w:rPr>
          <w:rFonts w:ascii="微软雅黑" w:eastAsia="微软雅黑" w:hAnsi="微软雅黑"/>
          <w:color w:val="0A0A09"/>
          <w:shd w:val="clear" w:color="auto" w:fill="FCFCFA"/>
        </w:rPr>
        <w:t>HappyHorse</w:t>
      </w:r>
      <w:proofErr w:type="spellEnd"/>
      <w:r w:rsidRPr="00793B16">
        <w:rPr>
          <w:rFonts w:ascii="微软雅黑" w:eastAsia="微软雅黑" w:hAnsi="微软雅黑"/>
          <w:color w:val="0A0A09"/>
          <w:shd w:val="clear" w:color="auto" w:fill="FCFCFA"/>
        </w:rPr>
        <w:t>新版本模型内测权限。</w:t>
      </w:r>
    </w:p>
    <w:p w:rsidR="00793B16" w:rsidRPr="00793B16" w:rsidRDefault="00793B16" w:rsidP="00793B16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t>除了上述赛事的直接奖励，</w:t>
      </w:r>
      <w:r w:rsidRPr="00793B16">
        <w:rPr>
          <w:rFonts w:ascii="微软雅黑" w:eastAsia="微软雅黑" w:hAnsi="微软雅黑"/>
          <w:color w:val="0A0A09"/>
          <w:shd w:val="clear" w:color="auto" w:fill="FCFCFA"/>
        </w:rPr>
        <w:t>顶级影视资源也将为创作者们敞开大门——特别赛道"镜花寰宇"的优胜者将受邀加入张纪中导演《镜花奇缘》剧组，以共创者身份深度参与真实影视项目制作。获奖创作者还可优先入驻虎鲸文娱集团开展的春苗编剧计划、海纳国际青年导演发展计划，并有机会签约虎鲸文娱工作室</w:t>
      </w:r>
      <w:r w:rsidR="00F21DC7">
        <w:rPr>
          <w:rFonts w:ascii="微软雅黑" w:eastAsia="微软雅黑" w:hAnsi="微软雅黑" w:hint="eastAsia"/>
          <w:color w:val="0A0A09"/>
          <w:shd w:val="clear" w:color="auto" w:fill="FCFCFA"/>
        </w:rPr>
        <w:t>、长线开发作品</w:t>
      </w:r>
      <w:r w:rsidR="00F21DC7">
        <w:rPr>
          <w:rFonts w:ascii="微软雅黑" w:eastAsia="微软雅黑" w:hAnsi="微软雅黑"/>
          <w:color w:val="0A0A09"/>
          <w:shd w:val="clear" w:color="auto" w:fill="FCFCFA"/>
        </w:rPr>
        <w:t>IP</w:t>
      </w:r>
      <w:r w:rsidRPr="00793B16">
        <w:rPr>
          <w:rFonts w:ascii="微软雅黑" w:eastAsia="微软雅黑" w:hAnsi="微软雅黑"/>
          <w:color w:val="0A0A09"/>
          <w:shd w:val="clear" w:color="auto" w:fill="FCFCFA"/>
        </w:rPr>
        <w:t>。</w:t>
      </w:r>
    </w:p>
    <w:p w:rsidR="00793B16" w:rsidRPr="00793B16" w:rsidRDefault="00793B16" w:rsidP="00793B16">
      <w:pPr>
        <w:pStyle w:val="ae"/>
        <w:spacing w:before="0" w:beforeAutospacing="0" w:after="0" w:afterAutospacing="0"/>
        <w:ind w:firstLineChars="200" w:firstLine="480"/>
        <w:rPr>
          <w:rFonts w:ascii="微软雅黑" w:eastAsia="微软雅黑" w:hAnsi="微软雅黑"/>
        </w:rPr>
      </w:pPr>
      <w:r w:rsidRPr="00793B16">
        <w:rPr>
          <w:rFonts w:ascii="微软雅黑" w:eastAsia="微软雅黑" w:hAnsi="微软雅黑"/>
        </w:rPr>
        <w:t>“当前，AI影像创作已经从单纯的技术比拼进阶到内容创作商业化的关键节点。</w:t>
      </w:r>
      <w:proofErr w:type="spellStart"/>
      <w:r w:rsidRPr="00793B16">
        <w:rPr>
          <w:rFonts w:ascii="微软雅黑" w:eastAsia="微软雅黑" w:hAnsi="微软雅黑"/>
        </w:rPr>
        <w:t>HappyHorse</w:t>
      </w:r>
      <w:proofErr w:type="spellEnd"/>
      <w:r w:rsidRPr="00793B16">
        <w:rPr>
          <w:rFonts w:ascii="微软雅黑" w:eastAsia="微软雅黑" w:hAnsi="微软雅黑"/>
        </w:rPr>
        <w:t>与虎鲸文娱集团联合主办本次大赛，集合了先进的AI技术、顶级的影视资源和精准的应用场景，不仅有对获奖者的一次性奖励，更有长期的创作和商业化扶持。我们期待，通过本次大赛崭露头角的‘AI+艺术’复合型人才，不仅‘被看见’，更能在AI影视行业中持续成</w:t>
      </w:r>
      <w:r w:rsidRPr="00793B16">
        <w:rPr>
          <w:rFonts w:ascii="微软雅黑" w:eastAsia="微软雅黑" w:hAnsi="微软雅黑"/>
        </w:rPr>
        <w:lastRenderedPageBreak/>
        <w:t>长。”“</w:t>
      </w:r>
      <w:proofErr w:type="spellStart"/>
      <w:r w:rsidRPr="00793B16">
        <w:rPr>
          <w:rFonts w:ascii="微软雅黑" w:eastAsia="微软雅黑" w:hAnsi="微软雅黑"/>
        </w:rPr>
        <w:t>HorsePower</w:t>
      </w:r>
      <w:proofErr w:type="spellEnd"/>
      <w:r w:rsidRPr="00793B16">
        <w:rPr>
          <w:rFonts w:ascii="微软雅黑" w:eastAsia="微软雅黑" w:hAnsi="微软雅黑"/>
        </w:rPr>
        <w:t xml:space="preserve"> · AI影像大赛”负责人表示，丰富的影视资源和先进的AI技术，将支持参赛者们探索AI创作和商业应用的更多可能。</w:t>
      </w:r>
    </w:p>
    <w:p w:rsidR="0004219C" w:rsidRPr="00793B16" w:rsidRDefault="0004219C">
      <w:pPr>
        <w:rPr>
          <w:rFonts w:ascii="微软雅黑" w:eastAsia="微软雅黑" w:hAnsi="微软雅黑"/>
        </w:rPr>
      </w:pPr>
    </w:p>
    <w:sectPr w:rsidR="0004219C" w:rsidRPr="00793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16"/>
    <w:rsid w:val="0004219C"/>
    <w:rsid w:val="000E3C59"/>
    <w:rsid w:val="003E6EE5"/>
    <w:rsid w:val="00625F87"/>
    <w:rsid w:val="00793B16"/>
    <w:rsid w:val="009F398A"/>
    <w:rsid w:val="00A14690"/>
    <w:rsid w:val="00A319E1"/>
    <w:rsid w:val="00F2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1C3BC"/>
  <w15:chartTrackingRefBased/>
  <w15:docId w15:val="{2D84B881-4B44-3F48-8CF6-B443481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B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B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B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B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B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B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B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B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B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B1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3B1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张涵睿</dc:creator>
  <cp:keywords/>
  <dc:description/>
  <cp:lastModifiedBy>张涵睿</cp:lastModifiedBy>
  <cp:revision>4</cp:revision>
  <dcterms:created xsi:type="dcterms:W3CDTF">2026-06-22T04:46:00Z</dcterms:created>
  <dcterms:modified xsi:type="dcterms:W3CDTF">2026-06-22T06:19:00Z</dcterms:modified>
</cp:coreProperties>
</file>