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t xml:space="preserve">                            </w:t>
      </w:r>
      <w:r>
        <w:rPr>
          <w:sz w:val="30"/>
          <w:szCs w:val="30"/>
        </w:rPr>
        <w:t xml:space="preserve"> </w:t>
      </w:r>
    </w:p>
    <w:p>
      <w:pPr>
        <w:adjustRightInd w:val="0"/>
        <w:snapToGrid w:val="0"/>
        <w:spacing w:line="240" w:lineRule="auto"/>
        <w:jc w:val="right"/>
        <w:rPr>
          <w:sz w:val="32"/>
          <w:szCs w:val="32"/>
        </w:rPr>
      </w:pPr>
    </w:p>
    <w:p>
      <w:pPr>
        <w:jc w:val="left"/>
        <w:rPr>
          <w:rFonts w:hint="eastAsia"/>
        </w:rPr>
      </w:pPr>
    </w:p>
    <w:p/>
    <w:p/>
    <w:p>
      <w:pPr>
        <w:rPr>
          <w:rFonts w:hint="eastAsia"/>
        </w:rPr>
      </w:pPr>
    </w:p>
    <w:p>
      <w:pPr>
        <w:jc w:val="center"/>
        <w:rPr>
          <w:rFonts w:hint="eastAsia" w:ascii="宋体"/>
          <w:b/>
          <w:sz w:val="48"/>
        </w:rPr>
      </w:pPr>
      <w:r>
        <w:rPr>
          <w:rFonts w:hint="eastAsia" w:ascii="宋体"/>
          <w:b/>
          <w:sz w:val="48"/>
        </w:rPr>
        <w:t>交付件规格说明书</w:t>
      </w:r>
    </w:p>
    <w:p>
      <w:pPr>
        <w:jc w:val="center"/>
        <w:rPr>
          <w:rFonts w:hint="eastAsia" w:ascii="新宋体" w:eastAsia="新宋体"/>
          <w:b/>
          <w:sz w:val="32"/>
        </w:rPr>
      </w:pPr>
    </w:p>
    <w:p>
      <w:pPr>
        <w:jc w:val="center"/>
        <w:rPr>
          <w:rFonts w:hint="eastAsia" w:ascii="宋体"/>
          <w:b/>
          <w:sz w:val="30"/>
        </w:rPr>
      </w:pPr>
    </w:p>
    <w:p>
      <w:pPr>
        <w:jc w:val="center"/>
        <w:rPr>
          <w:rFonts w:hint="eastAsia"/>
          <w:b/>
        </w:rPr>
      </w:pPr>
    </w:p>
    <w:p>
      <w:pPr>
        <w:jc w:val="center"/>
        <w:rPr>
          <w:rFonts w:hint="eastAsia" w:ascii="新宋体" w:eastAsia="新宋体"/>
          <w:b/>
          <w:sz w:val="32"/>
        </w:rPr>
      </w:pPr>
    </w:p>
    <w:p>
      <w:pPr>
        <w:rPr>
          <w:rFonts w:hint="eastAsia"/>
        </w:rPr>
      </w:pPr>
    </w:p>
    <w:p>
      <w:pPr>
        <w:rPr>
          <w:rFonts w:hint="eastAsia"/>
        </w:rPr>
      </w:pPr>
    </w:p>
    <w:p>
      <w:pPr>
        <w:jc w:val="center"/>
        <w:rPr>
          <w:rFonts w:hint="eastAsia"/>
        </w:rPr>
      </w:pPr>
    </w:p>
    <w:p>
      <w:pPr>
        <w:rPr>
          <w:rFonts w:hint="eastAsia"/>
        </w:rPr>
      </w:pPr>
    </w:p>
    <w:p>
      <w:pPr>
        <w:rPr>
          <w:rFonts w:hint="eastAsia"/>
        </w:rPr>
      </w:pPr>
    </w:p>
    <w:p>
      <w:pPr>
        <w:pStyle w:val="18"/>
        <w:rPr>
          <w:rFonts w:hint="eastAsia"/>
        </w:rPr>
      </w:pPr>
    </w:p>
    <w:p>
      <w:pPr>
        <w:pStyle w:val="18"/>
        <w:jc w:val="center"/>
        <w:rPr>
          <w:rFonts w:hint="eastAsia"/>
          <w:b/>
        </w:rPr>
      </w:pPr>
      <w:r>
        <w:rPr>
          <w:rFonts w:hint="eastAsia"/>
          <w:b/>
        </w:rPr>
        <w:t xml:space="preserve"> </w:t>
      </w:r>
    </w:p>
    <w:p>
      <w:pPr>
        <w:rPr>
          <w:rFonts w:hint="eastAsia"/>
          <w:b/>
        </w:rPr>
      </w:pPr>
    </w:p>
    <w:p>
      <w:pPr>
        <w:rPr>
          <w:rFonts w:hint="eastAsia"/>
          <w:b/>
        </w:rPr>
      </w:pPr>
    </w:p>
    <w:p/>
    <w:p>
      <w:pPr>
        <w:jc w:val="center"/>
        <w:rPr>
          <w:rFonts w:hint="eastAsia" w:ascii="宋体"/>
          <w:b/>
          <w:sz w:val="28"/>
        </w:rPr>
      </w:pPr>
    </w:p>
    <w:p>
      <w:pPr>
        <w:jc w:val="center"/>
        <w:rPr>
          <w:rFonts w:hint="eastAsia" w:ascii="宋体"/>
          <w:b/>
          <w:sz w:val="28"/>
        </w:rPr>
      </w:pPr>
    </w:p>
    <w:p>
      <w:pPr>
        <w:jc w:val="center"/>
        <w:rPr>
          <w:rFonts w:hint="eastAsia" w:ascii="宋体"/>
          <w:b/>
          <w:sz w:val="28"/>
        </w:rPr>
      </w:pPr>
    </w:p>
    <w:p>
      <w:pPr>
        <w:jc w:val="center"/>
        <w:rPr>
          <w:rFonts w:hint="eastAsia" w:ascii="宋体"/>
          <w:b/>
          <w:sz w:val="28"/>
        </w:rPr>
      </w:pPr>
    </w:p>
    <w:p>
      <w:pPr>
        <w:jc w:val="center"/>
        <w:rPr>
          <w:rFonts w:hint="eastAsia" w:ascii="宋体"/>
          <w:b/>
          <w:sz w:val="28"/>
        </w:rPr>
      </w:pPr>
    </w:p>
    <w:p>
      <w:pPr>
        <w:jc w:val="center"/>
        <w:rPr>
          <w:rFonts w:hint="eastAsia"/>
          <w:b/>
          <w:sz w:val="28"/>
        </w:rPr>
      </w:pPr>
      <w:r>
        <w:rPr>
          <w:rFonts w:hint="eastAsia"/>
          <w:b/>
          <w:sz w:val="28"/>
        </w:rPr>
        <w:t>目 录</w:t>
      </w:r>
    </w:p>
    <w:p>
      <w:pPr>
        <w:pStyle w:val="18"/>
        <w:tabs>
          <w:tab w:val="right" w:leader="dot" w:pos="8730"/>
        </w:tabs>
      </w:pPr>
      <w:r>
        <w:fldChar w:fldCharType="begin"/>
      </w:r>
      <w:r>
        <w:instrText xml:space="preserve"> TOC \o "1-3" </w:instrText>
      </w:r>
      <w:r>
        <w:fldChar w:fldCharType="separate"/>
      </w:r>
      <w:r>
        <w:rPr>
          <w:rFonts w:hint="eastAsia" w:eastAsia="黑体"/>
        </w:rPr>
        <w:t xml:space="preserve">1 </w:t>
      </w:r>
      <w:r>
        <w:rPr>
          <w:rFonts w:hint="eastAsia"/>
        </w:rPr>
        <w:t>引言</w:t>
      </w:r>
      <w:r>
        <w:tab/>
      </w:r>
      <w:r>
        <w:fldChar w:fldCharType="begin"/>
      </w:r>
      <w:r>
        <w:instrText xml:space="preserve"> PAGEREF _Toc31917 </w:instrText>
      </w:r>
      <w:r>
        <w:fldChar w:fldCharType="separate"/>
      </w:r>
      <w:r>
        <w:t>1</w:t>
      </w:r>
      <w:r>
        <w:fldChar w:fldCharType="end"/>
      </w:r>
    </w:p>
    <w:p>
      <w:pPr>
        <w:pStyle w:val="19"/>
        <w:tabs>
          <w:tab w:val="right" w:leader="dot" w:pos="8730"/>
        </w:tabs>
      </w:pPr>
      <w:r>
        <w:rPr>
          <w:rFonts w:hint="eastAsia" w:eastAsia="黑体"/>
        </w:rPr>
        <w:t xml:space="preserve">1.1 </w:t>
      </w:r>
      <w:r>
        <w:rPr>
          <w:rFonts w:hint="eastAsia"/>
        </w:rPr>
        <w:t>编写目的</w:t>
      </w:r>
      <w:r>
        <w:tab/>
      </w:r>
      <w:r>
        <w:fldChar w:fldCharType="begin"/>
      </w:r>
      <w:r>
        <w:instrText xml:space="preserve"> PAGEREF _Toc2599 </w:instrText>
      </w:r>
      <w:r>
        <w:fldChar w:fldCharType="separate"/>
      </w:r>
      <w:r>
        <w:t>1</w:t>
      </w:r>
      <w:r>
        <w:fldChar w:fldCharType="end"/>
      </w:r>
    </w:p>
    <w:p>
      <w:pPr>
        <w:pStyle w:val="19"/>
        <w:tabs>
          <w:tab w:val="right" w:leader="dot" w:pos="8730"/>
        </w:tabs>
      </w:pPr>
      <w:r>
        <w:rPr>
          <w:rFonts w:hint="eastAsia" w:eastAsia="黑体"/>
        </w:rPr>
        <w:t xml:space="preserve">1.2 </w:t>
      </w:r>
      <w:r>
        <w:rPr>
          <w:rFonts w:hint="eastAsia"/>
        </w:rPr>
        <w:t>项目背景</w:t>
      </w:r>
      <w:r>
        <w:tab/>
      </w:r>
      <w:r>
        <w:fldChar w:fldCharType="begin"/>
      </w:r>
      <w:r>
        <w:instrText xml:space="preserve"> PAGEREF _Toc26951 </w:instrText>
      </w:r>
      <w:r>
        <w:fldChar w:fldCharType="separate"/>
      </w:r>
      <w:r>
        <w:t>1</w:t>
      </w:r>
      <w:r>
        <w:fldChar w:fldCharType="end"/>
      </w:r>
    </w:p>
    <w:p>
      <w:pPr>
        <w:pStyle w:val="19"/>
        <w:tabs>
          <w:tab w:val="right" w:leader="dot" w:pos="8730"/>
        </w:tabs>
      </w:pPr>
      <w:r>
        <w:rPr>
          <w:rFonts w:hint="eastAsia" w:eastAsia="黑体"/>
        </w:rPr>
        <w:t xml:space="preserve">1.3 </w:t>
      </w:r>
      <w:r>
        <w:rPr>
          <w:rFonts w:hint="eastAsia"/>
        </w:rPr>
        <w:t>术语定义及编写说明</w:t>
      </w:r>
      <w:r>
        <w:tab/>
      </w:r>
      <w:r>
        <w:fldChar w:fldCharType="begin"/>
      </w:r>
      <w:r>
        <w:instrText xml:space="preserve"> PAGEREF _Toc31338 </w:instrText>
      </w:r>
      <w:r>
        <w:fldChar w:fldCharType="separate"/>
      </w:r>
      <w:r>
        <w:t>1</w:t>
      </w:r>
      <w:r>
        <w:fldChar w:fldCharType="end"/>
      </w:r>
    </w:p>
    <w:p>
      <w:pPr>
        <w:pStyle w:val="19"/>
        <w:tabs>
          <w:tab w:val="right" w:leader="dot" w:pos="8730"/>
        </w:tabs>
      </w:pPr>
      <w:r>
        <w:rPr>
          <w:rFonts w:hint="eastAsia" w:eastAsia="黑体"/>
        </w:rPr>
        <w:t xml:space="preserve">1.4 </w:t>
      </w:r>
      <w:r>
        <w:rPr>
          <w:rFonts w:hint="eastAsia"/>
        </w:rPr>
        <w:t>版本更新信息</w:t>
      </w:r>
      <w:r>
        <w:tab/>
      </w:r>
      <w:r>
        <w:fldChar w:fldCharType="begin"/>
      </w:r>
      <w:r>
        <w:instrText xml:space="preserve"> PAGEREF _Toc11246 </w:instrText>
      </w:r>
      <w:r>
        <w:fldChar w:fldCharType="separate"/>
      </w:r>
      <w:r>
        <w:t>1</w:t>
      </w:r>
      <w:r>
        <w:fldChar w:fldCharType="end"/>
      </w:r>
    </w:p>
    <w:p>
      <w:pPr>
        <w:pStyle w:val="18"/>
        <w:tabs>
          <w:tab w:val="right" w:leader="dot" w:pos="8730"/>
        </w:tabs>
      </w:pPr>
      <w:r>
        <w:rPr>
          <w:rFonts w:hint="eastAsia" w:eastAsia="黑体"/>
        </w:rPr>
        <w:t>2 产品定义</w:t>
      </w:r>
      <w:r>
        <w:tab/>
      </w:r>
      <w:r>
        <w:fldChar w:fldCharType="begin"/>
      </w:r>
      <w:r>
        <w:instrText xml:space="preserve"> PAGEREF _Toc22349 </w:instrText>
      </w:r>
      <w:r>
        <w:fldChar w:fldCharType="separate"/>
      </w:r>
      <w:r>
        <w:t>2</w:t>
      </w:r>
      <w:r>
        <w:fldChar w:fldCharType="end"/>
      </w:r>
    </w:p>
    <w:p>
      <w:pPr>
        <w:pStyle w:val="19"/>
        <w:tabs>
          <w:tab w:val="right" w:leader="dot" w:pos="8730"/>
        </w:tabs>
      </w:pPr>
      <w:r>
        <w:rPr>
          <w:rFonts w:hint="eastAsia" w:eastAsia="黑体"/>
        </w:rPr>
        <w:t xml:space="preserve">2.1 </w:t>
      </w:r>
      <w:r>
        <w:rPr>
          <w:rFonts w:hint="eastAsia"/>
        </w:rPr>
        <w:t>应用目标</w:t>
      </w:r>
      <w:r>
        <w:tab/>
      </w:r>
      <w:r>
        <w:fldChar w:fldCharType="begin"/>
      </w:r>
      <w:r>
        <w:instrText xml:space="preserve"> PAGEREF _Toc2394 </w:instrText>
      </w:r>
      <w:r>
        <w:fldChar w:fldCharType="separate"/>
      </w:r>
      <w:r>
        <w:t>2</w:t>
      </w:r>
      <w:r>
        <w:fldChar w:fldCharType="end"/>
      </w:r>
    </w:p>
    <w:p>
      <w:pPr>
        <w:pStyle w:val="19"/>
        <w:tabs>
          <w:tab w:val="right" w:leader="dot" w:pos="8730"/>
        </w:tabs>
      </w:pPr>
      <w:r>
        <w:rPr>
          <w:rFonts w:hint="eastAsia"/>
        </w:rPr>
        <w:t>2.3接口描述</w:t>
      </w:r>
      <w:r>
        <w:tab/>
      </w:r>
      <w:r>
        <w:fldChar w:fldCharType="begin"/>
      </w:r>
      <w:r>
        <w:instrText xml:space="preserve"> PAGEREF _Toc15075 </w:instrText>
      </w:r>
      <w:r>
        <w:fldChar w:fldCharType="separate"/>
      </w:r>
      <w:r>
        <w:t>2</w:t>
      </w:r>
      <w:r>
        <w:fldChar w:fldCharType="end"/>
      </w:r>
    </w:p>
    <w:p>
      <w:pPr>
        <w:pStyle w:val="19"/>
        <w:tabs>
          <w:tab w:val="right" w:leader="dot" w:pos="8730"/>
        </w:tabs>
      </w:pPr>
      <w:r>
        <w:rPr>
          <w:rFonts w:hint="eastAsia"/>
        </w:rPr>
        <w:t>2.</w:t>
      </w:r>
      <w:r>
        <w:t>4</w:t>
      </w:r>
      <w:r>
        <w:rPr>
          <w:rFonts w:hint="eastAsia"/>
        </w:rPr>
        <w:t xml:space="preserve"> 平台部署架构图</w:t>
      </w:r>
      <w:r>
        <w:tab/>
      </w:r>
      <w:r>
        <w:fldChar w:fldCharType="begin"/>
      </w:r>
      <w:r>
        <w:instrText xml:space="preserve"> PAGEREF _Toc25262 </w:instrText>
      </w:r>
      <w:r>
        <w:fldChar w:fldCharType="separate"/>
      </w:r>
      <w:r>
        <w:t>3</w:t>
      </w:r>
      <w:r>
        <w:fldChar w:fldCharType="end"/>
      </w:r>
    </w:p>
    <w:p>
      <w:pPr>
        <w:pStyle w:val="19"/>
        <w:tabs>
          <w:tab w:val="right" w:leader="dot" w:pos="8730"/>
        </w:tabs>
      </w:pPr>
      <w:r>
        <w:rPr>
          <w:rFonts w:hint="eastAsia"/>
        </w:rPr>
        <w:t>2.</w:t>
      </w:r>
      <w:r>
        <w:t>5</w:t>
      </w:r>
      <w:r>
        <w:rPr>
          <w:rFonts w:hint="eastAsia"/>
        </w:rPr>
        <w:t>产品交付文档</w:t>
      </w:r>
      <w:r>
        <w:tab/>
      </w:r>
      <w:r>
        <w:fldChar w:fldCharType="begin"/>
      </w:r>
      <w:r>
        <w:instrText xml:space="preserve"> PAGEREF _Toc15306 </w:instrText>
      </w:r>
      <w:r>
        <w:fldChar w:fldCharType="separate"/>
      </w:r>
      <w:r>
        <w:t>3</w:t>
      </w:r>
      <w:r>
        <w:fldChar w:fldCharType="end"/>
      </w:r>
    </w:p>
    <w:p>
      <w:pPr>
        <w:pStyle w:val="18"/>
        <w:tabs>
          <w:tab w:val="right" w:leader="dot" w:pos="8730"/>
        </w:tabs>
      </w:pPr>
      <w:r>
        <w:rPr>
          <w:rFonts w:hint="eastAsia" w:eastAsia="黑体"/>
          <w:b w:val="0"/>
          <w:szCs w:val="24"/>
        </w:rPr>
        <w:t xml:space="preserve">3 </w:t>
      </w:r>
      <w:r>
        <w:rPr>
          <w:rFonts w:hint="eastAsia"/>
        </w:rPr>
        <w:t>业务功能规格</w:t>
      </w:r>
      <w:r>
        <w:tab/>
      </w:r>
      <w:r>
        <w:fldChar w:fldCharType="begin"/>
      </w:r>
      <w:r>
        <w:instrText xml:space="preserve"> PAGEREF _Toc28138 </w:instrText>
      </w:r>
      <w:r>
        <w:fldChar w:fldCharType="separate"/>
      </w:r>
      <w:r>
        <w:t>3</w:t>
      </w:r>
      <w:r>
        <w:fldChar w:fldCharType="end"/>
      </w:r>
    </w:p>
    <w:p>
      <w:pPr>
        <w:pStyle w:val="19"/>
        <w:tabs>
          <w:tab w:val="right" w:leader="dot" w:pos="8730"/>
        </w:tabs>
      </w:pPr>
      <w:r>
        <w:rPr>
          <w:rFonts w:hint="eastAsia" w:eastAsia="黑体"/>
        </w:rPr>
        <w:t xml:space="preserve">3.1 </w:t>
      </w:r>
      <w:r>
        <w:rPr>
          <w:rFonts w:hint="eastAsia"/>
        </w:rPr>
        <w:t>前台功能</w:t>
      </w:r>
      <w:r>
        <w:tab/>
      </w:r>
      <w:r>
        <w:fldChar w:fldCharType="begin"/>
      </w:r>
      <w:r>
        <w:instrText xml:space="preserve"> PAGEREF _Toc21090 </w:instrText>
      </w:r>
      <w:r>
        <w:fldChar w:fldCharType="separate"/>
      </w:r>
      <w:r>
        <w:t>3</w:t>
      </w:r>
      <w:r>
        <w:fldChar w:fldCharType="end"/>
      </w:r>
    </w:p>
    <w:p>
      <w:pPr>
        <w:pStyle w:val="14"/>
        <w:tabs>
          <w:tab w:val="right" w:leader="dot" w:pos="8730"/>
        </w:tabs>
      </w:pPr>
      <w:r>
        <w:rPr>
          <w:rFonts w:hint="eastAsia" w:eastAsia="黑体"/>
        </w:rPr>
        <w:t xml:space="preserve">3.1.1 </w:t>
      </w:r>
      <w:r>
        <w:rPr>
          <w:rFonts w:hint="eastAsia"/>
        </w:rPr>
        <w:t>登录注册</w:t>
      </w:r>
      <w:r>
        <w:tab/>
      </w:r>
      <w:r>
        <w:fldChar w:fldCharType="begin"/>
      </w:r>
      <w:r>
        <w:instrText xml:space="preserve"> PAGEREF _Toc23270 </w:instrText>
      </w:r>
      <w:r>
        <w:fldChar w:fldCharType="separate"/>
      </w:r>
      <w:r>
        <w:t>3</w:t>
      </w:r>
      <w:r>
        <w:fldChar w:fldCharType="end"/>
      </w:r>
    </w:p>
    <w:p>
      <w:pPr>
        <w:pStyle w:val="14"/>
        <w:tabs>
          <w:tab w:val="right" w:leader="dot" w:pos="8730"/>
        </w:tabs>
      </w:pPr>
      <w:r>
        <w:rPr>
          <w:rFonts w:hint="eastAsia" w:eastAsia="黑体"/>
        </w:rPr>
        <w:t xml:space="preserve">3.1.2 </w:t>
      </w:r>
      <w:r>
        <w:rPr>
          <w:rFonts w:hint="eastAsia"/>
        </w:rPr>
        <w:t>导航栏</w:t>
      </w:r>
      <w:r>
        <w:tab/>
      </w:r>
      <w:r>
        <w:fldChar w:fldCharType="begin"/>
      </w:r>
      <w:r>
        <w:instrText xml:space="preserve"> PAGEREF _Toc27719 </w:instrText>
      </w:r>
      <w:r>
        <w:fldChar w:fldCharType="separate"/>
      </w:r>
      <w:r>
        <w:t>3</w:t>
      </w:r>
      <w:r>
        <w:fldChar w:fldCharType="end"/>
      </w:r>
    </w:p>
    <w:p>
      <w:pPr>
        <w:pStyle w:val="14"/>
        <w:tabs>
          <w:tab w:val="right" w:leader="dot" w:pos="8730"/>
        </w:tabs>
      </w:pPr>
      <w:r>
        <w:rPr>
          <w:rFonts w:hint="eastAsia" w:eastAsia="黑体"/>
        </w:rPr>
        <w:t xml:space="preserve">3.1.3 </w:t>
      </w:r>
      <w:r>
        <w:rPr>
          <w:rFonts w:hint="eastAsia"/>
        </w:rPr>
        <w:t>主播</w:t>
      </w:r>
      <w:r>
        <w:t>海报</w:t>
      </w:r>
      <w:r>
        <w:tab/>
      </w:r>
      <w:r>
        <w:fldChar w:fldCharType="begin"/>
      </w:r>
      <w:r>
        <w:instrText xml:space="preserve"> PAGEREF _Toc4425 </w:instrText>
      </w:r>
      <w:r>
        <w:fldChar w:fldCharType="separate"/>
      </w:r>
      <w:r>
        <w:t>4</w:t>
      </w:r>
      <w:r>
        <w:fldChar w:fldCharType="end"/>
      </w:r>
    </w:p>
    <w:p>
      <w:pPr>
        <w:pStyle w:val="14"/>
        <w:tabs>
          <w:tab w:val="right" w:leader="dot" w:pos="8730"/>
        </w:tabs>
      </w:pPr>
      <w:r>
        <w:rPr>
          <w:rFonts w:hint="eastAsia" w:eastAsia="黑体"/>
        </w:rPr>
        <w:t xml:space="preserve">3.1.4 </w:t>
      </w:r>
      <w:r>
        <w:rPr>
          <w:rFonts w:hint="eastAsia"/>
        </w:rPr>
        <w:t>海报右侧</w:t>
      </w:r>
      <w:r>
        <w:t>栏</w:t>
      </w:r>
      <w:r>
        <w:tab/>
      </w:r>
      <w:r>
        <w:fldChar w:fldCharType="begin"/>
      </w:r>
      <w:r>
        <w:instrText xml:space="preserve"> PAGEREF _Toc18687 </w:instrText>
      </w:r>
      <w:r>
        <w:fldChar w:fldCharType="separate"/>
      </w:r>
      <w:r>
        <w:t>4</w:t>
      </w:r>
      <w:r>
        <w:fldChar w:fldCharType="end"/>
      </w:r>
    </w:p>
    <w:p>
      <w:pPr>
        <w:pStyle w:val="14"/>
        <w:tabs>
          <w:tab w:val="right" w:leader="dot" w:pos="8730"/>
        </w:tabs>
      </w:pPr>
      <w:r>
        <w:rPr>
          <w:rFonts w:hint="eastAsia" w:eastAsia="黑体"/>
        </w:rPr>
        <w:t xml:space="preserve">3.1.5 </w:t>
      </w:r>
      <w:r>
        <w:rPr>
          <w:rFonts w:hint="eastAsia"/>
        </w:rPr>
        <w:t>登录后</w:t>
      </w:r>
      <w:r>
        <w:t>最右侧导航栏</w:t>
      </w:r>
      <w:r>
        <w:tab/>
      </w:r>
      <w:r>
        <w:fldChar w:fldCharType="begin"/>
      </w:r>
      <w:r>
        <w:instrText xml:space="preserve"> PAGEREF _Toc22298 </w:instrText>
      </w:r>
      <w:r>
        <w:fldChar w:fldCharType="separate"/>
      </w:r>
      <w:r>
        <w:t>5</w:t>
      </w:r>
      <w:r>
        <w:fldChar w:fldCharType="end"/>
      </w:r>
    </w:p>
    <w:p>
      <w:pPr>
        <w:pStyle w:val="14"/>
        <w:tabs>
          <w:tab w:val="right" w:leader="dot" w:pos="8730"/>
        </w:tabs>
      </w:pPr>
      <w:r>
        <w:rPr>
          <w:rFonts w:hint="eastAsia" w:eastAsia="黑体"/>
        </w:rPr>
        <w:t xml:space="preserve">3.1.6 </w:t>
      </w:r>
      <w:r>
        <w:rPr>
          <w:rFonts w:hint="eastAsia"/>
        </w:rPr>
        <w:t>页面底部</w:t>
      </w:r>
      <w:r>
        <w:tab/>
      </w:r>
      <w:r>
        <w:fldChar w:fldCharType="begin"/>
      </w:r>
      <w:r>
        <w:instrText xml:space="preserve"> PAGEREF _Toc20673 </w:instrText>
      </w:r>
      <w:r>
        <w:fldChar w:fldCharType="separate"/>
      </w:r>
      <w:r>
        <w:t>5</w:t>
      </w:r>
      <w:r>
        <w:fldChar w:fldCharType="end"/>
      </w:r>
    </w:p>
    <w:p>
      <w:pPr>
        <w:pStyle w:val="14"/>
        <w:tabs>
          <w:tab w:val="right" w:leader="dot" w:pos="8730"/>
        </w:tabs>
      </w:pPr>
      <w:r>
        <w:rPr>
          <w:rFonts w:hint="eastAsia" w:eastAsia="黑体"/>
        </w:rPr>
        <w:t xml:space="preserve">3.1.7 </w:t>
      </w:r>
      <w:r>
        <w:rPr>
          <w:rFonts w:hint="eastAsia"/>
        </w:rPr>
        <w:t>个人中心</w:t>
      </w:r>
      <w:r>
        <w:tab/>
      </w:r>
      <w:r>
        <w:fldChar w:fldCharType="begin"/>
      </w:r>
      <w:r>
        <w:instrText xml:space="preserve"> PAGEREF _Toc27860 </w:instrText>
      </w:r>
      <w:r>
        <w:fldChar w:fldCharType="separate"/>
      </w:r>
      <w:r>
        <w:t>6</w:t>
      </w:r>
      <w:r>
        <w:fldChar w:fldCharType="end"/>
      </w:r>
    </w:p>
    <w:p>
      <w:pPr>
        <w:pStyle w:val="19"/>
        <w:tabs>
          <w:tab w:val="right" w:leader="dot" w:pos="8730"/>
        </w:tabs>
      </w:pPr>
      <w:r>
        <w:rPr>
          <w:rFonts w:hint="eastAsia" w:eastAsia="黑体"/>
        </w:rPr>
        <w:t xml:space="preserve">3.2 </w:t>
      </w:r>
      <w:r>
        <w:rPr>
          <w:rFonts w:hint="eastAsia"/>
        </w:rPr>
        <w:t>直播间功能</w:t>
      </w:r>
      <w:r>
        <w:tab/>
      </w:r>
      <w:r>
        <w:fldChar w:fldCharType="begin"/>
      </w:r>
      <w:r>
        <w:instrText xml:space="preserve"> PAGEREF _Toc24248 </w:instrText>
      </w:r>
      <w:r>
        <w:fldChar w:fldCharType="separate"/>
      </w:r>
      <w:r>
        <w:t>7</w:t>
      </w:r>
      <w:r>
        <w:fldChar w:fldCharType="end"/>
      </w:r>
    </w:p>
    <w:p>
      <w:pPr>
        <w:pStyle w:val="14"/>
        <w:tabs>
          <w:tab w:val="right" w:leader="dot" w:pos="8730"/>
        </w:tabs>
      </w:pPr>
      <w:r>
        <w:rPr>
          <w:rFonts w:hint="eastAsia" w:eastAsia="黑体"/>
        </w:rPr>
        <w:t xml:space="preserve">3.2.1 </w:t>
      </w:r>
      <w:r>
        <w:rPr>
          <w:rFonts w:hint="eastAsia"/>
        </w:rPr>
        <w:t>电脑端</w:t>
      </w:r>
      <w:r>
        <w:t>直播</w:t>
      </w:r>
      <w:r>
        <w:rPr>
          <w:rFonts w:hint="eastAsia"/>
        </w:rPr>
        <w:t>（来源）</w:t>
      </w:r>
      <w:r>
        <w:t>，</w:t>
      </w:r>
      <w:r>
        <w:rPr>
          <w:rFonts w:hint="eastAsia"/>
        </w:rPr>
        <w:t>直播</w:t>
      </w:r>
      <w:r>
        <w:t>间</w:t>
      </w:r>
      <w:r>
        <w:rPr>
          <w:rFonts w:hint="eastAsia"/>
        </w:rPr>
        <w:t>功能</w:t>
      </w:r>
      <w:r>
        <w:t>点</w:t>
      </w:r>
      <w:r>
        <w:rPr>
          <w:rFonts w:hint="eastAsia"/>
        </w:rPr>
        <w:t>及</w:t>
      </w:r>
      <w:r>
        <w:t>布局描述</w:t>
      </w:r>
      <w:r>
        <w:tab/>
      </w:r>
      <w:r>
        <w:fldChar w:fldCharType="begin"/>
      </w:r>
      <w:r>
        <w:instrText xml:space="preserve"> PAGEREF _Toc21287 </w:instrText>
      </w:r>
      <w:r>
        <w:fldChar w:fldCharType="separate"/>
      </w:r>
      <w:r>
        <w:t>7</w:t>
      </w:r>
      <w:r>
        <w:fldChar w:fldCharType="end"/>
      </w:r>
    </w:p>
    <w:p>
      <w:pPr>
        <w:pStyle w:val="14"/>
        <w:tabs>
          <w:tab w:val="right" w:leader="dot" w:pos="8730"/>
        </w:tabs>
      </w:pPr>
      <w:r>
        <w:rPr>
          <w:rFonts w:hint="eastAsia" w:eastAsia="黑体"/>
        </w:rPr>
        <w:t xml:space="preserve">3.2.2 </w:t>
      </w:r>
      <w:r>
        <w:rPr>
          <w:rFonts w:hint="eastAsia"/>
        </w:rPr>
        <w:t>手机端</w:t>
      </w:r>
      <w:r>
        <w:t>直播</w:t>
      </w:r>
      <w:r>
        <w:rPr>
          <w:rFonts w:hint="eastAsia"/>
        </w:rPr>
        <w:t>（来源）</w:t>
      </w:r>
      <w:r>
        <w:t>，</w:t>
      </w:r>
      <w:r>
        <w:rPr>
          <w:rFonts w:hint="eastAsia"/>
        </w:rPr>
        <w:t>直播</w:t>
      </w:r>
      <w:r>
        <w:t>间</w:t>
      </w:r>
      <w:r>
        <w:rPr>
          <w:rFonts w:hint="eastAsia"/>
        </w:rPr>
        <w:t>功能</w:t>
      </w:r>
      <w:r>
        <w:t>点</w:t>
      </w:r>
      <w:r>
        <w:rPr>
          <w:rFonts w:hint="eastAsia"/>
        </w:rPr>
        <w:t>及</w:t>
      </w:r>
      <w:r>
        <w:t>布局描述</w:t>
      </w:r>
      <w:r>
        <w:tab/>
      </w:r>
      <w:r>
        <w:fldChar w:fldCharType="begin"/>
      </w:r>
      <w:r>
        <w:instrText xml:space="preserve"> PAGEREF _Toc570 </w:instrText>
      </w:r>
      <w:r>
        <w:fldChar w:fldCharType="separate"/>
      </w:r>
      <w:r>
        <w:t>7</w:t>
      </w:r>
      <w:r>
        <w:fldChar w:fldCharType="end"/>
      </w:r>
    </w:p>
    <w:p>
      <w:pPr>
        <w:pStyle w:val="14"/>
        <w:tabs>
          <w:tab w:val="right" w:leader="dot" w:pos="8730"/>
        </w:tabs>
      </w:pPr>
      <w:r>
        <w:rPr>
          <w:rFonts w:hint="eastAsia" w:eastAsia="黑体"/>
        </w:rPr>
        <w:t xml:space="preserve">3.2.3 </w:t>
      </w:r>
      <w:r>
        <w:rPr>
          <w:rFonts w:hint="eastAsia"/>
        </w:rPr>
        <w:t>改</w:t>
      </w:r>
      <w:r>
        <w:t>造1--当场</w:t>
      </w:r>
      <w:r>
        <w:rPr>
          <w:rFonts w:hint="eastAsia"/>
        </w:rPr>
        <w:t>、</w:t>
      </w:r>
      <w:r>
        <w:t>当天礼物</w:t>
      </w:r>
      <w:r>
        <w:rPr>
          <w:rFonts w:hint="eastAsia"/>
        </w:rPr>
        <w:t>统计</w:t>
      </w:r>
      <w:r>
        <w:tab/>
      </w:r>
      <w:r>
        <w:fldChar w:fldCharType="begin"/>
      </w:r>
      <w:r>
        <w:instrText xml:space="preserve"> PAGEREF _Toc20435 </w:instrText>
      </w:r>
      <w:r>
        <w:fldChar w:fldCharType="separate"/>
      </w:r>
      <w:r>
        <w:t>8</w:t>
      </w:r>
      <w:r>
        <w:fldChar w:fldCharType="end"/>
      </w:r>
    </w:p>
    <w:p>
      <w:pPr>
        <w:pStyle w:val="14"/>
        <w:tabs>
          <w:tab w:val="right" w:leader="dot" w:pos="8730"/>
        </w:tabs>
      </w:pPr>
      <w:r>
        <w:rPr>
          <w:rFonts w:hint="eastAsia" w:eastAsia="黑体"/>
        </w:rPr>
        <w:t xml:space="preserve">3.2.4 </w:t>
      </w:r>
      <w:r>
        <w:rPr>
          <w:rFonts w:hint="eastAsia"/>
        </w:rPr>
        <w:t>改</w:t>
      </w:r>
      <w:r>
        <w:t>造</w:t>
      </w:r>
      <w:r>
        <w:rPr>
          <w:rFonts w:hint="eastAsia"/>
        </w:rPr>
        <w:t>2</w:t>
      </w:r>
      <w:r>
        <w:t>--多RTMP线路支持及换线</w:t>
      </w:r>
      <w:r>
        <w:tab/>
      </w:r>
      <w:r>
        <w:fldChar w:fldCharType="begin"/>
      </w:r>
      <w:r>
        <w:instrText xml:space="preserve"> PAGEREF _Toc5825 </w:instrText>
      </w:r>
      <w:r>
        <w:fldChar w:fldCharType="separate"/>
      </w:r>
      <w:r>
        <w:t>8</w:t>
      </w:r>
      <w:r>
        <w:fldChar w:fldCharType="end"/>
      </w:r>
    </w:p>
    <w:p>
      <w:pPr>
        <w:pStyle w:val="14"/>
        <w:tabs>
          <w:tab w:val="right" w:leader="dot" w:pos="8730"/>
        </w:tabs>
      </w:pPr>
      <w:r>
        <w:rPr>
          <w:rFonts w:hint="eastAsia" w:eastAsia="黑体"/>
        </w:rPr>
        <w:t xml:space="preserve">3.2.5 </w:t>
      </w:r>
      <w:r>
        <w:rPr>
          <w:rFonts w:hint="eastAsia"/>
        </w:rPr>
        <w:t>改</w:t>
      </w:r>
      <w:r>
        <w:t>造3--多WEBSOCKET线路支持及换线</w:t>
      </w:r>
      <w:r>
        <w:tab/>
      </w:r>
      <w:r>
        <w:fldChar w:fldCharType="begin"/>
      </w:r>
      <w:r>
        <w:instrText xml:space="preserve"> PAGEREF _Toc12859 </w:instrText>
      </w:r>
      <w:r>
        <w:fldChar w:fldCharType="separate"/>
      </w:r>
      <w:r>
        <w:t>10</w:t>
      </w:r>
      <w:r>
        <w:fldChar w:fldCharType="end"/>
      </w:r>
    </w:p>
    <w:p>
      <w:pPr>
        <w:pStyle w:val="19"/>
        <w:tabs>
          <w:tab w:val="right" w:leader="dot" w:pos="8730"/>
        </w:tabs>
      </w:pPr>
      <w:r>
        <w:rPr>
          <w:rFonts w:hint="eastAsia" w:eastAsia="黑体"/>
        </w:rPr>
        <w:t xml:space="preserve">3.3 </w:t>
      </w:r>
      <w:r>
        <w:rPr>
          <w:rFonts w:hint="eastAsia"/>
        </w:rPr>
        <w:t>APP功能点</w:t>
      </w:r>
      <w:r>
        <w:tab/>
      </w:r>
      <w:r>
        <w:fldChar w:fldCharType="begin"/>
      </w:r>
      <w:r>
        <w:instrText xml:space="preserve"> PAGEREF _Toc20654 </w:instrText>
      </w:r>
      <w:r>
        <w:fldChar w:fldCharType="separate"/>
      </w:r>
      <w:r>
        <w:t>10</w:t>
      </w:r>
      <w:r>
        <w:fldChar w:fldCharType="end"/>
      </w:r>
    </w:p>
    <w:p>
      <w:pPr>
        <w:pStyle w:val="19"/>
        <w:tabs>
          <w:tab w:val="right" w:leader="dot" w:pos="8730"/>
        </w:tabs>
      </w:pPr>
      <w:r>
        <w:rPr>
          <w:rFonts w:hint="eastAsia" w:eastAsia="黑体"/>
        </w:rPr>
        <w:t xml:space="preserve">3.4 </w:t>
      </w:r>
      <w:r>
        <w:rPr>
          <w:rFonts w:hint="eastAsia"/>
        </w:rPr>
        <w:t>游戏</w:t>
      </w:r>
      <w:r>
        <w:t>清单</w:t>
      </w:r>
      <w:r>
        <w:tab/>
      </w:r>
      <w:r>
        <w:fldChar w:fldCharType="begin"/>
      </w:r>
      <w:r>
        <w:instrText xml:space="preserve"> PAGEREF _Toc7584 </w:instrText>
      </w:r>
      <w:r>
        <w:fldChar w:fldCharType="separate"/>
      </w:r>
      <w:r>
        <w:t>12</w:t>
      </w:r>
      <w:r>
        <w:fldChar w:fldCharType="end"/>
      </w:r>
    </w:p>
    <w:p>
      <w:pPr>
        <w:pStyle w:val="19"/>
        <w:tabs>
          <w:tab w:val="right" w:leader="dot" w:pos="8730"/>
        </w:tabs>
      </w:pPr>
      <w:r>
        <w:rPr>
          <w:rFonts w:hint="eastAsia" w:eastAsia="黑体"/>
        </w:rPr>
        <w:t xml:space="preserve">3.5 </w:t>
      </w:r>
      <w:r>
        <w:rPr>
          <w:rFonts w:hint="eastAsia"/>
        </w:rPr>
        <w:t>后台功能</w:t>
      </w:r>
      <w:r>
        <w:tab/>
      </w:r>
      <w:r>
        <w:fldChar w:fldCharType="begin"/>
      </w:r>
      <w:r>
        <w:instrText xml:space="preserve"> PAGEREF _Toc3355 </w:instrText>
      </w:r>
      <w:r>
        <w:fldChar w:fldCharType="separate"/>
      </w:r>
      <w:r>
        <w:t>13</w:t>
      </w:r>
      <w:r>
        <w:fldChar w:fldCharType="end"/>
      </w:r>
    </w:p>
    <w:p>
      <w:pPr>
        <w:pStyle w:val="18"/>
        <w:tabs>
          <w:tab w:val="right" w:leader="dot" w:pos="8730"/>
        </w:tabs>
      </w:pPr>
      <w:r>
        <w:rPr>
          <w:rFonts w:hint="eastAsia" w:eastAsia="黑体"/>
        </w:rPr>
        <w:t xml:space="preserve">4 </w:t>
      </w:r>
      <w:r>
        <w:rPr>
          <w:rFonts w:hint="eastAsia"/>
        </w:rPr>
        <w:t>性能测试报告：</w:t>
      </w:r>
      <w:r>
        <w:tab/>
      </w:r>
      <w:r>
        <w:fldChar w:fldCharType="begin"/>
      </w:r>
      <w:r>
        <w:instrText xml:space="preserve"> PAGEREF _Toc3621 </w:instrText>
      </w:r>
      <w:r>
        <w:fldChar w:fldCharType="separate"/>
      </w:r>
      <w:r>
        <w:t>13</w:t>
      </w:r>
      <w:r>
        <w:fldChar w:fldCharType="end"/>
      </w:r>
    </w:p>
    <w:p>
      <w:pPr>
        <w:pStyle w:val="18"/>
        <w:tabs>
          <w:tab w:val="right" w:leader="dot" w:pos="8730"/>
        </w:tabs>
      </w:pPr>
      <w:r>
        <w:rPr>
          <w:rFonts w:hint="eastAsia"/>
        </w:rPr>
        <w:t>后续支持</w:t>
      </w:r>
      <w:r>
        <w:tab/>
      </w:r>
      <w:r>
        <w:fldChar w:fldCharType="begin"/>
      </w:r>
      <w:r>
        <w:instrText xml:space="preserve"> PAGEREF _Toc25928 </w:instrText>
      </w:r>
      <w:r>
        <w:fldChar w:fldCharType="separate"/>
      </w:r>
      <w:r>
        <w:t>13</w:t>
      </w:r>
      <w:r>
        <w:fldChar w:fldCharType="end"/>
      </w:r>
    </w:p>
    <w:p>
      <w:pPr>
        <w:pStyle w:val="18"/>
        <w:tabs>
          <w:tab w:val="right" w:leader="dot" w:pos="8730"/>
        </w:tabs>
      </w:pPr>
      <w:r>
        <w:rPr>
          <w:rFonts w:hint="eastAsia" w:eastAsia="黑体"/>
        </w:rPr>
        <w:t xml:space="preserve">5 </w:t>
      </w:r>
      <w:r>
        <w:rPr>
          <w:rFonts w:hint="eastAsia"/>
        </w:rPr>
        <w:t>产品提交</w:t>
      </w:r>
      <w:r>
        <w:tab/>
      </w:r>
      <w:r>
        <w:fldChar w:fldCharType="begin"/>
      </w:r>
      <w:r>
        <w:instrText xml:space="preserve"> PAGEREF _Toc14092 </w:instrText>
      </w:r>
      <w:r>
        <w:fldChar w:fldCharType="separate"/>
      </w:r>
      <w:r>
        <w:t>13</w:t>
      </w:r>
      <w:r>
        <w:fldChar w:fldCharType="end"/>
      </w:r>
    </w:p>
    <w:p>
      <w:pPr>
        <w:pStyle w:val="19"/>
        <w:tabs>
          <w:tab w:val="right" w:leader="dot" w:pos="8730"/>
        </w:tabs>
      </w:pPr>
      <w:r>
        <w:rPr>
          <w:rFonts w:hint="eastAsia" w:eastAsia="黑体"/>
        </w:rPr>
        <w:t xml:space="preserve">5.1 </w:t>
      </w:r>
      <w:r>
        <w:rPr>
          <w:rFonts w:hint="eastAsia"/>
        </w:rPr>
        <w:t>产品提交方式</w:t>
      </w:r>
      <w:r>
        <w:tab/>
      </w:r>
      <w:r>
        <w:fldChar w:fldCharType="begin"/>
      </w:r>
      <w:r>
        <w:instrText xml:space="preserve"> PAGEREF _Toc19048 </w:instrText>
      </w:r>
      <w:r>
        <w:fldChar w:fldCharType="separate"/>
      </w:r>
      <w:r>
        <w:t>13</w:t>
      </w:r>
      <w:r>
        <w:fldChar w:fldCharType="end"/>
      </w:r>
    </w:p>
    <w:p>
      <w:pPr>
        <w:pStyle w:val="19"/>
        <w:tabs>
          <w:tab w:val="right" w:leader="dot" w:pos="8730"/>
        </w:tabs>
      </w:pPr>
      <w:r>
        <w:rPr>
          <w:rFonts w:hint="eastAsia" w:eastAsia="黑体"/>
        </w:rPr>
        <w:t xml:space="preserve">5.2 </w:t>
      </w:r>
      <w:r>
        <w:rPr>
          <w:rFonts w:hint="eastAsia"/>
        </w:rPr>
        <w:t>产品安装的需求</w:t>
      </w:r>
      <w:r>
        <w:tab/>
      </w:r>
      <w:r>
        <w:fldChar w:fldCharType="begin"/>
      </w:r>
      <w:r>
        <w:instrText xml:space="preserve"> PAGEREF _Toc3023 </w:instrText>
      </w:r>
      <w:r>
        <w:fldChar w:fldCharType="separate"/>
      </w:r>
      <w:r>
        <w:t>13</w:t>
      </w:r>
      <w:r>
        <w:fldChar w:fldCharType="end"/>
      </w:r>
    </w:p>
    <w:p>
      <w:pPr>
        <w:pStyle w:val="19"/>
        <w:tabs>
          <w:tab w:val="right" w:leader="dot" w:pos="8730"/>
        </w:tabs>
      </w:pPr>
      <w:r>
        <w:rPr>
          <w:rFonts w:hint="eastAsia" w:eastAsia="黑体"/>
        </w:rPr>
        <w:t xml:space="preserve">5.3 </w:t>
      </w:r>
      <w:r>
        <w:rPr>
          <w:rFonts w:hint="eastAsia"/>
        </w:rPr>
        <w:t>产品维护的需求</w:t>
      </w:r>
      <w:r>
        <w:tab/>
      </w:r>
      <w:r>
        <w:fldChar w:fldCharType="begin"/>
      </w:r>
      <w:r>
        <w:instrText xml:space="preserve"> PAGEREF _Toc21718 </w:instrText>
      </w:r>
      <w:r>
        <w:fldChar w:fldCharType="separate"/>
      </w:r>
      <w:r>
        <w:t>14</w:t>
      </w:r>
      <w:r>
        <w:fldChar w:fldCharType="end"/>
      </w:r>
    </w:p>
    <w:p>
      <w:pPr>
        <w:pStyle w:val="18"/>
      </w:pPr>
      <w:r>
        <w:fldChar w:fldCharType="end"/>
      </w:r>
    </w:p>
    <w:p>
      <w:pPr>
        <w:rPr>
          <w:rFonts w:hint="eastAsia"/>
        </w:rPr>
      </w:pPr>
    </w:p>
    <w:p>
      <w:pPr>
        <w:sectPr>
          <w:headerReference r:id="rId3" w:type="default"/>
          <w:footerReference r:id="rId4" w:type="default"/>
          <w:footerReference r:id="rId5" w:type="even"/>
          <w:pgSz w:w="11906" w:h="16838"/>
          <w:pgMar w:top="1440" w:right="1588" w:bottom="1440" w:left="1588" w:header="851" w:footer="992" w:gutter="0"/>
          <w:pgNumType w:start="1"/>
          <w:cols w:space="425" w:num="1"/>
          <w:docGrid w:type="linesAndChars" w:linePitch="312" w:charSpace="0"/>
        </w:sectPr>
      </w:pPr>
    </w:p>
    <w:p>
      <w:pPr>
        <w:pStyle w:val="2"/>
        <w:rPr>
          <w:rFonts w:hint="eastAsia"/>
        </w:rPr>
      </w:pPr>
      <w:bookmarkStart w:id="0" w:name="_Toc520191982"/>
      <w:bookmarkStart w:id="1" w:name="_Toc31917"/>
      <w:r>
        <w:rPr>
          <w:rFonts w:hint="eastAsia"/>
        </w:rPr>
        <w:t>引言</w:t>
      </w:r>
      <w:bookmarkEnd w:id="0"/>
      <w:bookmarkEnd w:id="1"/>
    </w:p>
    <w:p>
      <w:pPr>
        <w:pStyle w:val="3"/>
        <w:rPr>
          <w:rFonts w:hint="eastAsia"/>
        </w:rPr>
      </w:pPr>
      <w:bookmarkStart w:id="2" w:name="_Toc520191983"/>
      <w:bookmarkStart w:id="3" w:name="_Toc2599"/>
      <w:r>
        <w:rPr>
          <w:rFonts w:hint="eastAsia"/>
        </w:rPr>
        <w:t>编写目的</w:t>
      </w:r>
      <w:bookmarkEnd w:id="2"/>
      <w:bookmarkEnd w:id="3"/>
    </w:p>
    <w:p>
      <w:pPr>
        <w:ind w:firstLine="720" w:firstLineChars="300"/>
        <w:rPr>
          <w:rFonts w:hint="eastAsia"/>
        </w:rPr>
      </w:pPr>
      <w:r>
        <w:rPr>
          <w:rFonts w:hint="eastAsia" w:ascii="宋体"/>
        </w:rPr>
        <w:t>编写本需求规格说明书的目的是为定义所采购软件产品详细边界值及所应具有的作为交付件必须提供系统功能描述，详细设计文档及相关说明文档，部署配置等等，</w:t>
      </w:r>
      <w:r>
        <w:rPr>
          <w:rFonts w:hint="eastAsia"/>
        </w:rPr>
        <w:t>以进一步定制直播平台的细节功能问题,便于与开发商协调工作.本文档面向的读者主要是产品委托单位的管理人员、开发项目经理及项目组技术人员，希望能使软件交付过程中双方对于交付内容清晰明确。</w:t>
      </w:r>
    </w:p>
    <w:p>
      <w:pPr>
        <w:pStyle w:val="3"/>
        <w:rPr>
          <w:rFonts w:hint="eastAsia"/>
        </w:rPr>
      </w:pPr>
      <w:bookmarkStart w:id="4" w:name="_Toc520191984"/>
      <w:bookmarkStart w:id="5" w:name="_Toc26951"/>
      <w:r>
        <w:rPr>
          <w:rFonts w:hint="eastAsia"/>
        </w:rPr>
        <w:t>项目背景</w:t>
      </w:r>
      <w:bookmarkEnd w:id="4"/>
      <w:bookmarkEnd w:id="5"/>
    </w:p>
    <w:p>
      <w:pPr>
        <w:ind w:left="425"/>
        <w:rPr>
          <w:rFonts w:hint="eastAsia"/>
        </w:rPr>
      </w:pPr>
      <w:r>
        <w:rPr>
          <w:rFonts w:hint="eastAsia"/>
        </w:rPr>
        <w:t>1.2.</w:t>
      </w:r>
      <w:r>
        <w:rPr>
          <w:rFonts w:hint="eastAsia"/>
          <w:lang w:val="en-US" w:eastAsia="zh-CN"/>
        </w:rPr>
        <w:t>1</w:t>
      </w:r>
      <w:r>
        <w:rPr>
          <w:rFonts w:hint="eastAsia"/>
        </w:rPr>
        <w:t xml:space="preserve"> 开发单位：</w:t>
      </w:r>
      <w:r>
        <w:fldChar w:fldCharType="begin"/>
      </w:r>
      <w:r>
        <w:instrText xml:space="preserve"> HYPERLINK "http://www.ju4.com.cn/" </w:instrText>
      </w:r>
      <w:r>
        <w:fldChar w:fldCharType="separate"/>
      </w:r>
      <w:r>
        <w:rPr>
          <w:rStyle w:val="24"/>
        </w:rPr>
        <w:t>无锡聚思软件科技有限公司</w:t>
      </w:r>
      <w:r>
        <w:rPr>
          <w:rStyle w:val="24"/>
        </w:rPr>
        <w:fldChar w:fldCharType="end"/>
      </w:r>
    </w:p>
    <w:p>
      <w:pPr>
        <w:ind w:firstLine="425"/>
        <w:rPr>
          <w:rFonts w:hint="eastAsia"/>
        </w:rPr>
      </w:pPr>
      <w:r>
        <w:rPr>
          <w:rFonts w:hint="eastAsia"/>
        </w:rPr>
        <w:t>1.2.</w:t>
      </w:r>
      <w:r>
        <w:rPr>
          <w:rFonts w:hint="eastAsia"/>
          <w:lang w:val="en-US" w:eastAsia="zh-CN"/>
        </w:rPr>
        <w:t>2</w:t>
      </w:r>
      <w:r>
        <w:rPr>
          <w:rFonts w:hint="eastAsia"/>
        </w:rPr>
        <w:t xml:space="preserve">  </w:t>
      </w:r>
      <w:r>
        <w:rPr>
          <w:rFonts w:hint="eastAsia" w:ascii="宋体"/>
        </w:rPr>
        <w:t>聚视直播系统</w:t>
      </w:r>
      <w:r>
        <w:rPr>
          <w:rFonts w:hint="eastAsia"/>
        </w:rPr>
        <w:t>是</w:t>
      </w:r>
      <w:r>
        <w:fldChar w:fldCharType="begin"/>
      </w:r>
      <w:r>
        <w:instrText xml:space="preserve"> HYPERLINK "http://www.ju4.com.cn/" </w:instrText>
      </w:r>
      <w:r>
        <w:fldChar w:fldCharType="separate"/>
      </w:r>
      <w:r>
        <w:rPr>
          <w:rStyle w:val="24"/>
        </w:rPr>
        <w:t>无锡聚思软件科技有限公司</w:t>
      </w:r>
      <w:r>
        <w:rPr>
          <w:rStyle w:val="24"/>
        </w:rPr>
        <w:fldChar w:fldCharType="end"/>
      </w:r>
      <w:r>
        <w:rPr>
          <w:rFonts w:hint="eastAsia"/>
        </w:rPr>
        <w:t>自主立项并组织开发的产品。</w:t>
      </w:r>
      <w:r>
        <w:rPr>
          <w:rFonts w:hint="eastAsia" w:ascii="宋体"/>
        </w:rPr>
        <w:t>聚视直播系统</w:t>
      </w:r>
      <w:r>
        <w:rPr>
          <w:rFonts w:hint="eastAsia"/>
        </w:rPr>
        <w:t>的交付件是一个完成特定功能的独立的直播平台系统。</w:t>
      </w:r>
    </w:p>
    <w:p>
      <w:pPr>
        <w:ind w:left="425"/>
        <w:rPr>
          <w:rFonts w:hint="eastAsia"/>
        </w:rPr>
      </w:pPr>
    </w:p>
    <w:p>
      <w:pPr>
        <w:pStyle w:val="3"/>
        <w:rPr>
          <w:rFonts w:hint="eastAsia"/>
        </w:rPr>
      </w:pPr>
      <w:bookmarkStart w:id="6" w:name="_Toc520191985"/>
      <w:bookmarkStart w:id="7" w:name="_Toc31338"/>
      <w:r>
        <w:rPr>
          <w:rFonts w:hint="eastAsia"/>
        </w:rPr>
        <w:t>术语定义及编写说明</w:t>
      </w:r>
      <w:bookmarkEnd w:id="6"/>
      <w:bookmarkEnd w:id="7"/>
    </w:p>
    <w:tbl>
      <w:tblPr>
        <w:tblStyle w:val="2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7"/>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shd w:val="clear" w:color="auto" w:fill="D9D9D9"/>
          </w:tcPr>
          <w:p>
            <w:pPr>
              <w:tabs>
                <w:tab w:val="left" w:pos="3346"/>
              </w:tabs>
              <w:jc w:val="center"/>
              <w:rPr>
                <w:rFonts w:hint="eastAsia"/>
                <w:b/>
                <w:bCs/>
                <w:szCs w:val="24"/>
              </w:rPr>
            </w:pPr>
            <w:bookmarkStart w:id="8" w:name="_Toc520191986"/>
            <w:r>
              <w:rPr>
                <w:rFonts w:hint="eastAsia"/>
                <w:b/>
                <w:bCs/>
                <w:szCs w:val="24"/>
              </w:rPr>
              <w:t>缩写、术语</w:t>
            </w:r>
          </w:p>
        </w:tc>
        <w:tc>
          <w:tcPr>
            <w:tcW w:w="6201" w:type="dxa"/>
            <w:shd w:val="clear" w:color="auto" w:fill="D9D9D9"/>
          </w:tcPr>
          <w:p>
            <w:pPr>
              <w:tabs>
                <w:tab w:val="left" w:pos="3346"/>
              </w:tabs>
              <w:jc w:val="center"/>
              <w:rPr>
                <w:rFonts w:hint="eastAsia"/>
                <w:b/>
                <w:bCs/>
                <w:szCs w:val="24"/>
              </w:rPr>
            </w:pPr>
            <w:r>
              <w:rPr>
                <w:rFonts w:hint="eastAsia"/>
                <w:b/>
                <w:bCs/>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hint="eastAsia" w:ascii="宋体" w:hAnsi="宋体"/>
                <w:szCs w:val="24"/>
              </w:rPr>
              <w:t>前端页面</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Mobile Information Service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hint="eastAsia" w:ascii="宋体"/>
              </w:rPr>
              <w:t>后台管理</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用于管理/发布/编辑直播平台内容或配置的管理入口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hint="eastAsia" w:ascii="宋体" w:hAnsi="宋体"/>
                <w:bCs/>
                <w:iCs/>
                <w:szCs w:val="24"/>
              </w:rPr>
              <w:t>流媒体服务器</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提供rtmp/</w:t>
            </w:r>
            <w:r>
              <w:rPr>
                <w:rFonts w:ascii="宋体" w:hAnsi="宋体"/>
                <w:szCs w:val="24"/>
              </w:rPr>
              <w:t>hls</w:t>
            </w:r>
            <w:r>
              <w:rPr>
                <w:rFonts w:hint="eastAsia" w:ascii="宋体" w:hAnsi="宋体"/>
                <w:szCs w:val="24"/>
              </w:rPr>
              <w:t>等协议推拉流服务支撑的服务器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ascii="宋体" w:hAnsi="宋体"/>
                <w:szCs w:val="24"/>
              </w:rPr>
              <w:t>app</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为支撑移动用户使用的android/</w:t>
            </w:r>
            <w:r>
              <w:rPr>
                <w:rFonts w:ascii="宋体" w:hAnsi="宋体"/>
                <w:szCs w:val="24"/>
              </w:rPr>
              <w:t>ios</w:t>
            </w:r>
            <w:r>
              <w:rPr>
                <w:rFonts w:hint="eastAsia" w:ascii="宋体" w:hAnsi="宋体"/>
                <w:szCs w:val="24"/>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ascii="宋体" w:hAnsi="宋体"/>
                <w:szCs w:val="24"/>
              </w:rPr>
            </w:pPr>
            <w:r>
              <w:rPr>
                <w:rFonts w:ascii="宋体" w:hAnsi="宋体"/>
                <w:szCs w:val="24"/>
              </w:rPr>
              <w:t>IM</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平台用于用户聊天互动及系统消息通知的消息通讯系统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ascii="宋体" w:hAnsi="宋体"/>
                <w:szCs w:val="24"/>
              </w:rPr>
              <w:t>CACHE</w:t>
            </w:r>
          </w:p>
        </w:tc>
        <w:tc>
          <w:tcPr>
            <w:tcW w:w="6201" w:type="dxa"/>
          </w:tcPr>
          <w:p>
            <w:pPr>
              <w:tabs>
                <w:tab w:val="left" w:pos="3346"/>
              </w:tabs>
              <w:spacing w:line="240" w:lineRule="atLeast"/>
              <w:rPr>
                <w:rFonts w:hint="eastAsia" w:ascii="宋体" w:hAnsi="宋体"/>
                <w:szCs w:val="24"/>
              </w:rPr>
            </w:pPr>
            <w:r>
              <w:rPr>
                <w:rFonts w:hint="eastAsia" w:ascii="宋体" w:hAnsi="宋体"/>
                <w:szCs w:val="24"/>
              </w:rPr>
              <w:t>缓存系统，如memcache或redis。用于数据缓冲层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7" w:type="dxa"/>
          </w:tcPr>
          <w:p>
            <w:pPr>
              <w:tabs>
                <w:tab w:val="left" w:pos="3346"/>
              </w:tabs>
              <w:spacing w:line="240" w:lineRule="atLeast"/>
              <w:rPr>
                <w:rFonts w:hint="eastAsia" w:ascii="宋体" w:hAnsi="宋体"/>
                <w:szCs w:val="24"/>
              </w:rPr>
            </w:pPr>
            <w:r>
              <w:rPr>
                <w:rFonts w:hint="eastAsia" w:ascii="宋体" w:hAnsi="宋体"/>
                <w:szCs w:val="24"/>
              </w:rPr>
              <w:t>C</w:t>
            </w:r>
            <w:r>
              <w:rPr>
                <w:rFonts w:ascii="宋体" w:hAnsi="宋体"/>
                <w:szCs w:val="24"/>
              </w:rPr>
              <w:t>DN</w:t>
            </w:r>
          </w:p>
        </w:tc>
        <w:tc>
          <w:tcPr>
            <w:tcW w:w="6201" w:type="dxa"/>
          </w:tcPr>
          <w:p>
            <w:pPr>
              <w:tabs>
                <w:tab w:val="left" w:pos="3346"/>
              </w:tabs>
              <w:spacing w:line="240" w:lineRule="atLeast"/>
              <w:rPr>
                <w:rFonts w:hint="eastAsia" w:ascii="宋体" w:hAnsi="宋体"/>
                <w:szCs w:val="24"/>
              </w:rPr>
            </w:pPr>
            <w:r>
              <w:t>内容分发网络</w:t>
            </w:r>
          </w:p>
        </w:tc>
      </w:tr>
      <w:bookmarkEnd w:id="8"/>
    </w:tbl>
    <w:p/>
    <w:p/>
    <w:p/>
    <w:p/>
    <w:p/>
    <w:p>
      <w:pPr>
        <w:pStyle w:val="2"/>
        <w:rPr>
          <w:rFonts w:hint="eastAsia" w:eastAsia="黑体"/>
        </w:rPr>
      </w:pPr>
      <w:bookmarkStart w:id="9" w:name="_Toc520191990"/>
      <w:bookmarkStart w:id="10" w:name="_Toc22349"/>
      <w:r>
        <w:rPr>
          <w:rFonts w:hint="eastAsia" w:eastAsia="黑体"/>
        </w:rPr>
        <w:t>产品定义</w:t>
      </w:r>
      <w:bookmarkEnd w:id="9"/>
      <w:bookmarkEnd w:id="10"/>
    </w:p>
    <w:p>
      <w:pPr>
        <w:pStyle w:val="3"/>
      </w:pPr>
      <w:bookmarkStart w:id="11" w:name="_Toc2394"/>
      <w:r>
        <w:rPr>
          <w:rFonts w:hint="eastAsia"/>
        </w:rPr>
        <w:t>应用目标</w:t>
      </w:r>
      <w:bookmarkEnd w:id="11"/>
    </w:p>
    <w:p>
      <w:pPr>
        <w:numPr>
          <w:ilvl w:val="0"/>
          <w:numId w:val="2"/>
        </w:numPr>
        <w:rPr>
          <w:rFonts w:hint="eastAsia"/>
        </w:rPr>
      </w:pPr>
      <w:r>
        <w:rPr>
          <w:rFonts w:hint="eastAsia"/>
        </w:rPr>
        <w:t>为直</w:t>
      </w:r>
    </w:p>
    <w:p>
      <w:pPr>
        <w:pStyle w:val="3"/>
        <w:numPr>
          <w:ilvl w:val="0"/>
          <w:numId w:val="0"/>
        </w:numPr>
      </w:pPr>
      <w:bookmarkStart w:id="12" w:name="_Toc15075"/>
      <w:r>
        <w:rPr>
          <w:rFonts w:hint="eastAsia"/>
        </w:rPr>
        <w:t>2.3接口描述</w:t>
      </w:r>
      <w:bookmarkEnd w:id="12"/>
    </w:p>
    <w:p>
      <w:r>
        <w:rPr>
          <w:rFonts w:hint="eastAsia"/>
        </w:rPr>
        <w:t xml:space="preserve">   为提供合作站点进行直播资源分发为目的而提供的相关接口：</w:t>
      </w:r>
    </w:p>
    <w:p>
      <w:pPr>
        <w:ind w:firstLine="240" w:firstLineChars="100"/>
      </w:pPr>
      <w:r>
        <w:rPr>
          <w:rFonts w:hint="eastAsia"/>
        </w:rPr>
        <w:t>虚拟币扣费接口：</w:t>
      </w:r>
    </w:p>
    <w:p>
      <w:pPr>
        <w:ind w:firstLine="240" w:firstLineChars="100"/>
        <w:rPr>
          <w:rFonts w:hint="eastAsia"/>
        </w:rPr>
      </w:pPr>
      <w:r>
        <w:rPr>
          <w:rFonts w:hint="eastAsia"/>
        </w:rPr>
        <w:t>虚拟币增加接口：</w:t>
      </w:r>
    </w:p>
    <w:p>
      <w:pPr>
        <w:ind w:firstLine="240" w:firstLineChars="100"/>
        <w:rPr>
          <w:rFonts w:hint="eastAsia"/>
        </w:rPr>
      </w:pPr>
      <w:r>
        <w:rPr>
          <w:rFonts w:hint="eastAsia"/>
        </w:rPr>
        <w:t>获取主播流地址：</w:t>
      </w:r>
    </w:p>
    <w:p>
      <w:pPr>
        <w:rPr>
          <w:rFonts w:hint="eastAsia"/>
        </w:rPr>
      </w:pPr>
      <w:r>
        <w:rPr>
          <w:rFonts w:hint="eastAsia"/>
        </w:rPr>
        <w:t xml:space="preserve">  </w:t>
      </w:r>
    </w:p>
    <w:p>
      <w:pPr>
        <w:pStyle w:val="3"/>
        <w:numPr>
          <w:ilvl w:val="0"/>
          <w:numId w:val="0"/>
        </w:numPr>
      </w:pPr>
      <w:bookmarkStart w:id="13" w:name="_Toc25262"/>
      <w:r>
        <w:rPr>
          <w:rFonts w:hint="eastAsia"/>
        </w:rPr>
        <w:t>2.</w:t>
      </w:r>
      <w:r>
        <w:t>4</w:t>
      </w:r>
      <w:r>
        <w:rPr>
          <w:rFonts w:hint="eastAsia"/>
        </w:rPr>
        <w:t xml:space="preserve"> 平台部署架构图</w:t>
      </w:r>
      <w:bookmarkEnd w:id="13"/>
    </w:p>
    <w:p>
      <w:pPr>
        <w:rPr>
          <w:rFonts w:hint="eastAsia"/>
        </w:rPr>
      </w:pPr>
      <w:r>
        <w:rPr>
          <w:rFonts w:hint="eastAsia"/>
        </w:rPr>
        <w:t xml:space="preserve">   为上线部署及运维时常维护提供指导意见的部署架构图</w:t>
      </w:r>
    </w:p>
    <w:p>
      <w:pPr>
        <w:pStyle w:val="3"/>
        <w:numPr>
          <w:ilvl w:val="0"/>
          <w:numId w:val="0"/>
        </w:numPr>
      </w:pPr>
      <w:bookmarkStart w:id="14" w:name="_Toc15306"/>
      <w:r>
        <w:rPr>
          <w:rFonts w:hint="eastAsia"/>
        </w:rPr>
        <w:t>2.</w:t>
      </w:r>
      <w:r>
        <w:t>5</w:t>
      </w:r>
      <w:r>
        <w:rPr>
          <w:rFonts w:hint="eastAsia"/>
        </w:rPr>
        <w:t>产品交付文档</w:t>
      </w:r>
      <w:bookmarkEnd w:id="14"/>
    </w:p>
    <w:p>
      <w:pPr>
        <w:ind w:firstLine="425"/>
        <w:rPr>
          <w:rFonts w:hint="eastAsia" w:ascii="宋体"/>
        </w:rPr>
      </w:pPr>
      <w:r>
        <w:rPr>
          <w:rFonts w:hint="eastAsia" w:ascii="宋体"/>
        </w:rPr>
        <w:t>1) 产品设计文档</w:t>
      </w:r>
    </w:p>
    <w:p>
      <w:pPr>
        <w:ind w:firstLine="425"/>
        <w:rPr>
          <w:rFonts w:ascii="宋体"/>
        </w:rPr>
      </w:pPr>
      <w:r>
        <w:rPr>
          <w:rFonts w:hint="eastAsia" w:ascii="宋体"/>
        </w:rPr>
        <w:t>2) 功能规格设计说明书</w:t>
      </w:r>
    </w:p>
    <w:p>
      <w:pPr>
        <w:ind w:firstLine="425"/>
        <w:rPr>
          <w:rFonts w:hint="eastAsia"/>
        </w:rPr>
      </w:pPr>
      <w:r>
        <w:rPr>
          <w:rFonts w:hint="eastAsia" w:ascii="宋体"/>
        </w:rPr>
        <w:t>3) 数据结构说明</w:t>
      </w:r>
    </w:p>
    <w:p>
      <w:pPr>
        <w:ind w:left="425"/>
        <w:rPr>
          <w:rFonts w:ascii="宋体"/>
        </w:rPr>
      </w:pPr>
      <w:r>
        <w:rPr>
          <w:rFonts w:hint="eastAsia" w:ascii="宋体"/>
          <w:lang w:val="en-US" w:eastAsia="zh-CN"/>
        </w:rPr>
        <w:t>4</w:t>
      </w:r>
      <w:r>
        <w:rPr>
          <w:rFonts w:hint="eastAsia" w:ascii="宋体"/>
        </w:rPr>
        <w:t>) 用户说明书</w:t>
      </w:r>
    </w:p>
    <w:p>
      <w:pPr>
        <w:ind w:left="425"/>
        <w:rPr>
          <w:rFonts w:hint="eastAsia"/>
        </w:rPr>
      </w:pPr>
      <w:r>
        <w:rPr>
          <w:rFonts w:hint="eastAsia" w:ascii="宋体"/>
          <w:lang w:val="en-US" w:eastAsia="zh-CN"/>
        </w:rPr>
        <w:t>5</w:t>
      </w:r>
      <w:r>
        <w:rPr>
          <w:rFonts w:hint="eastAsia" w:ascii="宋体"/>
        </w:rPr>
        <w:t>）实施配置文档</w:t>
      </w:r>
    </w:p>
    <w:p>
      <w:pPr>
        <w:pStyle w:val="2"/>
        <w:rPr>
          <w:rFonts w:hint="eastAsia"/>
          <w:b w:val="0"/>
          <w:sz w:val="24"/>
          <w:szCs w:val="24"/>
        </w:rPr>
      </w:pPr>
      <w:bookmarkStart w:id="15" w:name="_Toc520191992"/>
      <w:bookmarkStart w:id="16" w:name="_Toc478372353"/>
      <w:bookmarkStart w:id="17" w:name="_Toc28138"/>
      <w:bookmarkStart w:id="18" w:name="_Toc520191993"/>
      <w:r>
        <w:rPr>
          <w:rFonts w:hint="eastAsia"/>
        </w:rPr>
        <w:t>业务功能规格</w:t>
      </w:r>
      <w:bookmarkEnd w:id="15"/>
      <w:bookmarkEnd w:id="16"/>
      <w:bookmarkEnd w:id="17"/>
    </w:p>
    <w:p>
      <w:pPr>
        <w:pStyle w:val="3"/>
        <w:rPr>
          <w:rFonts w:hint="eastAsia"/>
        </w:rPr>
      </w:pPr>
      <w:bookmarkStart w:id="19" w:name="_Toc478372354"/>
      <w:bookmarkStart w:id="20" w:name="_Toc21090"/>
      <w:r>
        <w:rPr>
          <w:rFonts w:hint="eastAsia"/>
        </w:rPr>
        <w:t>前台功能</w:t>
      </w:r>
      <w:bookmarkEnd w:id="19"/>
      <w:bookmarkEnd w:id="20"/>
    </w:p>
    <w:p>
      <w:pPr>
        <w:pStyle w:val="4"/>
      </w:pPr>
      <w:bookmarkStart w:id="21" w:name="_Toc23270"/>
      <w:r>
        <w:rPr>
          <w:rFonts w:hint="eastAsia"/>
        </w:rPr>
        <w:t>登录注册</w:t>
      </w:r>
      <w:bookmarkEnd w:id="21"/>
    </w:p>
    <w:tbl>
      <w:tblPr>
        <w:tblStyle w:val="25"/>
        <w:tblW w:w="9780" w:type="dxa"/>
        <w:tblInd w:w="113" w:type="dxa"/>
        <w:tblLayout w:type="fixed"/>
        <w:tblCellMar>
          <w:top w:w="0" w:type="dxa"/>
          <w:left w:w="108" w:type="dxa"/>
          <w:bottom w:w="0" w:type="dxa"/>
          <w:right w:w="108" w:type="dxa"/>
        </w:tblCellMar>
      </w:tblPr>
      <w:tblGrid>
        <w:gridCol w:w="2080"/>
        <w:gridCol w:w="1860"/>
        <w:gridCol w:w="5840"/>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86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285"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游客注册登录提示</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注册</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手机号注册</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登录</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手机号/用户名/平台账号</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qq、微信快速登录</w:t>
            </w:r>
          </w:p>
        </w:tc>
      </w:tr>
    </w:tbl>
    <w:p>
      <w:pPr>
        <w:pStyle w:val="4"/>
      </w:pPr>
      <w:bookmarkStart w:id="22" w:name="_Toc27719"/>
      <w:r>
        <w:rPr>
          <w:rFonts w:hint="eastAsia"/>
        </w:rPr>
        <w:t>导航栏</w:t>
      </w:r>
      <w:bookmarkEnd w:id="22"/>
    </w:p>
    <w:tbl>
      <w:tblPr>
        <w:tblStyle w:val="25"/>
        <w:tblW w:w="9578" w:type="dxa"/>
        <w:tblInd w:w="113" w:type="dxa"/>
        <w:tblLayout w:type="fixed"/>
        <w:tblCellMar>
          <w:top w:w="0" w:type="dxa"/>
          <w:left w:w="108" w:type="dxa"/>
          <w:bottom w:w="0" w:type="dxa"/>
          <w:right w:w="108" w:type="dxa"/>
        </w:tblCellMar>
      </w:tblPr>
      <w:tblGrid>
        <w:gridCol w:w="1838"/>
        <w:gridCol w:w="1900"/>
        <w:gridCol w:w="5840"/>
      </w:tblGrid>
      <w:tr>
        <w:tblPrEx>
          <w:tblLayout w:type="fixed"/>
        </w:tblPrEx>
        <w:trPr>
          <w:trHeight w:val="285" w:hRule="atLeast"/>
        </w:trPr>
        <w:tc>
          <w:tcPr>
            <w:tcW w:w="1838"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90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285" w:hRule="atLeast"/>
        </w:trPr>
        <w:tc>
          <w:tcPr>
            <w:tcW w:w="183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导航栏</w:t>
            </w: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首页</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点击刷新首页</w:t>
            </w:r>
          </w:p>
        </w:tc>
      </w:tr>
      <w:tr>
        <w:tblPrEx>
          <w:tblLayout w:type="fixed"/>
          <w:tblCellMar>
            <w:top w:w="0" w:type="dxa"/>
            <w:left w:w="108" w:type="dxa"/>
            <w:bottom w:w="0" w:type="dxa"/>
            <w:right w:w="108" w:type="dxa"/>
          </w:tblCellMar>
        </w:tblPrEx>
        <w:trPr>
          <w:trHeight w:val="1140"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排行榜</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1、日、周、月、总显示明星、富豪、魅力榜单排名</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2、礼物周星：以礼物为基础，显示收礼前3的榜单排名，对应排名送礼最多的用户</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3、礼物排行：本周、上周礼物排行</w:t>
            </w:r>
          </w:p>
        </w:tc>
      </w:tr>
      <w:tr>
        <w:tblPrEx>
          <w:tblLayout w:type="fixed"/>
          <w:tblCellMar>
            <w:top w:w="0" w:type="dxa"/>
            <w:left w:w="108" w:type="dxa"/>
            <w:bottom w:w="0" w:type="dxa"/>
            <w:right w:w="108" w:type="dxa"/>
          </w:tblCellMar>
        </w:tblPrEx>
        <w:trPr>
          <w:trHeight w:val="142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家族</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1、本周荣耀家族：显示家族本周贡献值取前5位</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2、上奏荣耀家族：显示家族上周贡献值取前5位</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3、我的家族：创建家族条件及特权描述</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4、全部家族：显示当前平台家族列表，点击后进入家族页面</w:t>
            </w:r>
          </w:p>
        </w:tc>
      </w:tr>
      <w:tr>
        <w:tblPrEx>
          <w:tblLayout w:type="fixed"/>
          <w:tblCellMar>
            <w:top w:w="0" w:type="dxa"/>
            <w:left w:w="108" w:type="dxa"/>
            <w:bottom w:w="0" w:type="dxa"/>
            <w:right w:w="108" w:type="dxa"/>
          </w:tblCellMar>
        </w:tblPrEx>
        <w:trPr>
          <w:trHeight w:val="142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商城</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1、会员：VIP体系购买</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2、座驾：与等级、签到、充值、游戏、家族贡献、活动关联，相对权限活动对应的坐骑</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3、靓号：平台靓号进行售卖</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4、守护：房间守护权限说明</w:t>
            </w:r>
          </w:p>
        </w:tc>
      </w:tr>
      <w:tr>
        <w:tblPrEx>
          <w:tblLayout w:type="fixed"/>
          <w:tblCellMar>
            <w:top w:w="0" w:type="dxa"/>
            <w:left w:w="108" w:type="dxa"/>
            <w:bottom w:w="0" w:type="dxa"/>
            <w:right w:w="108" w:type="dxa"/>
          </w:tblCellMar>
        </w:tblPrEx>
        <w:trPr>
          <w:trHeight w:val="28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客户端</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PC、Android、Iphone下载页面</w:t>
            </w:r>
          </w:p>
        </w:tc>
      </w:tr>
      <w:tr>
        <w:tblPrEx>
          <w:tblLayout w:type="fixed"/>
          <w:tblCellMar>
            <w:top w:w="0" w:type="dxa"/>
            <w:left w:w="108" w:type="dxa"/>
            <w:bottom w:w="0" w:type="dxa"/>
            <w:right w:w="108" w:type="dxa"/>
          </w:tblCellMar>
        </w:tblPrEx>
        <w:trPr>
          <w:trHeight w:val="28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充值、游戏</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充值table、游戏table</w:t>
            </w:r>
          </w:p>
        </w:tc>
      </w:tr>
      <w:tr>
        <w:tblPrEx>
          <w:tblLayout w:type="fixed"/>
          <w:tblCellMar>
            <w:top w:w="0" w:type="dxa"/>
            <w:left w:w="108" w:type="dxa"/>
            <w:bottom w:w="0" w:type="dxa"/>
            <w:right w:w="108" w:type="dxa"/>
          </w:tblCellMar>
        </w:tblPrEx>
        <w:trPr>
          <w:trHeight w:val="28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登录注册入口</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83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90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qq快速登录入口</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弹出快速登录窗口</w:t>
            </w:r>
          </w:p>
        </w:tc>
      </w:tr>
    </w:tbl>
    <w:p>
      <w:pPr>
        <w:rPr>
          <w:rFonts w:hint="eastAsia"/>
        </w:rPr>
      </w:pPr>
    </w:p>
    <w:p>
      <w:pPr>
        <w:pStyle w:val="4"/>
      </w:pPr>
      <w:r>
        <w:rPr>
          <w:rFonts w:hint="eastAsia"/>
        </w:rPr>
        <w:t xml:space="preserve"> </w:t>
      </w:r>
      <w:bookmarkStart w:id="23" w:name="_Toc4425"/>
      <w:r>
        <w:rPr>
          <w:rFonts w:hint="eastAsia"/>
        </w:rPr>
        <w:t>主播</w:t>
      </w:r>
      <w:r>
        <w:t>海报</w:t>
      </w:r>
      <w:bookmarkEnd w:id="23"/>
    </w:p>
    <w:tbl>
      <w:tblPr>
        <w:tblStyle w:val="25"/>
        <w:tblW w:w="9578" w:type="dxa"/>
        <w:tblInd w:w="113" w:type="dxa"/>
        <w:tblLayout w:type="fixed"/>
        <w:tblCellMar>
          <w:top w:w="0" w:type="dxa"/>
          <w:left w:w="108" w:type="dxa"/>
          <w:bottom w:w="0" w:type="dxa"/>
          <w:right w:w="108" w:type="dxa"/>
        </w:tblCellMar>
      </w:tblPr>
      <w:tblGrid>
        <w:gridCol w:w="2080"/>
        <w:gridCol w:w="1658"/>
        <w:gridCol w:w="5840"/>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285"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w:t>
            </w: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海报更新提示</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新主播上播后在海报最上方给出点击更新提示</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海报-推荐区域</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分为：推荐、贵宾推荐、猜你喜欢、新人推荐</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海报-全部主播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分为：全部主播、新秀、明星、巨星、超新</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通过推荐和人气进行排序</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通过主播昵称或ID进行主播搜索</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海报结尾，通过点击【加载更多】实现加载更多主播</w:t>
            </w:r>
          </w:p>
        </w:tc>
      </w:tr>
    </w:tbl>
    <w:p>
      <w:pPr>
        <w:rPr>
          <w:rFonts w:hint="eastAsia"/>
        </w:rPr>
      </w:pPr>
    </w:p>
    <w:p>
      <w:pPr>
        <w:pStyle w:val="4"/>
      </w:pPr>
      <w:r>
        <w:rPr>
          <w:rFonts w:hint="eastAsia"/>
        </w:rPr>
        <w:t xml:space="preserve"> </w:t>
      </w:r>
      <w:bookmarkStart w:id="24" w:name="_Toc18687"/>
      <w:r>
        <w:rPr>
          <w:rFonts w:hint="eastAsia"/>
        </w:rPr>
        <w:t>海报右侧</w:t>
      </w:r>
      <w:r>
        <w:t>栏</w:t>
      </w:r>
      <w:bookmarkEnd w:id="24"/>
    </w:p>
    <w:tbl>
      <w:tblPr>
        <w:tblStyle w:val="25"/>
        <w:tblW w:w="9578" w:type="dxa"/>
        <w:tblInd w:w="113" w:type="dxa"/>
        <w:tblLayout w:type="fixed"/>
        <w:tblCellMar>
          <w:top w:w="0" w:type="dxa"/>
          <w:left w:w="108" w:type="dxa"/>
          <w:bottom w:w="0" w:type="dxa"/>
          <w:right w:w="108" w:type="dxa"/>
        </w:tblCellMar>
      </w:tblPr>
      <w:tblGrid>
        <w:gridCol w:w="2080"/>
        <w:gridCol w:w="1658"/>
        <w:gridCol w:w="5840"/>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2407"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海报右侧栏</w:t>
            </w: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每日奇迹</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奇迹礼物收取最多的主播海报推荐</w:t>
            </w:r>
          </w:p>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1、每天随机奇迹礼物</w:t>
            </w:r>
          </w:p>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2、主播分新星、明星、超星模块进行收礼统计</w:t>
            </w:r>
          </w:p>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3、当日收礼最多的作为胜利主播推荐海报</w:t>
            </w:r>
          </w:p>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4、主播获胜得到奖励必须当天领取</w:t>
            </w:r>
          </w:p>
          <w:p>
            <w:pPr>
              <w:widowControl/>
              <w:spacing w:line="240" w:lineRule="auto"/>
              <w:jc w:val="left"/>
              <w:rPr>
                <w:rFonts w:hint="eastAsia" w:ascii="等线" w:hAnsi="等线" w:eastAsia="等线" w:cs="宋体"/>
                <w:sz w:val="22"/>
                <w:szCs w:val="22"/>
              </w:rPr>
            </w:pPr>
            <w:r>
              <w:rPr>
                <w:rFonts w:hint="eastAsia" w:ascii="等线" w:hAnsi="等线" w:eastAsia="等线" w:cs="宋体"/>
                <w:color w:val="000000"/>
                <w:kern w:val="0"/>
                <w:sz w:val="22"/>
                <w:szCs w:val="22"/>
              </w:rPr>
              <w:t>5、用户登录后在该区域有视频预览的功能，能点击链接直接跳转到主播直播间，鼠标焦点离开当前页面，自动静音</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活动中心</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活动小海报，跳转到对应的活动介绍页面</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公告区域</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系统公告和帮助信息</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排行榜</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明星榜，收礼最多</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富豪榜，刷礼最多</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返回顶部</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rPr>
          <w:rFonts w:hint="eastAsia"/>
        </w:rPr>
      </w:pPr>
    </w:p>
    <w:p>
      <w:pPr>
        <w:pStyle w:val="4"/>
        <w:tabs>
          <w:tab w:val="left" w:pos="2700"/>
        </w:tabs>
      </w:pPr>
      <w:r>
        <w:rPr>
          <w:rFonts w:hint="eastAsia"/>
        </w:rPr>
        <w:t xml:space="preserve"> </w:t>
      </w:r>
      <w:bookmarkStart w:id="25" w:name="_Toc22298"/>
      <w:r>
        <w:rPr>
          <w:rFonts w:hint="eastAsia"/>
        </w:rPr>
        <w:t>登录后</w:t>
      </w:r>
      <w:r>
        <w:t>最右侧导航栏</w:t>
      </w:r>
      <w:bookmarkEnd w:id="25"/>
    </w:p>
    <w:tbl>
      <w:tblPr>
        <w:tblStyle w:val="25"/>
        <w:tblW w:w="9578" w:type="dxa"/>
        <w:tblInd w:w="113" w:type="dxa"/>
        <w:tblLayout w:type="fixed"/>
        <w:tblCellMar>
          <w:top w:w="0" w:type="dxa"/>
          <w:left w:w="108" w:type="dxa"/>
          <w:bottom w:w="0" w:type="dxa"/>
          <w:right w:w="108" w:type="dxa"/>
        </w:tblCellMar>
      </w:tblPr>
      <w:tblGrid>
        <w:gridCol w:w="2080"/>
        <w:gridCol w:w="1658"/>
        <w:gridCol w:w="5840"/>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855"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最右侧导航栏</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（需要登录后才显示）</w:t>
            </w: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头像</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点击显示用户个人信息、充值、个人中心、我的主页、我的家族、消费记录、退出登录等入口</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在线隐身功能</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VIP点击才有效，非VIP提示开通VIP</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平台币</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点击【领取】，显示签到和任务系统</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设置</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礼物特效和座驾特效开关，默认开启</w:t>
            </w:r>
          </w:p>
        </w:tc>
      </w:tr>
      <w:tr>
        <w:tblPrEx>
          <w:tblLayout w:type="fixed"/>
          <w:tblCellMar>
            <w:top w:w="0" w:type="dxa"/>
            <w:left w:w="108" w:type="dxa"/>
            <w:bottom w:w="0" w:type="dxa"/>
            <w:right w:w="108" w:type="dxa"/>
          </w:tblCellMar>
        </w:tblPrEx>
        <w:trPr>
          <w:trHeight w:val="85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消息</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1、消息：系统消息、官方消息、好友请求</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2、好友：好友列表</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3、设置：消息提示、好友添加、黑名单等设置</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看过</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近期主播浏览记录</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关注信息</w:t>
            </w:r>
          </w:p>
        </w:tc>
      </w:tr>
      <w:tr>
        <w:tblPrEx>
          <w:tblLayout w:type="fixed"/>
          <w:tblCellMar>
            <w:top w:w="0" w:type="dxa"/>
            <w:left w:w="108" w:type="dxa"/>
            <w:bottom w:w="0" w:type="dxa"/>
            <w:right w:w="108" w:type="dxa"/>
          </w:tblCellMar>
        </w:tblPrEx>
        <w:trPr>
          <w:trHeight w:val="85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客服</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1、官方和招募客服qq，直接对接</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2、意见反馈</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3、帮助及帮助中心</w:t>
            </w:r>
          </w:p>
        </w:tc>
      </w:tr>
      <w:tr>
        <w:tblPrEx>
          <w:tblLayout w:type="fixed"/>
          <w:tblCellMar>
            <w:top w:w="0" w:type="dxa"/>
            <w:left w:w="108" w:type="dxa"/>
            <w:bottom w:w="0" w:type="dxa"/>
            <w:right w:w="108" w:type="dxa"/>
          </w:tblCellMar>
        </w:tblPrEx>
        <w:trPr>
          <w:trHeight w:val="28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58"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下载</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手机二维码扫描下载</w:t>
            </w:r>
          </w:p>
        </w:tc>
      </w:tr>
    </w:tbl>
    <w:p>
      <w:pPr>
        <w:rPr>
          <w:rFonts w:hint="eastAsia"/>
        </w:rPr>
      </w:pPr>
    </w:p>
    <w:p>
      <w:pPr>
        <w:pStyle w:val="4"/>
        <w:tabs>
          <w:tab w:val="left" w:pos="2700"/>
        </w:tabs>
      </w:pPr>
      <w:r>
        <w:rPr>
          <w:rFonts w:hint="eastAsia"/>
        </w:rPr>
        <w:t xml:space="preserve"> </w:t>
      </w:r>
      <w:bookmarkStart w:id="26" w:name="_Toc20673"/>
      <w:r>
        <w:rPr>
          <w:rFonts w:hint="eastAsia"/>
        </w:rPr>
        <w:t>页面底部</w:t>
      </w:r>
      <w:bookmarkEnd w:id="26"/>
    </w:p>
    <w:tbl>
      <w:tblPr>
        <w:tblStyle w:val="25"/>
        <w:tblW w:w="9578" w:type="dxa"/>
        <w:tblInd w:w="113" w:type="dxa"/>
        <w:tblLayout w:type="fixed"/>
        <w:tblCellMar>
          <w:top w:w="0" w:type="dxa"/>
          <w:left w:w="108" w:type="dxa"/>
          <w:bottom w:w="0" w:type="dxa"/>
          <w:right w:w="108" w:type="dxa"/>
        </w:tblCellMar>
      </w:tblPr>
      <w:tblGrid>
        <w:gridCol w:w="2080"/>
        <w:gridCol w:w="1640"/>
        <w:gridCol w:w="18"/>
        <w:gridCol w:w="5822"/>
        <w:gridCol w:w="18"/>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底部</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帮助中心</w:t>
            </w:r>
          </w:p>
        </w:tc>
        <w:tc>
          <w:tcPr>
            <w:tcW w:w="584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服务条款</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意见反馈</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关于我们</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加入我们</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合作网站</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rPr>
          <w:rFonts w:hint="eastAsia"/>
        </w:rPr>
      </w:pPr>
    </w:p>
    <w:p>
      <w:pPr>
        <w:pStyle w:val="4"/>
        <w:tabs>
          <w:tab w:val="left" w:pos="2700"/>
        </w:tabs>
      </w:pPr>
      <w:r>
        <w:rPr>
          <w:rFonts w:hint="eastAsia"/>
        </w:rPr>
        <w:t xml:space="preserve"> </w:t>
      </w:r>
      <w:bookmarkStart w:id="27" w:name="_Toc27860"/>
      <w:r>
        <w:rPr>
          <w:rFonts w:hint="eastAsia"/>
        </w:rPr>
        <w:t>个人中心</w:t>
      </w:r>
      <w:bookmarkEnd w:id="27"/>
    </w:p>
    <w:tbl>
      <w:tblPr>
        <w:tblStyle w:val="25"/>
        <w:tblW w:w="9578" w:type="dxa"/>
        <w:tblInd w:w="113" w:type="dxa"/>
        <w:tblLayout w:type="fixed"/>
        <w:tblCellMar>
          <w:top w:w="0" w:type="dxa"/>
          <w:left w:w="108" w:type="dxa"/>
          <w:bottom w:w="0" w:type="dxa"/>
          <w:right w:w="108" w:type="dxa"/>
        </w:tblCellMar>
      </w:tblPr>
      <w:tblGrid>
        <w:gridCol w:w="2080"/>
        <w:gridCol w:w="1640"/>
        <w:gridCol w:w="18"/>
        <w:gridCol w:w="5822"/>
        <w:gridCol w:w="18"/>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我的资料</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个人信息</w:t>
            </w:r>
          </w:p>
        </w:tc>
        <w:tc>
          <w:tcPr>
            <w:tcW w:w="584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个人信息编辑</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密码修改</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1140"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我的主页</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1、装扮空间，与财富等级关联，如：哪些级别可以用系统背景；哪些可以用自定义</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2、加好友</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3、徽章显示</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财富等级</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显示财富等级，以及升级后的权限信息查看</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我的关注</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关注的主播信息</w:t>
            </w:r>
          </w:p>
        </w:tc>
      </w:tr>
      <w:tr>
        <w:tblPrEx>
          <w:tblLayout w:type="fixed"/>
          <w:tblCellMar>
            <w:top w:w="0" w:type="dxa"/>
            <w:left w:w="108" w:type="dxa"/>
            <w:bottom w:w="0" w:type="dxa"/>
            <w:right w:w="108" w:type="dxa"/>
          </w:tblCellMar>
        </w:tblPrEx>
        <w:trPr>
          <w:gridAfter w:val="1"/>
          <w:wAfter w:w="18" w:type="dxa"/>
          <w:trHeight w:val="570"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我的特权</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1、显示当前拥有的特权</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2、未获得的特权及跳转显示获得该特权需要的条件详情</w:t>
            </w:r>
          </w:p>
        </w:tc>
      </w:tr>
      <w:tr>
        <w:tblPrEx>
          <w:tblLayout w:type="fixed"/>
          <w:tblCellMar>
            <w:top w:w="0" w:type="dxa"/>
            <w:left w:w="108" w:type="dxa"/>
            <w:bottom w:w="0" w:type="dxa"/>
            <w:right w:w="108" w:type="dxa"/>
          </w:tblCellMar>
        </w:tblPrEx>
        <w:trPr>
          <w:gridAfter w:val="1"/>
          <w:wAfter w:w="18" w:type="dxa"/>
          <w:trHeight w:val="570"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我的好友</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1、好友列表</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2、未处理的好友申请</w:t>
            </w:r>
          </w:p>
        </w:tc>
      </w:tr>
      <w:tr>
        <w:tblPrEx>
          <w:tblLayout w:type="fixed"/>
          <w:tblCellMar>
            <w:top w:w="0" w:type="dxa"/>
            <w:left w:w="108" w:type="dxa"/>
            <w:bottom w:w="0" w:type="dxa"/>
            <w:right w:w="108" w:type="dxa"/>
          </w:tblCellMar>
        </w:tblPrEx>
        <w:trPr>
          <w:gridAfter w:val="1"/>
          <w:wAfter w:w="18" w:type="dxa"/>
          <w:trHeight w:val="85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我的家族</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1、显示已有的家族属性</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2、没有家族给出家族页入口</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3、家族话题</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我的消息</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分为通知类和提醒类</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我的管理</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显示属于房间管理员的主播信息</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充值记录</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570"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消费记录</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1、当月记录、30天记录、历史记录（以月统计）</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2、根据消费途径单独显示</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优惠券</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订单记录</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中奖纪录</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礼物记录、抽奖记录</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我的炼金炉</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幸运红包</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收礼记录</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收礼数据显示</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安全中心</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密码修改和安全等级提升提示</w:t>
            </w:r>
          </w:p>
        </w:tc>
      </w:tr>
    </w:tbl>
    <w:p>
      <w:pPr>
        <w:rPr>
          <w:rFonts w:hint="eastAsia"/>
        </w:rPr>
      </w:pPr>
    </w:p>
    <w:p>
      <w:pPr>
        <w:pStyle w:val="3"/>
      </w:pPr>
      <w:bookmarkStart w:id="28" w:name="_Toc478372375"/>
      <w:bookmarkStart w:id="29" w:name="_Toc24248"/>
      <w:bookmarkStart w:id="30" w:name="_Toc478371493"/>
      <w:bookmarkStart w:id="31" w:name="_Toc478372376"/>
      <w:bookmarkStart w:id="32" w:name="_Toc114473751"/>
      <w:r>
        <w:rPr>
          <w:rFonts w:hint="eastAsia"/>
        </w:rPr>
        <w:t>直播间功能</w:t>
      </w:r>
      <w:bookmarkEnd w:id="28"/>
      <w:bookmarkEnd w:id="29"/>
    </w:p>
    <w:p>
      <w:pPr>
        <w:pStyle w:val="4"/>
        <w:tabs>
          <w:tab w:val="left" w:pos="2700"/>
        </w:tabs>
      </w:pPr>
      <w:bookmarkStart w:id="33" w:name="_Toc21287"/>
      <w:r>
        <w:rPr>
          <w:rFonts w:hint="eastAsia"/>
        </w:rPr>
        <w:t>电脑端</w:t>
      </w:r>
      <w:r>
        <w:t>直播</w:t>
      </w:r>
      <w:r>
        <w:rPr>
          <w:rFonts w:hint="eastAsia"/>
        </w:rPr>
        <w:t>（来源）</w:t>
      </w:r>
      <w:r>
        <w:t>，</w:t>
      </w:r>
      <w:r>
        <w:rPr>
          <w:rFonts w:hint="eastAsia"/>
        </w:rPr>
        <w:t>直播</w:t>
      </w:r>
      <w:r>
        <w:t>间</w:t>
      </w:r>
      <w:r>
        <w:rPr>
          <w:rFonts w:hint="eastAsia"/>
        </w:rPr>
        <w:t>功能</w:t>
      </w:r>
      <w:r>
        <w:t>点</w:t>
      </w:r>
      <w:r>
        <w:rPr>
          <w:rFonts w:hint="eastAsia"/>
        </w:rPr>
        <w:t>及</w:t>
      </w:r>
      <w:r>
        <w:t>布局描述</w:t>
      </w:r>
      <w:bookmarkEnd w:id="33"/>
    </w:p>
    <w:tbl>
      <w:tblPr>
        <w:tblStyle w:val="25"/>
        <w:tblW w:w="9578" w:type="dxa"/>
        <w:tblInd w:w="113" w:type="dxa"/>
        <w:tblLayout w:type="fixed"/>
        <w:tblCellMar>
          <w:top w:w="0" w:type="dxa"/>
          <w:left w:w="108" w:type="dxa"/>
          <w:bottom w:w="0" w:type="dxa"/>
          <w:right w:w="108" w:type="dxa"/>
        </w:tblCellMar>
      </w:tblPr>
      <w:tblGrid>
        <w:gridCol w:w="2080"/>
        <w:gridCol w:w="1640"/>
        <w:gridCol w:w="18"/>
        <w:gridCol w:w="5822"/>
        <w:gridCol w:w="18"/>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左侧</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主播信息</w:t>
            </w:r>
          </w:p>
        </w:tc>
        <w:tc>
          <w:tcPr>
            <w:tcW w:w="584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名称、等级、房间特权</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守护席位</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守护权限按月付费</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粉丝列表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本场粉丝、30天粉丝、超级粉丝榜</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在线观众</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观众、管理</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每日奇迹</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活动小排行榜</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热门活动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活动小海报简介，跳转到对应的活动介绍页面</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中间</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直播窗口</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直播、关注</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观众席</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抢座</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礼物列表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活动、幸运、M特权、趣味、浪漫、周星、背包</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赠送充值</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礼物赠送和充值入口</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右侧</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跑道栏</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显示送礼大户、游戏获奖、跑道礼物信息</w:t>
            </w:r>
          </w:p>
        </w:tc>
      </w:tr>
      <w:tr>
        <w:tblPrEx>
          <w:tblLayout w:type="fixed"/>
          <w:tblCellMar>
            <w:top w:w="0" w:type="dxa"/>
            <w:left w:w="108" w:type="dxa"/>
            <w:bottom w:w="0" w:type="dxa"/>
            <w:right w:w="108" w:type="dxa"/>
          </w:tblCellMar>
        </w:tblPrEx>
        <w:trPr>
          <w:gridAfter w:val="1"/>
          <w:wAfter w:w="18" w:type="dxa"/>
          <w:trHeight w:val="142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聊天窗口</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1、综合：包括聊天、进入房间提示、送礼信息</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2、聊天：只显示聊天信息，清屏、锁屏，公聊、私聊</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3、送礼：只显示送礼信息</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4、游戏、商场、座驾、点歌、举报入口</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5、红包功能</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下方</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广播</w:t>
            </w:r>
          </w:p>
        </w:tc>
        <w:tc>
          <w:tcPr>
            <w:tcW w:w="5840" w:type="dxa"/>
            <w:gridSpan w:val="2"/>
            <w:tcBorders>
              <w:top w:val="nil"/>
              <w:left w:val="nil"/>
              <w:bottom w:val="single" w:color="auto" w:sz="4" w:space="0"/>
              <w:right w:val="single" w:color="auto" w:sz="4" w:space="0"/>
            </w:tcBorders>
            <w:shd w:val="clear" w:color="auto" w:fill="auto"/>
            <w:vAlign w:val="center"/>
          </w:tcPr>
          <w:p>
            <w:pPr>
              <w:widowControl/>
              <w:numPr>
                <w:ilvl w:val="0"/>
                <w:numId w:val="3"/>
              </w:numPr>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收费发广播功能，点击跳转到发广告的直播间</w:t>
            </w:r>
          </w:p>
          <w:p>
            <w:pPr>
              <w:widowControl/>
              <w:numPr>
                <w:ilvl w:val="0"/>
                <w:numId w:val="3"/>
              </w:num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飞屏</w:t>
            </w:r>
          </w:p>
          <w:p>
            <w:pPr>
              <w:widowControl/>
              <w:numPr>
                <w:ilvl w:val="0"/>
                <w:numId w:val="3"/>
              </w:numPr>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手机</w:t>
            </w:r>
            <w:r>
              <w:rPr>
                <w:rFonts w:ascii="等线" w:hAnsi="等线" w:eastAsia="等线" w:cs="宋体"/>
                <w:color w:val="000000"/>
                <w:kern w:val="0"/>
                <w:sz w:val="22"/>
                <w:szCs w:val="22"/>
              </w:rPr>
              <w:t>端弹幕</w:t>
            </w:r>
            <w:r>
              <w:rPr>
                <w:rFonts w:hint="eastAsia" w:ascii="等线" w:hAnsi="等线" w:eastAsia="等线" w:cs="宋体"/>
                <w:color w:val="000000"/>
                <w:kern w:val="0"/>
                <w:sz w:val="22"/>
                <w:szCs w:val="22"/>
              </w:rPr>
              <w:t>（手机</w:t>
            </w:r>
            <w:r>
              <w:rPr>
                <w:rFonts w:ascii="等线" w:hAnsi="等线" w:eastAsia="等线" w:cs="宋体"/>
                <w:color w:val="000000"/>
                <w:kern w:val="0"/>
                <w:sz w:val="22"/>
                <w:szCs w:val="22"/>
              </w:rPr>
              <w:t>和</w:t>
            </w:r>
            <w:r>
              <w:rPr>
                <w:rFonts w:hint="eastAsia" w:ascii="等线" w:hAnsi="等线" w:eastAsia="等线" w:cs="宋体"/>
                <w:color w:val="000000"/>
                <w:kern w:val="0"/>
                <w:sz w:val="22"/>
                <w:szCs w:val="22"/>
              </w:rPr>
              <w:t>PC</w:t>
            </w:r>
            <w:r>
              <w:rPr>
                <w:rFonts w:ascii="等线" w:hAnsi="等线" w:eastAsia="等线" w:cs="宋体"/>
                <w:color w:val="000000"/>
                <w:kern w:val="0"/>
                <w:sz w:val="22"/>
                <w:szCs w:val="22"/>
              </w:rPr>
              <w:t>端</w:t>
            </w:r>
            <w:r>
              <w:rPr>
                <w:rFonts w:hint="eastAsia" w:ascii="等线" w:hAnsi="等线" w:eastAsia="等线" w:cs="宋体"/>
                <w:color w:val="000000"/>
                <w:kern w:val="0"/>
                <w:sz w:val="22"/>
                <w:szCs w:val="22"/>
              </w:rPr>
              <w:t>）</w:t>
            </w:r>
          </w:p>
        </w:tc>
      </w:tr>
    </w:tbl>
    <w:p>
      <w:pPr>
        <w:pStyle w:val="4"/>
        <w:tabs>
          <w:tab w:val="left" w:pos="2700"/>
        </w:tabs>
      </w:pPr>
      <w:bookmarkStart w:id="34" w:name="_Toc570"/>
      <w:r>
        <w:rPr>
          <w:rFonts w:hint="eastAsia"/>
        </w:rPr>
        <w:t>手机端</w:t>
      </w:r>
      <w:r>
        <w:t>直播</w:t>
      </w:r>
      <w:r>
        <w:rPr>
          <w:rFonts w:hint="eastAsia"/>
        </w:rPr>
        <w:t>（来源）</w:t>
      </w:r>
      <w:r>
        <w:t>，</w:t>
      </w:r>
      <w:r>
        <w:rPr>
          <w:rFonts w:hint="eastAsia"/>
        </w:rPr>
        <w:t>直播</w:t>
      </w:r>
      <w:r>
        <w:t>间</w:t>
      </w:r>
      <w:r>
        <w:rPr>
          <w:rFonts w:hint="eastAsia"/>
        </w:rPr>
        <w:t>功能</w:t>
      </w:r>
      <w:r>
        <w:t>点</w:t>
      </w:r>
      <w:r>
        <w:rPr>
          <w:rFonts w:hint="eastAsia"/>
        </w:rPr>
        <w:t>及</w:t>
      </w:r>
      <w:r>
        <w:t>布局描述</w:t>
      </w:r>
      <w:bookmarkEnd w:id="34"/>
    </w:p>
    <w:tbl>
      <w:tblPr>
        <w:tblStyle w:val="25"/>
        <w:tblW w:w="9578" w:type="dxa"/>
        <w:tblInd w:w="113" w:type="dxa"/>
        <w:tblLayout w:type="fixed"/>
        <w:tblCellMar>
          <w:top w:w="0" w:type="dxa"/>
          <w:left w:w="108" w:type="dxa"/>
          <w:bottom w:w="0" w:type="dxa"/>
          <w:right w:w="108" w:type="dxa"/>
        </w:tblCellMar>
      </w:tblPr>
      <w:tblGrid>
        <w:gridCol w:w="2080"/>
        <w:gridCol w:w="1640"/>
        <w:gridCol w:w="18"/>
        <w:gridCol w:w="5822"/>
        <w:gridCol w:w="18"/>
      </w:tblGrid>
      <w:tr>
        <w:tblPrEx>
          <w:tblLayout w:type="fixed"/>
          <w:tblCellMar>
            <w:top w:w="0" w:type="dxa"/>
            <w:left w:w="108" w:type="dxa"/>
            <w:bottom w:w="0" w:type="dxa"/>
            <w:right w:w="108" w:type="dxa"/>
          </w:tblCellMar>
        </w:tblPrEx>
        <w:trPr>
          <w:trHeight w:val="285" w:hRule="atLeast"/>
        </w:trPr>
        <w:tc>
          <w:tcPr>
            <w:tcW w:w="2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658"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gridSpan w:val="2"/>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右侧</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主播信息</w:t>
            </w:r>
          </w:p>
        </w:tc>
        <w:tc>
          <w:tcPr>
            <w:tcW w:w="584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名称、等级、房间特权</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守护席位</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守护权限按月付费</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粉丝列表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本场粉丝、30天粉丝、超级粉丝榜</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在线观众</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观众、管理</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每日奇迹</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活动小排行榜</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热门活动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活动小海报简介，跳转到对应的活动介绍页面</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左侧</w:t>
            </w:r>
          </w:p>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（长条形</w:t>
            </w:r>
            <w:r>
              <w:rPr>
                <w:rFonts w:ascii="等线" w:hAnsi="等线" w:eastAsia="等线" w:cs="宋体"/>
                <w:color w:val="000000"/>
                <w:kern w:val="0"/>
                <w:sz w:val="22"/>
                <w:szCs w:val="22"/>
              </w:rPr>
              <w:t>布局</w:t>
            </w:r>
            <w:r>
              <w:rPr>
                <w:rFonts w:hint="eastAsia" w:ascii="等线" w:hAnsi="等线" w:eastAsia="等线" w:cs="宋体"/>
                <w:color w:val="000000"/>
                <w:kern w:val="0"/>
                <w:sz w:val="22"/>
                <w:szCs w:val="22"/>
              </w:rPr>
              <w:t>）</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直播窗口</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直播、关注</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观众席</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抢座</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礼物列表</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活动、幸运、M特权、趣味、浪漫、周星、背包</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赠送充值</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礼物赠送和充值入口</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中间</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跑道栏</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显示送礼大户、游戏获奖、跑道礼物信息</w:t>
            </w:r>
          </w:p>
        </w:tc>
      </w:tr>
      <w:tr>
        <w:tblPrEx>
          <w:tblLayout w:type="fixed"/>
          <w:tblCellMar>
            <w:top w:w="0" w:type="dxa"/>
            <w:left w:w="108" w:type="dxa"/>
            <w:bottom w:w="0" w:type="dxa"/>
            <w:right w:w="108" w:type="dxa"/>
          </w:tblCellMar>
        </w:tblPrEx>
        <w:trPr>
          <w:gridAfter w:val="1"/>
          <w:wAfter w:w="18" w:type="dxa"/>
          <w:trHeight w:val="1425" w:hRule="atLeast"/>
        </w:trPr>
        <w:tc>
          <w:tcPr>
            <w:tcW w:w="2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聊天窗口</w:t>
            </w:r>
          </w:p>
        </w:tc>
        <w:tc>
          <w:tcPr>
            <w:tcW w:w="5840" w:type="dxa"/>
            <w:gridSpan w:val="2"/>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1、综合：包括聊天、进入房间提示、送礼信息</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2、聊天：只显示聊天信息，清屏、锁屏，公聊、私聊</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3、送礼：只显示送礼信息</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4、游戏、商场、座驾、点歌、举报入口</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5、红包功能</w:t>
            </w:r>
          </w:p>
        </w:tc>
      </w:tr>
      <w:tr>
        <w:tblPrEx>
          <w:tblLayout w:type="fixed"/>
          <w:tblCellMar>
            <w:top w:w="0" w:type="dxa"/>
            <w:left w:w="108" w:type="dxa"/>
            <w:bottom w:w="0" w:type="dxa"/>
            <w:right w:w="108" w:type="dxa"/>
          </w:tblCellMar>
        </w:tblPrEx>
        <w:trPr>
          <w:gridAfter w:val="1"/>
          <w:wAfter w:w="18" w:type="dxa"/>
          <w:trHeight w:val="285" w:hRule="atLeast"/>
        </w:trPr>
        <w:tc>
          <w:tcPr>
            <w:tcW w:w="208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下方</w:t>
            </w:r>
          </w:p>
        </w:tc>
        <w:tc>
          <w:tcPr>
            <w:tcW w:w="16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广播</w:t>
            </w:r>
          </w:p>
        </w:tc>
        <w:tc>
          <w:tcPr>
            <w:tcW w:w="5840" w:type="dxa"/>
            <w:gridSpan w:val="2"/>
            <w:tcBorders>
              <w:top w:val="nil"/>
              <w:left w:val="nil"/>
              <w:bottom w:val="single" w:color="auto" w:sz="4" w:space="0"/>
              <w:right w:val="single" w:color="auto" w:sz="4" w:space="0"/>
            </w:tcBorders>
            <w:shd w:val="clear" w:color="auto" w:fill="auto"/>
            <w:vAlign w:val="center"/>
          </w:tcPr>
          <w:p>
            <w:pPr>
              <w:widowControl/>
              <w:numPr>
                <w:ilvl w:val="0"/>
                <w:numId w:val="4"/>
              </w:numPr>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收费发广播功能，点击跳转到发广告的直播间</w:t>
            </w:r>
          </w:p>
          <w:p>
            <w:pPr>
              <w:widowControl/>
              <w:numPr>
                <w:ilvl w:val="0"/>
                <w:numId w:val="4"/>
              </w:num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飞屏</w:t>
            </w:r>
          </w:p>
          <w:p>
            <w:pPr>
              <w:widowControl/>
              <w:numPr>
                <w:ilvl w:val="0"/>
                <w:numId w:val="4"/>
              </w:numPr>
              <w:spacing w:line="240" w:lineRule="auto"/>
              <w:jc w:val="left"/>
              <w:rPr>
                <w:rFonts w:hint="eastAsia" w:ascii="等线" w:hAnsi="等线" w:eastAsia="等线" w:cs="宋体"/>
                <w:color w:val="000000"/>
                <w:kern w:val="0"/>
                <w:sz w:val="22"/>
                <w:szCs w:val="22"/>
              </w:rPr>
            </w:pPr>
            <w:r>
              <w:rPr>
                <w:rFonts w:ascii="等线" w:hAnsi="等线" w:eastAsia="等线" w:cs="宋体"/>
                <w:color w:val="000000"/>
                <w:kern w:val="0"/>
                <w:sz w:val="22"/>
                <w:szCs w:val="22"/>
              </w:rPr>
              <w:t>弹幕</w:t>
            </w:r>
            <w:r>
              <w:rPr>
                <w:rFonts w:hint="eastAsia" w:ascii="等线" w:hAnsi="等线" w:eastAsia="等线" w:cs="宋体"/>
                <w:color w:val="000000"/>
                <w:kern w:val="0"/>
                <w:sz w:val="22"/>
                <w:szCs w:val="22"/>
              </w:rPr>
              <w:t>（手机</w:t>
            </w:r>
            <w:r>
              <w:rPr>
                <w:rFonts w:ascii="等线" w:hAnsi="等线" w:eastAsia="等线" w:cs="宋体"/>
                <w:color w:val="000000"/>
                <w:kern w:val="0"/>
                <w:sz w:val="22"/>
                <w:szCs w:val="22"/>
              </w:rPr>
              <w:t>和</w:t>
            </w:r>
            <w:r>
              <w:rPr>
                <w:rFonts w:hint="eastAsia" w:ascii="等线" w:hAnsi="等线" w:eastAsia="等线" w:cs="宋体"/>
                <w:color w:val="000000"/>
                <w:kern w:val="0"/>
                <w:sz w:val="22"/>
                <w:szCs w:val="22"/>
              </w:rPr>
              <w:t>PC</w:t>
            </w:r>
            <w:r>
              <w:rPr>
                <w:rFonts w:ascii="等线" w:hAnsi="等线" w:eastAsia="等线" w:cs="宋体"/>
                <w:color w:val="000000"/>
                <w:kern w:val="0"/>
                <w:sz w:val="22"/>
                <w:szCs w:val="22"/>
              </w:rPr>
              <w:t>端</w:t>
            </w:r>
            <w:r>
              <w:rPr>
                <w:rFonts w:hint="eastAsia" w:ascii="等线" w:hAnsi="等线" w:eastAsia="等线" w:cs="宋体"/>
                <w:color w:val="000000"/>
                <w:kern w:val="0"/>
                <w:sz w:val="22"/>
                <w:szCs w:val="22"/>
              </w:rPr>
              <w:t>）</w:t>
            </w:r>
          </w:p>
        </w:tc>
      </w:tr>
    </w:tbl>
    <w:p>
      <w:pPr>
        <w:pStyle w:val="4"/>
      </w:pPr>
      <w:bookmarkStart w:id="35" w:name="_Toc5825"/>
      <w:r>
        <w:t>多RTMP线路支持及换线</w:t>
      </w:r>
      <w:bookmarkEnd w:id="35"/>
    </w:p>
    <w:p>
      <w:r>
        <w:t>支持</w:t>
      </w:r>
      <w:r>
        <w:rPr>
          <w:rFonts w:hint="eastAsia"/>
        </w:rPr>
        <w:t>后台</w:t>
      </w:r>
      <w:r>
        <w:t>配置多路</w:t>
      </w:r>
      <w:r>
        <w:rPr>
          <w:rFonts w:hint="eastAsia"/>
        </w:rPr>
        <w:t>rtmp线</w:t>
      </w:r>
      <w:r>
        <w:t>路地址，</w:t>
      </w:r>
      <w:r>
        <w:rPr>
          <w:rFonts w:hint="eastAsia"/>
        </w:rPr>
        <w:t>直播</w:t>
      </w:r>
      <w:r>
        <w:t>间支持</w:t>
      </w:r>
      <w:r>
        <w:rPr>
          <w:rFonts w:hint="eastAsia"/>
        </w:rPr>
        <w:t>自动</w:t>
      </w:r>
      <w:r>
        <w:t>rtmp</w:t>
      </w:r>
      <w:r>
        <w:rPr>
          <w:rFonts w:hint="eastAsia"/>
        </w:rPr>
        <w:t>线</w:t>
      </w:r>
      <w:r>
        <w:t>路测</w:t>
      </w:r>
      <w:r>
        <w:rPr>
          <w:rFonts w:hint="eastAsia"/>
        </w:rPr>
        <w:t>速、</w:t>
      </w:r>
      <w:r>
        <w:t>自动选择最优线路</w:t>
      </w:r>
      <w:r>
        <w:rPr>
          <w:rFonts w:hint="eastAsia"/>
        </w:rPr>
        <w:t>，</w:t>
      </w:r>
      <w:r>
        <w:t>同时需要支持手动换线。</w:t>
      </w:r>
    </w:p>
    <w:p>
      <w:r>
        <w:rPr>
          <w:rFonts w:hint="eastAsia"/>
        </w:rPr>
        <w:t>流程</w:t>
      </w:r>
      <w:r>
        <w:t>图如下：</w:t>
      </w:r>
    </w:p>
    <w:p>
      <w:pPr>
        <w:rPr>
          <w:rFonts w:hint="eastAsia"/>
        </w:rPr>
      </w:pPr>
      <w:r>
        <w:object>
          <v:shape id="_x0000_i1025" o:spt="75" type="#_x0000_t75" style="height:688.8pt;width:415.2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4"/>
      </w:pPr>
      <w:bookmarkStart w:id="36" w:name="_Toc12859"/>
      <w:r>
        <w:t>多WEBSOCKET线路支持及换线</w:t>
      </w:r>
      <w:bookmarkEnd w:id="36"/>
    </w:p>
    <w:p>
      <w:r>
        <w:t>支持</w:t>
      </w:r>
      <w:r>
        <w:rPr>
          <w:rFonts w:hint="eastAsia"/>
        </w:rPr>
        <w:t>后台</w:t>
      </w:r>
      <w:r>
        <w:t>配置多路websocket</w:t>
      </w:r>
      <w:r>
        <w:rPr>
          <w:rFonts w:hint="eastAsia"/>
        </w:rPr>
        <w:t>线</w:t>
      </w:r>
      <w:r>
        <w:t>路地址，</w:t>
      </w:r>
      <w:r>
        <w:rPr>
          <w:rFonts w:hint="eastAsia"/>
        </w:rPr>
        <w:t>直播</w:t>
      </w:r>
      <w:r>
        <w:t>间支持</w:t>
      </w:r>
      <w:r>
        <w:rPr>
          <w:rFonts w:hint="eastAsia"/>
        </w:rPr>
        <w:t>自动</w:t>
      </w:r>
      <w:r>
        <w:t>测</w:t>
      </w:r>
      <w:r>
        <w:rPr>
          <w:rFonts w:hint="eastAsia"/>
        </w:rPr>
        <w:t>速、</w:t>
      </w:r>
      <w:r>
        <w:t>自动选择最优线路</w:t>
      </w:r>
      <w:r>
        <w:rPr>
          <w:rFonts w:hint="eastAsia"/>
        </w:rPr>
        <w:t>，</w:t>
      </w:r>
      <w:r>
        <w:t>同时</w:t>
      </w:r>
      <w:r>
        <w:rPr>
          <w:rFonts w:hint="eastAsia"/>
        </w:rPr>
        <w:t>需要支持</w:t>
      </w:r>
      <w:r>
        <w:t>自动换线。</w:t>
      </w:r>
    </w:p>
    <w:p>
      <w:r>
        <w:rPr>
          <w:rFonts w:hint="eastAsia"/>
        </w:rPr>
        <w:t>流程</w:t>
      </w:r>
      <w:r>
        <w:t>图如下：</w:t>
      </w:r>
    </w:p>
    <w:p>
      <w:pPr>
        <w:rPr>
          <w:rFonts w:hint="eastAsia"/>
        </w:rPr>
      </w:pPr>
      <w:r>
        <w:object>
          <v:shape id="_x0000_i1026" o:spt="75" type="#_x0000_t75" style="height:339pt;width:415.2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pStyle w:val="3"/>
      </w:pPr>
      <w:bookmarkStart w:id="37" w:name="_Toc20654"/>
      <w:r>
        <w:rPr>
          <w:rFonts w:hint="eastAsia"/>
        </w:rPr>
        <w:t>APP功能点</w:t>
      </w:r>
      <w:bookmarkEnd w:id="37"/>
    </w:p>
    <w:tbl>
      <w:tblPr>
        <w:tblStyle w:val="25"/>
        <w:tblW w:w="9860" w:type="dxa"/>
        <w:tblInd w:w="113" w:type="dxa"/>
        <w:tblLayout w:type="fixed"/>
        <w:tblCellMar>
          <w:top w:w="0" w:type="dxa"/>
          <w:left w:w="108" w:type="dxa"/>
          <w:bottom w:w="0" w:type="dxa"/>
          <w:right w:w="108" w:type="dxa"/>
        </w:tblCellMar>
      </w:tblPr>
      <w:tblGrid>
        <w:gridCol w:w="1080"/>
        <w:gridCol w:w="1080"/>
        <w:gridCol w:w="1860"/>
        <w:gridCol w:w="5840"/>
      </w:tblGrid>
      <w:tr>
        <w:tblPrEx>
          <w:tblLayout w:type="fixed"/>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spacing w:line="240" w:lineRule="auto"/>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范围</w:t>
            </w:r>
          </w:p>
        </w:tc>
        <w:tc>
          <w:tcPr>
            <w:tcW w:w="108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功能模块</w:t>
            </w:r>
          </w:p>
        </w:tc>
        <w:tc>
          <w:tcPr>
            <w:tcW w:w="186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功能点</w:t>
            </w:r>
          </w:p>
        </w:tc>
        <w:tc>
          <w:tcPr>
            <w:tcW w:w="5840" w:type="dxa"/>
            <w:tcBorders>
              <w:top w:val="single" w:color="auto" w:sz="4" w:space="0"/>
              <w:left w:val="nil"/>
              <w:bottom w:val="single" w:color="auto" w:sz="4" w:space="0"/>
              <w:right w:val="single" w:color="auto" w:sz="4" w:space="0"/>
            </w:tcBorders>
            <w:shd w:val="clear" w:color="000000" w:fill="00B0F0"/>
            <w:vAlign w:val="center"/>
          </w:tcPr>
          <w:p>
            <w:pPr>
              <w:widowControl/>
              <w:spacing w:line="240" w:lineRule="auto"/>
              <w:jc w:val="left"/>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功能说明</w:t>
            </w:r>
          </w:p>
        </w:tc>
      </w:tr>
      <w:tr>
        <w:tblPrEx>
          <w:tblLayout w:type="fixed"/>
          <w:tblCellMar>
            <w:top w:w="0" w:type="dxa"/>
            <w:left w:w="108" w:type="dxa"/>
            <w:bottom w:w="0" w:type="dxa"/>
            <w:right w:w="108" w:type="dxa"/>
          </w:tblCellMar>
        </w:tblPrEx>
        <w:trPr>
          <w:trHeight w:val="28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个人中心</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个人信息</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编辑资料</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点击头像进入个人资料编辑页面</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我的特权</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贡献榜</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日、月、总榜单</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我的座驾</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拥有的座驾及有效期</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我的靓号</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拥有的靓号及有效期</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我的任务</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任务体系</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我的签到</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签到体系</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直播时长</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直播时长统计，包括当日和</w:t>
            </w:r>
          </w:p>
        </w:tc>
      </w:tr>
      <w:tr>
        <w:tblPrEx>
          <w:tblLayout w:type="fixed"/>
          <w:tblCellMar>
            <w:top w:w="0" w:type="dxa"/>
            <w:left w:w="108" w:type="dxa"/>
            <w:bottom w:w="0" w:type="dxa"/>
            <w:right w:w="108" w:type="dxa"/>
          </w:tblCellMar>
        </w:tblPrEx>
        <w:trPr>
          <w:trHeight w:val="5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消息</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官方消息、客服消息、动态评论、点赞；好友列表-我的粉丝、关注的人</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粉丝、关注</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粉丝统计及列表、关注统计及列表</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设置</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绑定手机</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需要短信验证</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黑名单</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消息推送开关</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5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禁止陌生人私信开关</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清楚缓存</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帮助与反馈</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关于我们</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退出APP</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功能入口</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商场</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进入座驾、靓号、道具、VIP会员购买页面</w:t>
            </w:r>
          </w:p>
        </w:tc>
      </w:tr>
      <w:tr>
        <w:tblPrEx>
          <w:tblLayout w:type="fixed"/>
          <w:tblCellMar>
            <w:top w:w="0" w:type="dxa"/>
            <w:left w:w="108" w:type="dxa"/>
            <w:bottom w:w="0" w:type="dxa"/>
            <w:right w:w="108" w:type="dxa"/>
          </w:tblCellMar>
        </w:tblPrEx>
        <w:trPr>
          <w:trHeight w:val="85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收益</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1、领取红包：与微信提现绑定</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2、兑换</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3、提现记录查询</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发布心情</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发布信息，说说等</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充值</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充值入口</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朋友圈</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朋友圈信息，可分不同标签显示</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分享</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分享页面，可分享到QQ、微信、微博、朋友圈、QQ空间</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搜索入口</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搜索</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根据性别、直播时长、城市、年龄、星座等信息搜索主播</w:t>
            </w:r>
          </w:p>
        </w:tc>
      </w:tr>
      <w:tr>
        <w:tblPrEx>
          <w:tblLayout w:type="fixed"/>
          <w:tblCellMar>
            <w:top w:w="0" w:type="dxa"/>
            <w:left w:w="108" w:type="dxa"/>
            <w:bottom w:w="0" w:type="dxa"/>
            <w:right w:w="108" w:type="dxa"/>
          </w:tblCellMar>
        </w:tblPrEx>
        <w:trPr>
          <w:trHeight w:val="28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导航栏</w:t>
            </w: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所关注的主播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显示所关注的主播列表，没有关注可跳转到热门视频</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热门</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广告</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顶部广告轮播图</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热门直播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直播列表</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视频</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视频列表，可观看视频</w:t>
            </w:r>
          </w:p>
        </w:tc>
      </w:tr>
      <w:tr>
        <w:tblPrEx>
          <w:tblLayout w:type="fixed"/>
          <w:tblCellMar>
            <w:top w:w="0" w:type="dxa"/>
            <w:left w:w="108" w:type="dxa"/>
            <w:bottom w:w="0" w:type="dxa"/>
            <w:right w:w="108" w:type="dxa"/>
          </w:tblCellMar>
        </w:tblPrEx>
        <w:trPr>
          <w:trHeight w:val="5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最新</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最新直播和视频</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1、以时间排序</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2、可通过地点进行筛选（点击地图可选择地点）</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附近</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附件主播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查看附近主播</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生活（点击更多）</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分不同标签显示直播主播</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朋友圈</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朋友圈信息，可分不同标签显示</w:t>
            </w:r>
          </w:p>
        </w:tc>
      </w:tr>
      <w:tr>
        <w:tblPrEx>
          <w:tblLayout w:type="fixed"/>
          <w:tblCellMar>
            <w:top w:w="0" w:type="dxa"/>
            <w:left w:w="108" w:type="dxa"/>
            <w:bottom w:w="0" w:type="dxa"/>
            <w:right w:w="108" w:type="dxa"/>
          </w:tblCellMar>
        </w:tblPrEx>
        <w:trPr>
          <w:trHeight w:val="171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关于我们</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1、简介</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2、招募人才</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3、商务合作</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4、代理清单</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5、客服巡房</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6、意见栏</w:t>
            </w:r>
          </w:p>
        </w:tc>
      </w:tr>
      <w:tr>
        <w:tblPrEx>
          <w:tblLayout w:type="fixed"/>
          <w:tblCellMar>
            <w:top w:w="0" w:type="dxa"/>
            <w:left w:w="108" w:type="dxa"/>
            <w:bottom w:w="0" w:type="dxa"/>
            <w:right w:w="108" w:type="dxa"/>
          </w:tblCellMar>
        </w:tblPrEx>
        <w:trPr>
          <w:trHeight w:val="85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下导航（点击显示更多）</w:t>
            </w: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动态</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发布动态</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发布信息，说说等</w:t>
            </w:r>
          </w:p>
        </w:tc>
      </w:tr>
      <w:tr>
        <w:tblPrEx>
          <w:tblLayout w:type="fixed"/>
          <w:tblCellMar>
            <w:top w:w="0" w:type="dxa"/>
            <w:left w:w="108" w:type="dxa"/>
            <w:bottom w:w="0" w:type="dxa"/>
            <w:right w:w="108" w:type="dxa"/>
          </w:tblCellMar>
        </w:tblPrEx>
        <w:trPr>
          <w:trHeight w:val="85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个人直播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1、个人直播</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2、分享</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3、定位开启或关闭</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小视屏</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上传视频</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直播间</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开播状态</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关注主播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关注按钮</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观众列表</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观众列表显示小头像</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关闭直播间</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关闭直播间退出</w:t>
            </w:r>
          </w:p>
        </w:tc>
      </w:tr>
      <w:tr>
        <w:tblPrEx>
          <w:tblLayout w:type="fixed"/>
          <w:tblCellMar>
            <w:top w:w="0" w:type="dxa"/>
            <w:left w:w="108" w:type="dxa"/>
            <w:bottom w:w="0" w:type="dxa"/>
            <w:right w:w="108" w:type="dxa"/>
          </w:tblCellMar>
        </w:tblPrEx>
        <w:trPr>
          <w:trHeight w:val="85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消息</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1、普通消息</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2、弹幕</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3、广播</w:t>
            </w:r>
          </w:p>
        </w:tc>
      </w:tr>
      <w:tr>
        <w:tblPrEx>
          <w:tblLayout w:type="fixed"/>
          <w:tblCellMar>
            <w:top w:w="0" w:type="dxa"/>
            <w:left w:w="108" w:type="dxa"/>
            <w:bottom w:w="0" w:type="dxa"/>
            <w:right w:w="108" w:type="dxa"/>
          </w:tblCellMar>
        </w:tblPrEx>
        <w:trPr>
          <w:trHeight w:val="5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信息</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1、好友列表</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2、消息</w:t>
            </w:r>
          </w:p>
        </w:tc>
      </w:tr>
      <w:tr>
        <w:tblPrEx>
          <w:tblLayout w:type="fixed"/>
          <w:tblCellMar>
            <w:top w:w="0" w:type="dxa"/>
            <w:left w:w="108" w:type="dxa"/>
            <w:bottom w:w="0" w:type="dxa"/>
            <w:right w:w="108" w:type="dxa"/>
          </w:tblCellMar>
        </w:tblPrEx>
        <w:trPr>
          <w:trHeight w:val="85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礼物</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1、礼物：送礼页面</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2、游戏：加载游戏列表</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3、背包</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分享</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可分享到QQ、微信、微博、朋友圈、QQ空间</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停播状态</w:t>
            </w: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分享直播间</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关注主播</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color w:val="000000"/>
                <w:kern w:val="0"/>
                <w:sz w:val="22"/>
                <w:szCs w:val="22"/>
              </w:rPr>
            </w:pPr>
          </w:p>
        </w:tc>
        <w:tc>
          <w:tcPr>
            <w:tcW w:w="18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返回首页</w:t>
            </w:r>
          </w:p>
        </w:tc>
        <w:tc>
          <w:tcPr>
            <w:tcW w:w="584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rPr>
          <w:rFonts w:hint="eastAsia"/>
        </w:rPr>
      </w:pPr>
    </w:p>
    <w:p>
      <w:pPr>
        <w:pStyle w:val="3"/>
      </w:pPr>
      <w:bookmarkStart w:id="38" w:name="_Toc3355"/>
      <w:r>
        <w:rPr>
          <w:rFonts w:hint="eastAsia"/>
        </w:rPr>
        <w:t>后台功能</w:t>
      </w:r>
      <w:bookmarkEnd w:id="30"/>
      <w:bookmarkEnd w:id="31"/>
      <w:bookmarkEnd w:id="38"/>
    </w:p>
    <w:p>
      <w:pPr>
        <w:rPr>
          <w:szCs w:val="24"/>
        </w:rPr>
      </w:pPr>
      <w:r>
        <w:rPr>
          <w:rFonts w:hint="eastAsia"/>
          <w:szCs w:val="24"/>
        </w:rPr>
        <w:t>后台</w:t>
      </w:r>
      <w:r>
        <w:rPr>
          <w:szCs w:val="24"/>
        </w:rPr>
        <w:t>功能</w:t>
      </w:r>
      <w:r>
        <w:rPr>
          <w:rFonts w:hint="eastAsia"/>
          <w:szCs w:val="24"/>
        </w:rPr>
        <w:t>点</w:t>
      </w:r>
      <w:r>
        <w:rPr>
          <w:szCs w:val="24"/>
        </w:rPr>
        <w:t>针对不同站点会有一定出入，</w:t>
      </w:r>
      <w:r>
        <w:rPr>
          <w:rFonts w:hint="eastAsia"/>
          <w:szCs w:val="24"/>
        </w:rPr>
        <w:t>需要功能</w:t>
      </w:r>
      <w:r>
        <w:rPr>
          <w:szCs w:val="24"/>
        </w:rPr>
        <w:t>点包括但不仅限于以下内容</w:t>
      </w:r>
      <w:r>
        <w:rPr>
          <w:rFonts w:hint="eastAsia"/>
          <w:szCs w:val="24"/>
        </w:rPr>
        <w:t>：</w:t>
      </w:r>
    </w:p>
    <w:p>
      <w:r>
        <w:drawing>
          <wp:inline distT="0" distB="0" distL="0" distR="0">
            <wp:extent cx="5280660" cy="17526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80660" cy="1752600"/>
                    </a:xfrm>
                    <a:prstGeom prst="rect">
                      <a:avLst/>
                    </a:prstGeom>
                    <a:noFill/>
                    <a:ln>
                      <a:noFill/>
                    </a:ln>
                  </pic:spPr>
                </pic:pic>
              </a:graphicData>
            </a:graphic>
          </wp:inline>
        </w:drawing>
      </w:r>
    </w:p>
    <w:p>
      <w:r>
        <w:rPr>
          <w:rFonts w:hint="eastAsia"/>
        </w:rPr>
        <w:t>注</w:t>
      </w:r>
      <w:r>
        <w:t>：</w:t>
      </w:r>
    </w:p>
    <w:p>
      <w:pPr>
        <w:numPr>
          <w:ilvl w:val="0"/>
          <w:numId w:val="5"/>
        </w:numPr>
      </w:pPr>
      <w:r>
        <w:rPr>
          <w:rFonts w:hint="eastAsia"/>
        </w:rPr>
        <w:t>后台游戏</w:t>
      </w:r>
      <w:r>
        <w:t>管理以</w:t>
      </w:r>
      <w:r>
        <w:rPr>
          <w:rFonts w:hint="eastAsia"/>
        </w:rPr>
        <w:t>4.3游戏</w:t>
      </w:r>
      <w:r>
        <w:t>列表为准</w:t>
      </w:r>
      <w:r>
        <w:rPr>
          <w:rFonts w:hint="eastAsia"/>
        </w:rPr>
        <w:t>。</w:t>
      </w:r>
    </w:p>
    <w:p>
      <w:pPr>
        <w:numPr>
          <w:ilvl w:val="0"/>
          <w:numId w:val="5"/>
        </w:numPr>
        <w:rPr>
          <w:rFonts w:hint="eastAsia"/>
        </w:rPr>
      </w:pPr>
      <w:r>
        <w:rPr>
          <w:rFonts w:hint="eastAsia"/>
        </w:rPr>
        <w:t>房间管理，具备密码类型直播间的功能（进入直播间需要输入密码）</w:t>
      </w:r>
    </w:p>
    <w:bookmarkEnd w:id="32"/>
    <w:p>
      <w:pPr>
        <w:pStyle w:val="2"/>
      </w:pPr>
      <w:bookmarkStart w:id="39" w:name="_Toc3621"/>
      <w:r>
        <w:rPr>
          <w:rFonts w:hint="eastAsia"/>
        </w:rPr>
        <w:t>性能</w:t>
      </w:r>
      <w:bookmarkEnd w:id="18"/>
      <w:r>
        <w:rPr>
          <w:rFonts w:hint="eastAsia"/>
        </w:rPr>
        <w:t>测试报告：</w:t>
      </w:r>
      <w:bookmarkEnd w:id="39"/>
    </w:p>
    <w:p>
      <w:pPr>
        <w:rPr>
          <w:rFonts w:hint="eastAsia"/>
        </w:rPr>
      </w:pPr>
      <w:r>
        <w:rPr>
          <w:rFonts w:hint="eastAsia"/>
        </w:rPr>
        <w:t xml:space="preserve"> 产品最终交付需提供相关性能测试报告</w:t>
      </w:r>
    </w:p>
    <w:p>
      <w:pPr>
        <w:pStyle w:val="2"/>
        <w:numPr>
          <w:ilvl w:val="0"/>
          <w:numId w:val="0"/>
        </w:numPr>
        <w:ind w:left="432"/>
        <w:rPr>
          <w:rFonts w:hint="eastAsia"/>
        </w:rPr>
      </w:pPr>
      <w:bookmarkStart w:id="40" w:name="_Toc25928"/>
      <w:r>
        <w:rPr>
          <w:rFonts w:hint="eastAsia"/>
        </w:rPr>
        <w:t>后续支持</w:t>
      </w:r>
      <w:bookmarkEnd w:id="40"/>
    </w:p>
    <w:p>
      <w:pPr>
        <w:ind w:left="432"/>
        <w:rPr>
          <w:rFonts w:hint="eastAsia"/>
        </w:rPr>
      </w:pPr>
      <w:r>
        <w:rPr>
          <w:rFonts w:hint="eastAsia"/>
        </w:rPr>
        <w:t>产品交付后。如开发方有重大BUG及修复。需以补丁包的方式发布给转交。</w:t>
      </w:r>
    </w:p>
    <w:p>
      <w:pPr>
        <w:pStyle w:val="2"/>
        <w:rPr>
          <w:rFonts w:hint="eastAsia"/>
        </w:rPr>
      </w:pPr>
      <w:bookmarkStart w:id="41" w:name="_Toc114473773"/>
      <w:bookmarkStart w:id="42" w:name="_Toc14092"/>
      <w:r>
        <w:rPr>
          <w:rFonts w:hint="eastAsia"/>
        </w:rPr>
        <w:t>产品提交</w:t>
      </w:r>
      <w:bookmarkEnd w:id="41"/>
      <w:bookmarkEnd w:id="42"/>
    </w:p>
    <w:p>
      <w:pPr>
        <w:pStyle w:val="3"/>
        <w:rPr>
          <w:rFonts w:hint="eastAsia"/>
        </w:rPr>
      </w:pPr>
      <w:bookmarkStart w:id="43" w:name="_Toc114473774"/>
      <w:bookmarkStart w:id="44" w:name="_Toc19048"/>
      <w:r>
        <w:rPr>
          <w:rFonts w:hint="eastAsia"/>
        </w:rPr>
        <w:t>产品提交方式</w:t>
      </w:r>
      <w:bookmarkEnd w:id="43"/>
      <w:bookmarkEnd w:id="44"/>
    </w:p>
    <w:p>
      <w:pPr>
        <w:rPr>
          <w:rFonts w:hint="eastAsia" w:eastAsia="宋体"/>
          <w:lang w:val="en-US" w:eastAsia="zh-CN"/>
        </w:rPr>
      </w:pPr>
      <w:r>
        <w:rPr>
          <w:rFonts w:hint="eastAsia"/>
          <w:lang w:val="en-US" w:eastAsia="zh-CN"/>
        </w:rPr>
        <w:t>邮件方式发送。</w:t>
      </w:r>
      <w:bookmarkStart w:id="49" w:name="_GoBack"/>
      <w:bookmarkEnd w:id="49"/>
    </w:p>
    <w:p>
      <w:pPr>
        <w:pStyle w:val="3"/>
        <w:rPr>
          <w:rFonts w:hint="eastAsia"/>
        </w:rPr>
      </w:pPr>
      <w:bookmarkStart w:id="45" w:name="_Toc114473776"/>
      <w:bookmarkStart w:id="46" w:name="_Toc3023"/>
      <w:r>
        <w:rPr>
          <w:rFonts w:hint="eastAsia"/>
        </w:rPr>
        <w:t>产品安装的需求</w:t>
      </w:r>
      <w:bookmarkEnd w:id="45"/>
      <w:bookmarkEnd w:id="46"/>
    </w:p>
    <w:p>
      <w:pPr>
        <w:rPr>
          <w:rFonts w:hint="eastAsia"/>
        </w:rPr>
      </w:pPr>
      <w:r>
        <w:rPr>
          <w:rFonts w:hint="eastAsia" w:ascii="宋体"/>
        </w:rPr>
        <w:t>需要现场部署，安装和部署总共需要约1-2天时间。</w:t>
      </w:r>
    </w:p>
    <w:p>
      <w:pPr>
        <w:pStyle w:val="3"/>
        <w:rPr>
          <w:rFonts w:hint="eastAsia"/>
        </w:rPr>
      </w:pPr>
      <w:bookmarkStart w:id="47" w:name="_Toc114473777"/>
      <w:bookmarkStart w:id="48" w:name="_Toc21718"/>
      <w:r>
        <w:rPr>
          <w:rFonts w:hint="eastAsia"/>
        </w:rPr>
        <w:t>产品维护的需求</w:t>
      </w:r>
      <w:bookmarkEnd w:id="47"/>
      <w:bookmarkEnd w:id="48"/>
    </w:p>
    <w:p>
      <w:pPr>
        <w:rPr>
          <w:rFonts w:hint="eastAsia"/>
        </w:rPr>
      </w:pPr>
      <w:r>
        <w:rPr>
          <w:rFonts w:hint="eastAsia"/>
        </w:rPr>
        <w:t>平台日常维护的内容主要包括以下几点：</w:t>
      </w:r>
    </w:p>
    <w:p>
      <w:r>
        <w:rPr>
          <w:rFonts w:hint="eastAsia"/>
        </w:rPr>
        <w:t>（1）定时维护/备份/其他数据库。</w:t>
      </w:r>
    </w:p>
    <w:p>
      <w:pPr>
        <w:rPr>
          <w:rFonts w:hint="eastAsia"/>
        </w:rPr>
      </w:pPr>
      <w:r>
        <w:rPr>
          <w:rFonts w:hint="eastAsia"/>
        </w:rPr>
        <w:t>（</w:t>
      </w:r>
      <w:r>
        <w:t>2</w:t>
      </w:r>
      <w:r>
        <w:rPr>
          <w:rFonts w:hint="eastAsia"/>
        </w:rPr>
        <w:t>）用户反馈意见的处理。</w:t>
      </w:r>
    </w:p>
    <w:p>
      <w:pPr>
        <w:rPr>
          <w:rFonts w:hint="eastAsia"/>
        </w:rPr>
      </w:pPr>
      <w:r>
        <w:rPr>
          <w:rFonts w:hint="eastAsia"/>
        </w:rPr>
        <w:t>（</w:t>
      </w:r>
      <w:r>
        <w:t>3</w:t>
      </w:r>
      <w:r>
        <w:rPr>
          <w:rFonts w:hint="eastAsia"/>
        </w:rPr>
        <w:t>）网络的日常安全维护。</w:t>
      </w:r>
    </w:p>
    <w:p>
      <w:pPr>
        <w:rPr>
          <w:rFonts w:hint="eastAsia"/>
        </w:rPr>
      </w:pPr>
      <w:r>
        <w:rPr>
          <w:rFonts w:hint="eastAsia"/>
        </w:rPr>
        <w:t>版本升级：待定。</w:t>
      </w:r>
    </w:p>
    <w:p/>
    <w:sectPr>
      <w:pgSz w:w="11906" w:h="16838"/>
      <w:pgMar w:top="1440" w:right="1797" w:bottom="1440" w:left="1797" w:header="737" w:footer="737"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00000000"/>
  </w:font>
  <w:font w:name="新宋体">
    <w:panose1 w:val="02010609030101010101"/>
    <w:charset w:val="86"/>
    <w:family w:val="modern"/>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11</w:t>
    </w:r>
    <w:r>
      <w:rPr>
        <w:rStyle w:val="23"/>
      </w:rPr>
      <w:fldChar w:fldCharType="end"/>
    </w:r>
  </w:p>
  <w:p>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6" w:space="2"/>
      </w:pBdr>
      <w:jc w:val="both"/>
      <w:rPr>
        <w:sz w:val="21"/>
        <w:szCs w:val="21"/>
      </w:rPr>
    </w:pPr>
    <w:r>
      <w:rPr>
        <w:rFonts w:hint="eastAsia" w:ascii="宋体"/>
        <w:b/>
        <w:sz w:val="21"/>
        <w:szCs w:val="21"/>
      </w:rPr>
      <w:t>产品需求规格说明书</w:t>
    </w:r>
    <w:r>
      <w:rPr>
        <w:rFonts w:ascii="宋体"/>
        <w:b/>
        <w:sz w:val="21"/>
        <w:szCs w:val="21"/>
      </w:rPr>
      <w:t xml:space="preserve">    </w:t>
    </w:r>
    <w:r>
      <w:rPr>
        <w:rFonts w:hint="eastAsia" w:ascii="宋体"/>
        <w:b/>
        <w:sz w:val="21"/>
        <w:szCs w:val="21"/>
      </w:rPr>
      <w:t xml:space="preserve">                                        </w:t>
    </w:r>
    <w:r>
      <w:rPr>
        <w:rFonts w:ascii="宋体"/>
        <w:b/>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37DA"/>
    <w:multiLevelType w:val="multilevel"/>
    <w:tmpl w:val="0F1837D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536120"/>
    <w:multiLevelType w:val="multilevel"/>
    <w:tmpl w:val="105361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4700F8"/>
    <w:multiLevelType w:val="multilevel"/>
    <w:tmpl w:val="454700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AC71EB"/>
    <w:multiLevelType w:val="multilevel"/>
    <w:tmpl w:val="64AC71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E61133"/>
    <w:multiLevelType w:val="multilevel"/>
    <w:tmpl w:val="68E61133"/>
    <w:lvl w:ilvl="0" w:tentative="0">
      <w:start w:val="1"/>
      <w:numFmt w:val="decimal"/>
      <w:pStyle w:val="2"/>
      <w:lvlText w:val="%1"/>
      <w:lvlJc w:val="left"/>
      <w:pPr>
        <w:tabs>
          <w:tab w:val="left" w:pos="432"/>
        </w:tabs>
        <w:ind w:left="432" w:hanging="432"/>
      </w:pPr>
      <w:rPr>
        <w:rFonts w:hint="eastAsia" w:eastAsia="黑体"/>
        <w:sz w:val="32"/>
      </w:rPr>
    </w:lvl>
    <w:lvl w:ilvl="1" w:tentative="0">
      <w:start w:val="1"/>
      <w:numFmt w:val="decimal"/>
      <w:pStyle w:val="3"/>
      <w:lvlText w:val="%1.%2"/>
      <w:lvlJc w:val="left"/>
      <w:pPr>
        <w:tabs>
          <w:tab w:val="left" w:pos="576"/>
        </w:tabs>
        <w:ind w:left="576" w:hanging="576"/>
      </w:pPr>
      <w:rPr>
        <w:rFonts w:hint="eastAsia" w:eastAsia="黑体"/>
        <w:sz w:val="30"/>
      </w:rPr>
    </w:lvl>
    <w:lvl w:ilvl="2" w:tentative="0">
      <w:start w:val="1"/>
      <w:numFmt w:val="decimal"/>
      <w:pStyle w:val="4"/>
      <w:lvlText w:val="%1.%2.%3"/>
      <w:lvlJc w:val="left"/>
      <w:pPr>
        <w:tabs>
          <w:tab w:val="left" w:pos="851"/>
        </w:tabs>
        <w:ind w:left="851" w:hanging="851"/>
      </w:pPr>
      <w:rPr>
        <w:rFonts w:hint="eastAsia" w:eastAsia="黑体"/>
        <w:sz w:val="28"/>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86"/>
    <w:rsid w:val="00016177"/>
    <w:rsid w:val="000263E0"/>
    <w:rsid w:val="00061142"/>
    <w:rsid w:val="000635ED"/>
    <w:rsid w:val="00086E4D"/>
    <w:rsid w:val="00087887"/>
    <w:rsid w:val="000B713E"/>
    <w:rsid w:val="000C6A98"/>
    <w:rsid w:val="00107EBB"/>
    <w:rsid w:val="00112A32"/>
    <w:rsid w:val="0018314B"/>
    <w:rsid w:val="001A7818"/>
    <w:rsid w:val="001A7F03"/>
    <w:rsid w:val="001C1263"/>
    <w:rsid w:val="001C1727"/>
    <w:rsid w:val="001D7A27"/>
    <w:rsid w:val="001F663A"/>
    <w:rsid w:val="00226641"/>
    <w:rsid w:val="002F7189"/>
    <w:rsid w:val="00311519"/>
    <w:rsid w:val="003405A1"/>
    <w:rsid w:val="0049323A"/>
    <w:rsid w:val="004A333F"/>
    <w:rsid w:val="004A545C"/>
    <w:rsid w:val="004B1528"/>
    <w:rsid w:val="004B7797"/>
    <w:rsid w:val="004D48C5"/>
    <w:rsid w:val="00507E6D"/>
    <w:rsid w:val="00517562"/>
    <w:rsid w:val="005375B3"/>
    <w:rsid w:val="005827E3"/>
    <w:rsid w:val="005C1D38"/>
    <w:rsid w:val="006451C0"/>
    <w:rsid w:val="00655B29"/>
    <w:rsid w:val="00656CBB"/>
    <w:rsid w:val="00660E07"/>
    <w:rsid w:val="00680BA8"/>
    <w:rsid w:val="006974C4"/>
    <w:rsid w:val="006B07D4"/>
    <w:rsid w:val="006D3774"/>
    <w:rsid w:val="006F3AEE"/>
    <w:rsid w:val="00730EFF"/>
    <w:rsid w:val="0073678C"/>
    <w:rsid w:val="00773AAC"/>
    <w:rsid w:val="007B477B"/>
    <w:rsid w:val="007F0C96"/>
    <w:rsid w:val="00870321"/>
    <w:rsid w:val="008C7CEB"/>
    <w:rsid w:val="008E03C4"/>
    <w:rsid w:val="008F768A"/>
    <w:rsid w:val="009A10FC"/>
    <w:rsid w:val="009A1D79"/>
    <w:rsid w:val="009A6F7C"/>
    <w:rsid w:val="009D4D29"/>
    <w:rsid w:val="009F3FF0"/>
    <w:rsid w:val="00A054FB"/>
    <w:rsid w:val="00A7241A"/>
    <w:rsid w:val="00A750E2"/>
    <w:rsid w:val="00A7766F"/>
    <w:rsid w:val="00AD6C03"/>
    <w:rsid w:val="00B11E90"/>
    <w:rsid w:val="00B54686"/>
    <w:rsid w:val="00B84A1D"/>
    <w:rsid w:val="00BA7C95"/>
    <w:rsid w:val="00C12010"/>
    <w:rsid w:val="00C72C51"/>
    <w:rsid w:val="00C73C86"/>
    <w:rsid w:val="00C9162C"/>
    <w:rsid w:val="00CA3753"/>
    <w:rsid w:val="00CD4FCC"/>
    <w:rsid w:val="00CD53CF"/>
    <w:rsid w:val="00CF5610"/>
    <w:rsid w:val="00D067FA"/>
    <w:rsid w:val="00D514E6"/>
    <w:rsid w:val="00DB1953"/>
    <w:rsid w:val="00DC4F84"/>
    <w:rsid w:val="00DF349E"/>
    <w:rsid w:val="00E10C4E"/>
    <w:rsid w:val="00E37A74"/>
    <w:rsid w:val="00EC738C"/>
    <w:rsid w:val="00F118DB"/>
    <w:rsid w:val="00F37DB4"/>
    <w:rsid w:val="00F46F3C"/>
    <w:rsid w:val="00F9737B"/>
    <w:rsid w:val="00FC18C8"/>
    <w:rsid w:val="00FF7FDE"/>
    <w:rsid w:val="14CC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semiHidden/>
    <w:uiPriority w:val="0"/>
  </w:style>
  <w:style w:type="table" w:default="1" w:styleId="25">
    <w:name w:val="Normal Table"/>
    <w:semiHidden/>
    <w:uiPriority w:val="0"/>
    <w:tblPr>
      <w:tblLayout w:type="fixed"/>
      <w:tblCellMar>
        <w:top w:w="0" w:type="dxa"/>
        <w:left w:w="108" w:type="dxa"/>
        <w:bottom w:w="0" w:type="dxa"/>
        <w:right w:w="108" w:type="dxa"/>
      </w:tblCellMar>
    </w:tblPr>
  </w:style>
  <w:style w:type="paragraph" w:styleId="11">
    <w:name w:val="Normal Indent"/>
    <w:basedOn w:val="1"/>
    <w:uiPriority w:val="0"/>
    <w:pPr>
      <w:spacing w:line="240" w:lineRule="auto"/>
      <w:ind w:firstLine="420"/>
    </w:pPr>
  </w:style>
  <w:style w:type="paragraph" w:styleId="12">
    <w:name w:val="Body Text"/>
    <w:basedOn w:val="1"/>
    <w:uiPriority w:val="0"/>
    <w:pPr>
      <w:tabs>
        <w:tab w:val="left" w:pos="648"/>
      </w:tabs>
      <w:ind w:left="425" w:hanging="137"/>
      <w:jc w:val="center"/>
    </w:pPr>
    <w:rPr>
      <w:szCs w:val="24"/>
    </w:rPr>
  </w:style>
  <w:style w:type="paragraph" w:styleId="13">
    <w:name w:val="Body Text Indent"/>
    <w:basedOn w:val="1"/>
    <w:uiPriority w:val="0"/>
    <w:pPr>
      <w:ind w:left="480"/>
    </w:pPr>
  </w:style>
  <w:style w:type="paragraph" w:styleId="14">
    <w:name w:val="toc 3"/>
    <w:basedOn w:val="1"/>
    <w:next w:val="1"/>
    <w:uiPriority w:val="39"/>
    <w:pPr>
      <w:ind w:left="840"/>
    </w:pPr>
  </w:style>
  <w:style w:type="paragraph" w:styleId="15">
    <w:name w:val="Date"/>
    <w:basedOn w:val="1"/>
    <w:next w:val="1"/>
    <w:uiPriority w:val="0"/>
    <w:pPr>
      <w:ind w:left="100" w:leftChars="2500"/>
    </w:pPr>
  </w:style>
  <w:style w:type="paragraph" w:styleId="16">
    <w:name w:val="footer"/>
    <w:basedOn w:val="1"/>
    <w:uiPriority w:val="0"/>
    <w:pPr>
      <w:tabs>
        <w:tab w:val="center" w:pos="4153"/>
        <w:tab w:val="right" w:pos="8306"/>
      </w:tabs>
      <w:snapToGrid w:val="0"/>
      <w:spacing w:line="240" w:lineRule="auto"/>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8">
    <w:name w:val="toc 1"/>
    <w:basedOn w:val="1"/>
    <w:next w:val="1"/>
    <w:uiPriority w:val="39"/>
  </w:style>
  <w:style w:type="paragraph" w:styleId="19">
    <w:name w:val="toc 2"/>
    <w:basedOn w:val="1"/>
    <w:next w:val="1"/>
    <w:uiPriority w:val="39"/>
    <w:pPr>
      <w:ind w:left="420"/>
    </w:pPr>
  </w:style>
  <w:style w:type="paragraph" w:styleId="20">
    <w:name w:val="Body Text 2"/>
    <w:basedOn w:val="1"/>
    <w:uiPriority w:val="0"/>
    <w:pPr>
      <w:spacing w:after="120" w:line="480" w:lineRule="auto"/>
    </w:pPr>
  </w:style>
  <w:style w:type="paragraph" w:styleId="21">
    <w:name w:val="Message Header"/>
    <w:basedOn w:val="12"/>
    <w:uiPriority w:val="0"/>
    <w:pPr>
      <w:keepLines/>
      <w:widowControl/>
      <w:tabs>
        <w:tab w:val="left" w:pos="1080"/>
        <w:tab w:val="clear" w:pos="648"/>
      </w:tabs>
      <w:spacing w:after="120" w:line="240" w:lineRule="atLeast"/>
      <w:ind w:left="1080" w:hanging="1080"/>
      <w:jc w:val="left"/>
    </w:pPr>
    <w:rPr>
      <w:rFonts w:ascii="Garamond" w:hAnsi="Garamond"/>
      <w:caps/>
      <w:kern w:val="0"/>
      <w:sz w:val="18"/>
      <w:szCs w:val="20"/>
    </w:rPr>
  </w:style>
  <w:style w:type="character" w:styleId="23">
    <w:name w:val="page number"/>
    <w:basedOn w:val="22"/>
    <w:uiPriority w:val="0"/>
  </w:style>
  <w:style w:type="character" w:styleId="24">
    <w:name w:val="Hyperlink"/>
    <w:uiPriority w:val="0"/>
    <w:rPr>
      <w:color w:val="0000FF"/>
      <w:u w:val="single"/>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17</Pages>
  <Words>1207</Words>
  <Characters>6886</Characters>
  <Lines>57</Lines>
  <Paragraphs>16</Paragraphs>
  <TotalTime>0</TotalTime>
  <ScaleCrop>false</ScaleCrop>
  <LinksUpToDate>false</LinksUpToDate>
  <CharactersWithSpaces>8077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2017-04-19T06:45:00Z</dcterms:created>
  <dc:creator>nec</dc:creator>
  <cp:lastModifiedBy>halley</cp:lastModifiedBy>
  <dcterms:modified xsi:type="dcterms:W3CDTF">2017-07-12T08:10:30Z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