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800" w:type="dxa"/>
        <w:tblInd w:w="2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58"/>
        <w:gridCol w:w="219"/>
        <w:gridCol w:w="2941"/>
        <w:gridCol w:w="3128"/>
        <w:gridCol w:w="7"/>
        <w:gridCol w:w="919"/>
        <w:gridCol w:w="919"/>
        <w:gridCol w:w="919"/>
        <w:gridCol w:w="792"/>
        <w:gridCol w:w="203"/>
        <w:gridCol w:w="395"/>
      </w:tblGrid>
      <w:tr w14:paraId="3D458C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3273" w:hRule="atLeast"/>
        </w:trPr>
        <w:tc>
          <w:tcPr>
            <w:tcW w:w="10800" w:type="dxa"/>
            <w:gridSpan w:val="11"/>
            <w:noWrap w:val="0"/>
            <w:vAlign w:val="top"/>
          </w:tcPr>
          <w:p w14:paraId="68433AF3">
            <w:pPr>
              <w:spacing w:before="120" w:after="120" w:line="288" w:lineRule="auto"/>
              <w:rPr>
                <w:rFonts w:hint="eastAsia" w:ascii="宋体" w:hAnsi="宋体" w:eastAsia="宋体"/>
                <w:color w:val="000000"/>
                <w:spacing w:val="26"/>
                <w:sz w:val="48"/>
                <w:lang w:eastAsia="zh-CN"/>
              </w:rPr>
            </w:pPr>
          </w:p>
          <w:p w14:paraId="6257FFE4">
            <w:pPr>
              <w:spacing w:line="288" w:lineRule="auto"/>
              <w:jc w:val="center"/>
              <w:rPr>
                <w:rFonts w:ascii="Arial Unicode MS" w:hAnsi="Arial Unicode MS" w:eastAsia="Arial Unicode MS" w:cs="Arial Unicode MS"/>
                <w:color w:val="000000"/>
                <w:spacing w:val="26"/>
                <w:sz w:val="48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pacing w:val="26"/>
                <w:sz w:val="48"/>
                <w:lang w:eastAsia="zh-CN"/>
              </w:rPr>
              <w:t>产</w:t>
            </w:r>
            <w:r>
              <w:rPr>
                <w:rFonts w:ascii="Arial Unicode MS" w:hAnsi="Arial Unicode MS" w:eastAsia="Arial Unicode MS" w:cs="Arial Unicode MS"/>
                <w:color w:val="000000"/>
                <w:spacing w:val="26"/>
                <w:sz w:val="48"/>
                <w:lang w:eastAsia="zh-CN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pacing w:val="26"/>
                <w:sz w:val="48"/>
                <w:lang w:eastAsia="zh-CN"/>
              </w:rPr>
              <w:t>品</w:t>
            </w:r>
            <w:r>
              <w:rPr>
                <w:rFonts w:ascii="Arial Unicode MS" w:hAnsi="Arial Unicode MS" w:eastAsia="Arial Unicode MS" w:cs="Arial Unicode MS"/>
                <w:color w:val="000000"/>
                <w:spacing w:val="26"/>
                <w:sz w:val="48"/>
                <w:lang w:eastAsia="zh-CN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pacing w:val="26"/>
                <w:sz w:val="48"/>
                <w:lang w:eastAsia="zh-CN"/>
              </w:rPr>
              <w:t>规</w:t>
            </w:r>
            <w:r>
              <w:rPr>
                <w:rFonts w:ascii="Arial Unicode MS" w:hAnsi="Arial Unicode MS" w:eastAsia="Arial Unicode MS" w:cs="Arial Unicode MS"/>
                <w:color w:val="000000"/>
                <w:spacing w:val="26"/>
                <w:sz w:val="48"/>
                <w:lang w:eastAsia="zh-CN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pacing w:val="26"/>
                <w:sz w:val="48"/>
                <w:lang w:eastAsia="zh-CN"/>
              </w:rPr>
              <w:t>格</w:t>
            </w:r>
            <w:r>
              <w:rPr>
                <w:rFonts w:ascii="宋体" w:hAnsi="宋体" w:eastAsia="宋体"/>
                <w:color w:val="000000"/>
                <w:spacing w:val="26"/>
                <w:sz w:val="48"/>
              </w:rPr>
              <w:t xml:space="preserve">                                             </w:t>
            </w:r>
          </w:p>
          <w:p w14:paraId="62271A76">
            <w:pPr>
              <w:spacing w:line="360" w:lineRule="exact"/>
              <w:jc w:val="both"/>
              <w:rPr>
                <w:rFonts w:ascii="Arial Unicode MS" w:hAnsi="Arial Unicode MS" w:eastAsia="Arial Unicode MS" w:cs="Arial Unicode MS"/>
                <w:color w:val="000000"/>
              </w:rPr>
            </w:pPr>
            <w:r>
              <w:rPr>
                <w:rFonts w:ascii="宋体" w:hAnsi="宋体" w:eastAsia="宋体"/>
                <w:color w:val="000000"/>
                <w:spacing w:val="26"/>
                <w:lang w:eastAsia="zh-CN"/>
              </w:rPr>
              <w:t xml:space="preserve"> 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pacing w:val="26"/>
                <w:lang w:eastAsia="zh-CN"/>
              </w:rPr>
              <w:t>型号</w:t>
            </w:r>
            <w:r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  <w:t xml:space="preserve">    :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pacing w:val="26"/>
                <w:lang w:eastAsia="zh-CN"/>
              </w:rPr>
              <w:t>86428</w:t>
            </w:r>
          </w:p>
          <w:p w14:paraId="2D20DDA8">
            <w:pPr>
              <w:spacing w:line="360" w:lineRule="exact"/>
              <w:jc w:val="both"/>
              <w:rPr>
                <w:rFonts w:hint="eastAsia" w:ascii="Arial Unicode MS" w:hAnsi="Arial Unicode MS" w:eastAsia="Arial Unicode MS" w:cs="Arial Unicode MS"/>
                <w:color w:val="000000"/>
                <w:spacing w:val="26"/>
                <w:sz w:val="22"/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  <w:t xml:space="preserve"> 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pacing w:val="26"/>
                <w:lang w:eastAsia="zh-CN"/>
              </w:rPr>
              <w:t>描述</w:t>
            </w:r>
            <w:r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  <w:t xml:space="preserve">   </w:t>
            </w:r>
            <w:r>
              <w:rPr>
                <w:rFonts w:ascii="Arial Unicode MS" w:hAnsi="Arial Unicode MS" w:eastAsia="Arial Unicode MS" w:cs="Arial Unicode MS"/>
                <w:color w:val="000000"/>
                <w:spacing w:val="26"/>
                <w:sz w:val="22"/>
                <w:lang w:eastAsia="zh-CN"/>
              </w:rPr>
              <w:t xml:space="preserve"> :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pacing w:val="26"/>
                <w:sz w:val="22"/>
                <w:lang w:eastAsia="zh-CN"/>
              </w:rPr>
              <w:t xml:space="preserve"> Thermohygrometer</w:t>
            </w:r>
          </w:p>
          <w:p w14:paraId="41BC1BC7">
            <w:pPr>
              <w:spacing w:line="360" w:lineRule="exact"/>
              <w:jc w:val="both"/>
              <w:rPr>
                <w:rFonts w:hint="eastAsia" w:ascii="Arial Unicode MS" w:hAnsi="Arial Unicode MS" w:eastAsia="Arial Unicode MS" w:cs="Arial Unicode MS"/>
                <w:color w:val="000000"/>
                <w:spacing w:val="26"/>
                <w:sz w:val="22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pacing w:val="26"/>
                <w:sz w:val="22"/>
                <w:lang w:eastAsia="zh-CN"/>
              </w:rPr>
              <w:t xml:space="preserve">           </w:t>
            </w:r>
            <w:r>
              <w:rPr>
                <w:rFonts w:hint="eastAsia" w:ascii="Arial Unicode MS" w:hAnsi="Arial Unicode MS" w:eastAsia="Arial Unicode MS" w:cs="Arial Unicode MS"/>
                <w:color w:val="434343"/>
                <w:sz w:val="12"/>
                <w:szCs w:val="12"/>
                <w:lang w:eastAsia="zh-CN"/>
              </w:rPr>
              <w:t xml:space="preserve">                               </w:t>
            </w:r>
          </w:p>
          <w:p w14:paraId="0CE22803">
            <w:pPr>
              <w:spacing w:line="360" w:lineRule="exact"/>
              <w:jc w:val="both"/>
              <w:rPr>
                <w:rFonts w:ascii="Arial Unicode MS" w:hAnsi="Arial Unicode MS" w:eastAsia="Arial Unicode MS" w:cs="Arial Unicode MS"/>
                <w:color w:val="000000"/>
                <w:spacing w:val="26"/>
                <w:sz w:val="22"/>
                <w:lang w:eastAsia="zh-CN"/>
              </w:rPr>
            </w:pPr>
            <w:r>
              <w:rPr>
                <w:rFonts w:ascii="宋体" w:hAnsi="宋体" w:eastAsia="宋体"/>
                <w:color w:val="000000"/>
                <w:spacing w:val="26"/>
                <w:sz w:val="22"/>
                <w:lang w:eastAsia="zh-CN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pacing w:val="26"/>
                <w:sz w:val="22"/>
                <w:lang w:eastAsia="zh-CN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pacing w:val="26"/>
                <w:lang w:eastAsia="zh-CN"/>
              </w:rPr>
              <w:t xml:space="preserve">发行日期 </w:t>
            </w:r>
            <w:r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  <w:t xml:space="preserve">: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pacing w:val="26"/>
                <w:lang w:eastAsia="zh-CN"/>
              </w:rPr>
              <w:t>2026.04.16</w:t>
            </w:r>
          </w:p>
          <w:p w14:paraId="265C5BCD">
            <w:pPr>
              <w:spacing w:line="360" w:lineRule="exact"/>
              <w:ind w:firstLine="360"/>
              <w:jc w:val="both"/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</w:pPr>
          </w:p>
          <w:p w14:paraId="419D9148">
            <w:pPr>
              <w:spacing w:line="360" w:lineRule="exact"/>
              <w:ind w:firstLine="360"/>
              <w:jc w:val="both"/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</w:pPr>
          </w:p>
          <w:p w14:paraId="211C406D">
            <w:pPr>
              <w:spacing w:line="360" w:lineRule="exact"/>
              <w:ind w:firstLine="360"/>
              <w:jc w:val="both"/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pacing w:val="26"/>
                <w:lang w:eastAsia="zh-CN"/>
              </w:rPr>
              <w:t>制作</w:t>
            </w:r>
            <w:r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  <w:t xml:space="preserve">     : _______________________________            </w:t>
            </w:r>
          </w:p>
          <w:p w14:paraId="1E72E06E">
            <w:pPr>
              <w:spacing w:line="360" w:lineRule="exact"/>
              <w:ind w:firstLine="2120"/>
              <w:jc w:val="both"/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  <w:t xml:space="preserve">       (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pacing w:val="26"/>
                <w:lang w:eastAsia="zh-CN"/>
              </w:rPr>
              <w:t>项目工程师</w:t>
            </w:r>
            <w:r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  <w:t xml:space="preserve">)       </w:t>
            </w:r>
          </w:p>
          <w:p w14:paraId="4A39F601">
            <w:pPr>
              <w:spacing w:line="360" w:lineRule="exact"/>
              <w:ind w:firstLine="2120"/>
              <w:jc w:val="both"/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  <w:t xml:space="preserve">      </w:t>
            </w:r>
          </w:p>
          <w:p w14:paraId="79D510BD">
            <w:pPr>
              <w:spacing w:line="360" w:lineRule="exact"/>
              <w:ind w:firstLine="2920"/>
              <w:jc w:val="both"/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</w:pPr>
          </w:p>
          <w:p w14:paraId="09B1F991">
            <w:pPr>
              <w:spacing w:line="360" w:lineRule="exact"/>
              <w:ind w:firstLine="360"/>
              <w:jc w:val="both"/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pacing w:val="26"/>
                <w:lang w:eastAsia="zh-CN"/>
              </w:rPr>
              <w:t>检查</w:t>
            </w:r>
            <w:r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  <w:t xml:space="preserve">     : _______________________________            </w:t>
            </w:r>
          </w:p>
          <w:p w14:paraId="40348C32">
            <w:pPr>
              <w:tabs>
                <w:tab w:val="left" w:pos="2180"/>
              </w:tabs>
              <w:spacing w:line="360" w:lineRule="exact"/>
              <w:ind w:firstLine="1940"/>
              <w:jc w:val="both"/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  <w:t xml:space="preserve">         (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pacing w:val="26"/>
                <w:lang w:eastAsia="zh-CN"/>
              </w:rPr>
              <w:t>项目主管</w:t>
            </w:r>
            <w:r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  <w:t>)</w:t>
            </w:r>
          </w:p>
          <w:p w14:paraId="08354834">
            <w:pPr>
              <w:spacing w:line="360" w:lineRule="exact"/>
              <w:ind w:firstLine="2920"/>
              <w:jc w:val="both"/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</w:pPr>
          </w:p>
          <w:p w14:paraId="618DEAC1">
            <w:pPr>
              <w:spacing w:line="360" w:lineRule="exact"/>
              <w:ind w:firstLine="2940"/>
              <w:jc w:val="both"/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</w:pPr>
          </w:p>
          <w:p w14:paraId="1F3E603E">
            <w:pPr>
              <w:spacing w:line="360" w:lineRule="exact"/>
              <w:ind w:firstLine="360"/>
              <w:jc w:val="both"/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pacing w:val="26"/>
                <w:lang w:eastAsia="zh-CN"/>
              </w:rPr>
              <w:t>核准</w:t>
            </w:r>
            <w:r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  <w:t xml:space="preserve">     : _______________________________            </w:t>
            </w:r>
          </w:p>
          <w:p w14:paraId="19B70142">
            <w:pPr>
              <w:spacing w:line="360" w:lineRule="exact"/>
              <w:ind w:firstLine="2940"/>
              <w:jc w:val="both"/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  <w:t xml:space="preserve">    (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pacing w:val="26"/>
                <w:lang w:eastAsia="zh-CN"/>
              </w:rPr>
              <w:t>项目经理</w:t>
            </w:r>
            <w:r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  <w:t xml:space="preserve">)  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pacing w:val="26"/>
                <w:lang w:eastAsia="zh-CN"/>
              </w:rPr>
              <w:t xml:space="preserve">          </w:t>
            </w:r>
          </w:p>
          <w:p w14:paraId="4A26A893">
            <w:pPr>
              <w:spacing w:line="360" w:lineRule="exact"/>
              <w:jc w:val="both"/>
              <w:rPr>
                <w:rFonts w:ascii="Arial Unicode MS" w:hAnsi="Arial Unicode MS" w:eastAsia="Arial Unicode MS" w:cs="Arial Unicode MS"/>
                <w:color w:val="000000"/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lang w:eastAsia="zh-CN"/>
              </w:rPr>
              <w:t xml:space="preserve">       </w:t>
            </w:r>
          </w:p>
          <w:p w14:paraId="12709DA7">
            <w:pPr>
              <w:spacing w:line="360" w:lineRule="exact"/>
              <w:ind w:firstLine="610" w:firstLineChars="209"/>
              <w:jc w:val="both"/>
              <w:rPr>
                <w:rFonts w:hint="eastAsia" w:ascii="Arial Unicode MS" w:hAnsi="Arial Unicode MS" w:eastAsia="Arial Unicode MS" w:cs="Arial Unicode MS"/>
                <w:color w:val="000000"/>
                <w:spacing w:val="26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pacing w:val="26"/>
                <w:lang w:eastAsia="zh-CN"/>
              </w:rPr>
              <w:t>修改记录</w:t>
            </w:r>
            <w:r>
              <w:rPr>
                <w:rFonts w:ascii="Arial Unicode MS" w:hAnsi="Arial Unicode MS" w:eastAsia="Arial Unicode MS" w:cs="Arial Unicode MS"/>
                <w:color w:val="000000"/>
                <w:spacing w:val="26"/>
                <w:lang w:eastAsia="zh-CN"/>
              </w:rPr>
              <w:t>:</w:t>
            </w:r>
          </w:p>
          <w:tbl>
            <w:tblPr>
              <w:tblStyle w:val="9"/>
              <w:tblW w:w="0" w:type="auto"/>
              <w:tblInd w:w="818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8" w:type="dxa"/>
                <w:bottom w:w="0" w:type="dxa"/>
                <w:right w:w="28" w:type="dxa"/>
              </w:tblCellMar>
            </w:tblPr>
            <w:tblGrid>
              <w:gridCol w:w="840"/>
              <w:gridCol w:w="840"/>
              <w:gridCol w:w="4460"/>
              <w:gridCol w:w="940"/>
              <w:gridCol w:w="1860"/>
            </w:tblGrid>
            <w:tr w14:paraId="012C05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8" w:type="dxa"/>
                  <w:bottom w:w="0" w:type="dxa"/>
                  <w:right w:w="28" w:type="dxa"/>
                </w:tblCellMar>
              </w:tblPrEx>
              <w:trPr>
                <w:trHeight w:val="317" w:hRule="atLeast"/>
              </w:trPr>
              <w:tc>
                <w:tcPr>
                  <w:tcW w:w="840" w:type="dxa"/>
                  <w:noWrap w:val="0"/>
                  <w:vAlign w:val="top"/>
                </w:tcPr>
                <w:p w14:paraId="0C81374D">
                  <w:pPr>
                    <w:spacing w:line="360" w:lineRule="exact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  <w:lang w:eastAsia="zh-CN"/>
                    </w:rPr>
                  </w:pP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lang w:eastAsia="zh-CN"/>
                    </w:rPr>
                    <w:t>项目</w:t>
                  </w:r>
                </w:p>
              </w:tc>
              <w:tc>
                <w:tcPr>
                  <w:tcW w:w="840" w:type="dxa"/>
                  <w:noWrap w:val="0"/>
                  <w:vAlign w:val="top"/>
                </w:tcPr>
                <w:p w14:paraId="5B3B8625">
                  <w:pPr>
                    <w:spacing w:line="360" w:lineRule="exact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  <w:lang w:eastAsia="zh-CN"/>
                    </w:rPr>
                  </w:pP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lang w:eastAsia="zh-CN"/>
                    </w:rPr>
                    <w:t>页码</w:t>
                  </w:r>
                </w:p>
              </w:tc>
              <w:tc>
                <w:tcPr>
                  <w:tcW w:w="4460" w:type="dxa"/>
                  <w:noWrap w:val="0"/>
                  <w:vAlign w:val="top"/>
                </w:tcPr>
                <w:p w14:paraId="326AE82F">
                  <w:pPr>
                    <w:spacing w:line="360" w:lineRule="exact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  <w:lang w:eastAsia="zh-CN"/>
                    </w:rPr>
                  </w:pP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lang w:eastAsia="zh-CN"/>
                    </w:rPr>
                    <w:t>描述</w:t>
                  </w:r>
                </w:p>
              </w:tc>
              <w:tc>
                <w:tcPr>
                  <w:tcW w:w="940" w:type="dxa"/>
                  <w:noWrap w:val="0"/>
                  <w:vAlign w:val="top"/>
                </w:tcPr>
                <w:p w14:paraId="438473BC">
                  <w:pPr>
                    <w:spacing w:line="360" w:lineRule="exact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</w:rPr>
                  </w:pP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lang w:eastAsia="zh-CN"/>
                    </w:rPr>
                    <w:t>版本</w:t>
                  </w:r>
                </w:p>
              </w:tc>
              <w:tc>
                <w:tcPr>
                  <w:tcW w:w="1860" w:type="dxa"/>
                  <w:noWrap w:val="0"/>
                  <w:vAlign w:val="top"/>
                </w:tcPr>
                <w:p w14:paraId="52EEDF8E">
                  <w:pPr>
                    <w:spacing w:line="360" w:lineRule="exact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</w:rPr>
                  </w:pP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lang w:eastAsia="zh-CN"/>
                    </w:rPr>
                    <w:t>日期</w:t>
                  </w:r>
                </w:p>
              </w:tc>
            </w:tr>
            <w:tr w14:paraId="04BCF6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8" w:type="dxa"/>
                  <w:bottom w:w="0" w:type="dxa"/>
                  <w:right w:w="28" w:type="dxa"/>
                </w:tblCellMar>
              </w:tblPrEx>
              <w:tc>
                <w:tcPr>
                  <w:tcW w:w="840" w:type="dxa"/>
                  <w:noWrap w:val="0"/>
                  <w:vAlign w:val="top"/>
                </w:tcPr>
                <w:p w14:paraId="170C4D3F">
                  <w:pPr>
                    <w:spacing w:line="360" w:lineRule="exact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000000"/>
                      <w:lang w:eastAsia="zh-CN"/>
                    </w:rPr>
                    <w:t>1</w:t>
                  </w:r>
                </w:p>
              </w:tc>
              <w:tc>
                <w:tcPr>
                  <w:tcW w:w="840" w:type="dxa"/>
                  <w:noWrap w:val="0"/>
                  <w:vAlign w:val="top"/>
                </w:tcPr>
                <w:p w14:paraId="1B2D4985">
                  <w:pPr>
                    <w:spacing w:line="360" w:lineRule="exact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</w:rPr>
                  </w:pP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lang w:eastAsia="zh-CN"/>
                    </w:rPr>
                    <w:t>全部</w:t>
                  </w:r>
                </w:p>
              </w:tc>
              <w:tc>
                <w:tcPr>
                  <w:tcW w:w="4460" w:type="dxa"/>
                  <w:noWrap w:val="0"/>
                  <w:vAlign w:val="top"/>
                </w:tcPr>
                <w:p w14:paraId="24614AF5">
                  <w:pPr>
                    <w:spacing w:line="360" w:lineRule="exact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</w:rPr>
                  </w:pPr>
                  <w:r>
                    <w:rPr>
                      <w:rFonts w:hint="eastAsia" w:ascii="Arial Unicode MS" w:hAnsi="Arial Unicode MS" w:eastAsia="Arial Unicode MS" w:cs="Arial Unicode MS"/>
                      <w:lang w:eastAsia="zh-CN"/>
                    </w:rPr>
                    <w:t>产品规格</w:t>
                  </w:r>
                </w:p>
              </w:tc>
              <w:tc>
                <w:tcPr>
                  <w:tcW w:w="940" w:type="dxa"/>
                  <w:noWrap w:val="0"/>
                  <w:vAlign w:val="top"/>
                </w:tcPr>
                <w:p w14:paraId="15E40B6A">
                  <w:pPr>
                    <w:spacing w:line="360" w:lineRule="exact"/>
                    <w:jc w:val="center"/>
                    <w:rPr>
                      <w:rFonts w:ascii="Arial Unicode MS" w:hAnsi="Arial Unicode MS" w:eastAsia="Arial Unicode MS" w:cs="Arial Unicode MS"/>
                      <w:color w:val="000000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000000"/>
                      <w:lang w:eastAsia="zh-CN"/>
                    </w:rPr>
                    <w:t>A</w:t>
                  </w:r>
                </w:p>
              </w:tc>
              <w:tc>
                <w:tcPr>
                  <w:tcW w:w="1860" w:type="dxa"/>
                  <w:noWrap w:val="0"/>
                  <w:vAlign w:val="top"/>
                </w:tcPr>
                <w:p w14:paraId="3FB1D8C6">
                  <w:pPr>
                    <w:spacing w:line="360" w:lineRule="exact"/>
                    <w:jc w:val="center"/>
                    <w:rPr>
                      <w:rFonts w:ascii="Arial Unicode MS" w:hAnsi="Arial Unicode MS" w:eastAsia="Arial Unicode MS" w:cs="Arial Unicode MS"/>
                      <w:spacing w:val="26"/>
                    </w:rPr>
                  </w:pP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spacing w:val="26"/>
                      <w:lang w:eastAsia="zh-CN"/>
                    </w:rPr>
                    <w:t>2</w:t>
                  </w:r>
                  <w:r>
                    <w:rPr>
                      <w:rFonts w:ascii="Arial Unicode MS" w:hAnsi="Arial Unicode MS" w:eastAsia="Arial Unicode MS" w:cs="Arial Unicode MS"/>
                      <w:color w:val="000000"/>
                      <w:spacing w:val="26"/>
                      <w:lang w:eastAsia="zh-CN"/>
                    </w:rPr>
                    <w:t>0</w:t>
                  </w: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spacing w:val="26"/>
                      <w:lang w:eastAsia="zh-CN"/>
                    </w:rPr>
                    <w:t>26</w:t>
                  </w:r>
                  <w:r>
                    <w:rPr>
                      <w:rFonts w:ascii="Arial Unicode MS" w:hAnsi="Arial Unicode MS" w:eastAsia="Arial Unicode MS" w:cs="Arial Unicode MS"/>
                      <w:color w:val="000000"/>
                      <w:spacing w:val="26"/>
                      <w:lang w:eastAsia="zh-CN"/>
                    </w:rPr>
                    <w:t>.</w:t>
                  </w: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spacing w:val="26"/>
                      <w:lang w:eastAsia="zh-CN"/>
                    </w:rPr>
                    <w:t>04.16</w:t>
                  </w:r>
                </w:p>
              </w:tc>
            </w:tr>
            <w:tr w14:paraId="492A67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8" w:type="dxa"/>
                  <w:bottom w:w="0" w:type="dxa"/>
                  <w:right w:w="28" w:type="dxa"/>
                </w:tblCellMar>
              </w:tblPrEx>
              <w:tc>
                <w:tcPr>
                  <w:tcW w:w="840" w:type="dxa"/>
                  <w:noWrap w:val="0"/>
                  <w:vAlign w:val="top"/>
                </w:tcPr>
                <w:p w14:paraId="6412FF9E">
                  <w:pPr>
                    <w:spacing w:line="360" w:lineRule="exact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000000"/>
                      <w:lang w:eastAsia="zh-CN"/>
                    </w:rPr>
                    <w:t>2</w:t>
                  </w:r>
                </w:p>
              </w:tc>
              <w:tc>
                <w:tcPr>
                  <w:tcW w:w="840" w:type="dxa"/>
                  <w:noWrap w:val="0"/>
                  <w:vAlign w:val="top"/>
                </w:tcPr>
                <w:p w14:paraId="52C4C586">
                  <w:pPr>
                    <w:spacing w:line="360" w:lineRule="exact"/>
                    <w:jc w:val="center"/>
                    <w:rPr>
                      <w:rFonts w:ascii="Arial Unicode MS" w:hAnsi="Arial Unicode MS" w:eastAsia="Arial Unicode MS" w:cs="Arial Unicode MS"/>
                      <w:color w:val="000000"/>
                    </w:rPr>
                  </w:pPr>
                </w:p>
              </w:tc>
              <w:tc>
                <w:tcPr>
                  <w:tcW w:w="4460" w:type="dxa"/>
                  <w:noWrap w:val="0"/>
                  <w:vAlign w:val="top"/>
                </w:tcPr>
                <w:p w14:paraId="7EDDE1CC">
                  <w:pPr>
                    <w:spacing w:line="360" w:lineRule="exact"/>
                    <w:jc w:val="center"/>
                    <w:rPr>
                      <w:rFonts w:hint="eastAsia" w:ascii="Arial Unicode MS" w:hAnsi="Arial Unicode MS" w:eastAsia="Arial Unicode MS" w:cs="Arial Unicode MS"/>
                      <w:lang w:eastAsia="zh-CN"/>
                    </w:rPr>
                  </w:pPr>
                </w:p>
              </w:tc>
              <w:tc>
                <w:tcPr>
                  <w:tcW w:w="940" w:type="dxa"/>
                  <w:noWrap w:val="0"/>
                  <w:vAlign w:val="top"/>
                </w:tcPr>
                <w:p w14:paraId="7E35F7B7">
                  <w:pPr>
                    <w:spacing w:line="360" w:lineRule="exact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  <w:lang w:eastAsia="zh-CN"/>
                    </w:rPr>
                  </w:pPr>
                </w:p>
              </w:tc>
              <w:tc>
                <w:tcPr>
                  <w:tcW w:w="1860" w:type="dxa"/>
                  <w:noWrap w:val="0"/>
                  <w:vAlign w:val="top"/>
                </w:tcPr>
                <w:p w14:paraId="1CCC23EA">
                  <w:pPr>
                    <w:spacing w:line="360" w:lineRule="exact"/>
                    <w:jc w:val="center"/>
                    <w:rPr>
                      <w:rFonts w:hint="eastAsia" w:ascii="Arial Unicode MS" w:hAnsi="Arial Unicode MS" w:eastAsia="Arial Unicode MS" w:cs="Arial Unicode MS"/>
                      <w:spacing w:val="26"/>
                      <w:lang w:eastAsia="zh-CN"/>
                    </w:rPr>
                  </w:pPr>
                </w:p>
              </w:tc>
            </w:tr>
            <w:tr w14:paraId="048044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8" w:type="dxa"/>
                  <w:bottom w:w="0" w:type="dxa"/>
                  <w:right w:w="28" w:type="dxa"/>
                </w:tblCellMar>
              </w:tblPrEx>
              <w:tc>
                <w:tcPr>
                  <w:tcW w:w="840" w:type="dxa"/>
                  <w:noWrap w:val="0"/>
                  <w:vAlign w:val="top"/>
                </w:tcPr>
                <w:p w14:paraId="08AF96CF">
                  <w:pPr>
                    <w:spacing w:line="360" w:lineRule="exact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000000"/>
                      <w:lang w:eastAsia="zh-CN"/>
                    </w:rPr>
                    <w:t>3</w:t>
                  </w:r>
                </w:p>
              </w:tc>
              <w:tc>
                <w:tcPr>
                  <w:tcW w:w="840" w:type="dxa"/>
                  <w:noWrap w:val="0"/>
                  <w:vAlign w:val="top"/>
                </w:tcPr>
                <w:p w14:paraId="4CC17FCA">
                  <w:pPr>
                    <w:spacing w:line="360" w:lineRule="exact"/>
                    <w:jc w:val="center"/>
                    <w:rPr>
                      <w:rFonts w:ascii="Arial Unicode MS" w:hAnsi="Arial Unicode MS" w:eastAsia="Arial Unicode MS" w:cs="Arial Unicode MS"/>
                      <w:color w:val="000000"/>
                    </w:rPr>
                  </w:pPr>
                </w:p>
              </w:tc>
              <w:tc>
                <w:tcPr>
                  <w:tcW w:w="4460" w:type="dxa"/>
                  <w:noWrap w:val="0"/>
                  <w:vAlign w:val="top"/>
                </w:tcPr>
                <w:p w14:paraId="6E674F15">
                  <w:pPr>
                    <w:spacing w:line="360" w:lineRule="exact"/>
                    <w:jc w:val="center"/>
                    <w:rPr>
                      <w:rFonts w:ascii="Arial Unicode MS" w:hAnsi="Arial Unicode MS" w:eastAsia="Arial Unicode MS" w:cs="Arial Unicode MS"/>
                    </w:rPr>
                  </w:pPr>
                </w:p>
              </w:tc>
              <w:tc>
                <w:tcPr>
                  <w:tcW w:w="940" w:type="dxa"/>
                  <w:noWrap w:val="0"/>
                  <w:vAlign w:val="top"/>
                </w:tcPr>
                <w:p w14:paraId="72521BE4">
                  <w:pPr>
                    <w:spacing w:line="360" w:lineRule="exact"/>
                    <w:jc w:val="center"/>
                    <w:rPr>
                      <w:rFonts w:ascii="Arial Unicode MS" w:hAnsi="Arial Unicode MS" w:eastAsia="Arial Unicode MS" w:cs="Arial Unicode MS"/>
                      <w:color w:val="000000"/>
                    </w:rPr>
                  </w:pPr>
                </w:p>
              </w:tc>
              <w:tc>
                <w:tcPr>
                  <w:tcW w:w="1860" w:type="dxa"/>
                  <w:noWrap w:val="0"/>
                  <w:vAlign w:val="top"/>
                </w:tcPr>
                <w:p w14:paraId="109074A8">
                  <w:pPr>
                    <w:spacing w:line="360" w:lineRule="exact"/>
                    <w:jc w:val="center"/>
                    <w:rPr>
                      <w:rFonts w:ascii="Arial Unicode MS" w:hAnsi="Arial Unicode MS" w:eastAsia="Arial Unicode MS" w:cs="Arial Unicode MS"/>
                      <w:spacing w:val="26"/>
                    </w:rPr>
                  </w:pPr>
                </w:p>
              </w:tc>
            </w:tr>
            <w:tr w14:paraId="61290F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8" w:type="dxa"/>
                  <w:bottom w:w="0" w:type="dxa"/>
                  <w:right w:w="28" w:type="dxa"/>
                </w:tblCellMar>
              </w:tblPrEx>
              <w:tc>
                <w:tcPr>
                  <w:tcW w:w="840" w:type="dxa"/>
                  <w:noWrap w:val="0"/>
                  <w:vAlign w:val="top"/>
                </w:tcPr>
                <w:p w14:paraId="7B5292AD">
                  <w:pPr>
                    <w:spacing w:line="360" w:lineRule="exact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000000"/>
                      <w:lang w:eastAsia="zh-CN"/>
                    </w:rPr>
                    <w:t>4</w:t>
                  </w:r>
                </w:p>
              </w:tc>
              <w:tc>
                <w:tcPr>
                  <w:tcW w:w="840" w:type="dxa"/>
                  <w:noWrap w:val="0"/>
                  <w:vAlign w:val="top"/>
                </w:tcPr>
                <w:p w14:paraId="75D27654">
                  <w:pPr>
                    <w:spacing w:line="360" w:lineRule="exact"/>
                    <w:jc w:val="center"/>
                    <w:rPr>
                      <w:rFonts w:ascii="Arial Unicode MS" w:hAnsi="Arial Unicode MS" w:eastAsia="Arial Unicode MS" w:cs="Arial Unicode MS"/>
                      <w:color w:val="000000"/>
                    </w:rPr>
                  </w:pPr>
                </w:p>
              </w:tc>
              <w:tc>
                <w:tcPr>
                  <w:tcW w:w="4460" w:type="dxa"/>
                  <w:noWrap w:val="0"/>
                  <w:vAlign w:val="top"/>
                </w:tcPr>
                <w:p w14:paraId="460D44F3">
                  <w:pPr>
                    <w:spacing w:line="360" w:lineRule="exact"/>
                    <w:jc w:val="center"/>
                    <w:rPr>
                      <w:rFonts w:ascii="Arial Unicode MS" w:hAnsi="Arial Unicode MS" w:eastAsia="Arial Unicode MS" w:cs="Arial Unicode MS"/>
                    </w:rPr>
                  </w:pPr>
                </w:p>
              </w:tc>
              <w:tc>
                <w:tcPr>
                  <w:tcW w:w="940" w:type="dxa"/>
                  <w:noWrap w:val="0"/>
                  <w:vAlign w:val="top"/>
                </w:tcPr>
                <w:p w14:paraId="0183F088">
                  <w:pPr>
                    <w:spacing w:line="360" w:lineRule="exact"/>
                    <w:jc w:val="center"/>
                    <w:rPr>
                      <w:rFonts w:ascii="Arial Unicode MS" w:hAnsi="Arial Unicode MS" w:eastAsia="Arial Unicode MS" w:cs="Arial Unicode MS"/>
                      <w:color w:val="000000"/>
                    </w:rPr>
                  </w:pPr>
                </w:p>
              </w:tc>
              <w:tc>
                <w:tcPr>
                  <w:tcW w:w="1860" w:type="dxa"/>
                  <w:noWrap w:val="0"/>
                  <w:vAlign w:val="top"/>
                </w:tcPr>
                <w:p w14:paraId="060E9628">
                  <w:pPr>
                    <w:spacing w:line="360" w:lineRule="exact"/>
                    <w:jc w:val="center"/>
                    <w:rPr>
                      <w:rFonts w:ascii="Arial Unicode MS" w:hAnsi="Arial Unicode MS" w:eastAsia="Arial Unicode MS" w:cs="Arial Unicode MS"/>
                      <w:spacing w:val="26"/>
                    </w:rPr>
                  </w:pPr>
                </w:p>
              </w:tc>
            </w:tr>
            <w:tr w14:paraId="0865F9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8" w:type="dxa"/>
                  <w:bottom w:w="0" w:type="dxa"/>
                  <w:right w:w="28" w:type="dxa"/>
                </w:tblCellMar>
              </w:tblPrEx>
              <w:tc>
                <w:tcPr>
                  <w:tcW w:w="840" w:type="dxa"/>
                  <w:noWrap w:val="0"/>
                  <w:vAlign w:val="top"/>
                </w:tcPr>
                <w:p w14:paraId="078166C7">
                  <w:pPr>
                    <w:spacing w:line="360" w:lineRule="exact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000000"/>
                      <w:lang w:eastAsia="zh-CN"/>
                    </w:rPr>
                    <w:t>5</w:t>
                  </w:r>
                </w:p>
              </w:tc>
              <w:tc>
                <w:tcPr>
                  <w:tcW w:w="840" w:type="dxa"/>
                  <w:noWrap w:val="0"/>
                  <w:vAlign w:val="top"/>
                </w:tcPr>
                <w:p w14:paraId="00A95E35">
                  <w:pPr>
                    <w:spacing w:line="360" w:lineRule="exact"/>
                    <w:jc w:val="center"/>
                    <w:rPr>
                      <w:rFonts w:ascii="Arial Unicode MS" w:hAnsi="Arial Unicode MS" w:eastAsia="Arial Unicode MS" w:cs="Arial Unicode MS"/>
                      <w:color w:val="000000"/>
                    </w:rPr>
                  </w:pPr>
                </w:p>
              </w:tc>
              <w:tc>
                <w:tcPr>
                  <w:tcW w:w="4460" w:type="dxa"/>
                  <w:noWrap w:val="0"/>
                  <w:vAlign w:val="top"/>
                </w:tcPr>
                <w:p w14:paraId="3BFAFCE1">
                  <w:pPr>
                    <w:spacing w:line="360" w:lineRule="exact"/>
                    <w:jc w:val="center"/>
                    <w:rPr>
                      <w:rFonts w:ascii="Arial Unicode MS" w:hAnsi="Arial Unicode MS" w:eastAsia="Arial Unicode MS" w:cs="Arial Unicode MS"/>
                    </w:rPr>
                  </w:pPr>
                </w:p>
              </w:tc>
              <w:tc>
                <w:tcPr>
                  <w:tcW w:w="940" w:type="dxa"/>
                  <w:noWrap w:val="0"/>
                  <w:vAlign w:val="top"/>
                </w:tcPr>
                <w:p w14:paraId="4E5E8A65">
                  <w:pPr>
                    <w:spacing w:line="360" w:lineRule="exact"/>
                    <w:jc w:val="center"/>
                    <w:rPr>
                      <w:rFonts w:ascii="Arial Unicode MS" w:hAnsi="Arial Unicode MS" w:eastAsia="Arial Unicode MS" w:cs="Arial Unicode MS"/>
                      <w:color w:val="000000"/>
                    </w:rPr>
                  </w:pPr>
                </w:p>
              </w:tc>
              <w:tc>
                <w:tcPr>
                  <w:tcW w:w="1860" w:type="dxa"/>
                  <w:noWrap w:val="0"/>
                  <w:vAlign w:val="top"/>
                </w:tcPr>
                <w:p w14:paraId="6744CDAA">
                  <w:pPr>
                    <w:spacing w:line="360" w:lineRule="exact"/>
                    <w:jc w:val="center"/>
                    <w:rPr>
                      <w:rFonts w:ascii="Arial Unicode MS" w:hAnsi="Arial Unicode MS" w:eastAsia="Arial Unicode MS" w:cs="Arial Unicode MS"/>
                      <w:spacing w:val="26"/>
                    </w:rPr>
                  </w:pPr>
                </w:p>
              </w:tc>
            </w:tr>
          </w:tbl>
          <w:p w14:paraId="4C4B1817">
            <w:pPr>
              <w:spacing w:line="360" w:lineRule="exact"/>
              <w:jc w:val="both"/>
              <w:rPr>
                <w:rFonts w:hint="eastAsia" w:ascii="宋体" w:hAnsi="宋体" w:eastAsia="宋体"/>
                <w:color w:val="000000"/>
                <w:spacing w:val="26"/>
                <w:lang w:eastAsia="zh-CN"/>
              </w:rPr>
            </w:pPr>
          </w:p>
          <w:p w14:paraId="0F200649">
            <w:pPr>
              <w:spacing w:line="288" w:lineRule="auto"/>
              <w:jc w:val="both"/>
              <w:rPr>
                <w:rFonts w:hint="eastAsia" w:ascii="宋体" w:hAnsi="宋体" w:eastAsia="宋体"/>
                <w:color w:val="000000"/>
                <w:lang w:eastAsia="zh-CN"/>
              </w:rPr>
            </w:pPr>
          </w:p>
        </w:tc>
      </w:tr>
      <w:tr w14:paraId="5FB69ADF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4136" w:hRule="atLeast"/>
        </w:trPr>
        <w:tc>
          <w:tcPr>
            <w:tcW w:w="10800" w:type="dxa"/>
            <w:gridSpan w:val="11"/>
            <w:tcBorders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top"/>
          </w:tcPr>
          <w:p w14:paraId="1F740330">
            <w:pPr>
              <w:spacing w:line="300" w:lineRule="exact"/>
              <w:ind w:right="139" w:rightChars="58"/>
              <w:rPr>
                <w:rFonts w:ascii="Arial Unicode MS" w:hAnsi="Arial Unicode MS" w:eastAsia="Arial Unicode MS" w:cs="Arial Unicode MS"/>
                <w:b/>
                <w:color w:val="000000"/>
                <w:sz w:val="28"/>
                <w:szCs w:val="28"/>
                <w:lang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2444750</wp:posOffset>
                  </wp:positionH>
                  <wp:positionV relativeFrom="paragraph">
                    <wp:posOffset>127000</wp:posOffset>
                  </wp:positionV>
                  <wp:extent cx="1923415" cy="2879725"/>
                  <wp:effectExtent l="0" t="0" r="635" b="15875"/>
                  <wp:wrapTopAndBottom/>
                  <wp:docPr id="1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6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415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F06E06D">
            <w:pPr>
              <w:spacing w:line="300" w:lineRule="exact"/>
              <w:ind w:right="139" w:rightChars="58"/>
              <w:rPr>
                <w:rFonts w:ascii="Arial Unicode MS" w:hAnsi="Arial Unicode MS" w:eastAsia="Arial Unicode MS" w:cs="Arial Unicode MS"/>
                <w:b/>
                <w:color w:val="000000"/>
                <w:sz w:val="28"/>
                <w:szCs w:val="28"/>
                <w:lang w:eastAsia="zh-CN"/>
              </w:rPr>
            </w:pPr>
          </w:p>
          <w:p w14:paraId="21863FF9">
            <w:pPr>
              <w:spacing w:line="300" w:lineRule="exact"/>
              <w:ind w:right="139" w:rightChars="58"/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color w:val="000000"/>
                <w:sz w:val="28"/>
                <w:szCs w:val="28"/>
                <w:lang w:eastAsia="zh-CN"/>
              </w:rPr>
              <w:t>1、主要功能:</w:t>
            </w:r>
          </w:p>
          <w:p w14:paraId="0E84128D">
            <w:pPr>
              <w:spacing w:line="300" w:lineRule="exact"/>
              <w:ind w:right="139" w:rightChars="58"/>
              <w:rPr>
                <w:rFonts w:hint="eastAsia"/>
                <w:lang w:eastAsia="zh-CN"/>
              </w:rPr>
            </w:pPr>
            <w:r>
              <w:rPr>
                <w:rFonts w:ascii="Wingdings" w:hAnsi="Wingdings" w:eastAsia="Arial Unicode MS" w:cs="Arial Unicode MS"/>
                <w:color w:val="000000"/>
                <w:sz w:val="20"/>
              </w:rPr>
              <w:t></w:t>
            </w:r>
            <w:r>
              <w:rPr>
                <w:rFonts w:ascii="Wingdings" w:hAnsi="Wingdings" w:eastAsia="宋体" w:cs="Arial Unicode MS"/>
                <w:color w:val="000000"/>
                <w:sz w:val="20"/>
                <w:lang w:eastAsia="zh-CN"/>
              </w:rPr>
              <w:t>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val="en-US" w:eastAsia="zh-CN"/>
              </w:rPr>
              <w:t>2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个功能键</w:t>
            </w:r>
            <w:r>
              <w:rPr>
                <w:rFonts w:ascii="Arial Unicode MS" w:hAnsi="Arial Unicode MS" w:eastAsia="Arial Unicode MS" w:cs="Arial Unicode MS"/>
                <w:color w:val="000000"/>
                <w:sz w:val="20"/>
                <w:lang w:eastAsia="zh-CN"/>
              </w:rPr>
              <w:t xml:space="preserve">: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[</w:t>
            </w:r>
            <w:r>
              <w:rPr>
                <w:rFonts w:hint="eastAsia" w:eastAsia="宋体"/>
                <w:lang w:eastAsia="zh-CN"/>
              </w:rPr>
              <w:t>C/F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 xml:space="preserve">]   </w:t>
            </w:r>
            <w:r>
              <w:rPr>
                <w:rFonts w:hint="eastAsia"/>
                <w:lang w:eastAsia="zh-CN"/>
              </w:rPr>
              <w:t xml:space="preserve"> [CH] </w:t>
            </w:r>
          </w:p>
          <w:p w14:paraId="017C0D15">
            <w:pPr>
              <w:spacing w:line="300" w:lineRule="exact"/>
              <w:ind w:right="139" w:rightChars="58"/>
              <w:rPr>
                <w:rFonts w:hint="eastAsia" w:ascii="Arial Unicode MS" w:hAnsi="Arial Unicode MS" w:eastAsia="Arial Unicode MS" w:cs="Arial Unicode MS"/>
                <w:color w:val="000000"/>
                <w:sz w:val="20"/>
              </w:rPr>
            </w:pPr>
            <w:r>
              <w:rPr>
                <w:rFonts w:ascii="Wingdings" w:hAnsi="Wingdings" w:eastAsia="Arial Unicode MS" w:cs="Arial Unicode MS"/>
                <w:color w:val="000000"/>
                <w:sz w:val="20"/>
              </w:rPr>
              <w:t></w:t>
            </w:r>
            <w:r>
              <w:rPr>
                <w:rFonts w:ascii="Wingdings" w:hAnsi="Wingdings" w:eastAsia="宋体" w:cs="Arial Unicode MS"/>
                <w:color w:val="000000"/>
                <w:sz w:val="20"/>
                <w:lang w:eastAsia="zh-CN"/>
              </w:rPr>
              <w:t>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1个触摸键：</w:t>
            </w:r>
            <w:r>
              <w:rPr>
                <w:rFonts w:hint="eastAsia"/>
                <w:lang w:eastAsia="zh-CN"/>
              </w:rPr>
              <w:t xml:space="preserve">[LIGHT]  </w:t>
            </w:r>
          </w:p>
          <w:p w14:paraId="19119D2B">
            <w:pPr>
              <w:spacing w:line="300" w:lineRule="exact"/>
              <w:ind w:right="139" w:rightChars="58"/>
              <w:jc w:val="both"/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</w:pPr>
            <w:r>
              <w:rPr>
                <w:rFonts w:ascii="Wingdings" w:hAnsi="Wingdings" w:eastAsia="Arial Unicode MS" w:cs="Arial Unicode MS"/>
                <w:color w:val="000000"/>
                <w:sz w:val="20"/>
              </w:rPr>
              <w:t></w:t>
            </w:r>
            <w:r>
              <w:rPr>
                <w:rFonts w:ascii="Wingdings" w:hAnsi="Wingdings" w:eastAsia="宋体" w:cs="Arial Unicode MS"/>
                <w:color w:val="000000"/>
                <w:sz w:val="20"/>
                <w:lang w:eastAsia="zh-CN"/>
              </w:rPr>
              <w:t>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INDOOR温度显示范围：-9.9℃～+50℃ &amp; +14.2℉～+122℉</w:t>
            </w:r>
          </w:p>
          <w:p w14:paraId="429194C7">
            <w:pPr>
              <w:spacing w:line="300" w:lineRule="exact"/>
              <w:ind w:right="139" w:rightChars="58"/>
              <w:jc w:val="both"/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</w:pPr>
            <w:r>
              <w:rPr>
                <w:rFonts w:ascii="Wingdings" w:hAnsi="Wingdings" w:eastAsia="Arial Unicode MS" w:cs="Arial Unicode MS"/>
                <w:color w:val="000000"/>
                <w:sz w:val="20"/>
              </w:rPr>
              <w:t></w:t>
            </w:r>
            <w:r>
              <w:rPr>
                <w:rFonts w:ascii="Wingdings" w:hAnsi="Wingdings" w:eastAsia="宋体" w:cs="Arial Unicode MS"/>
                <w:color w:val="000000"/>
                <w:sz w:val="20"/>
                <w:lang w:eastAsia="zh-CN"/>
              </w:rPr>
              <w:t>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INDOOR湿度显示范围：1%RH～99%RH</w:t>
            </w:r>
          </w:p>
          <w:p w14:paraId="06BF1ABB">
            <w:pPr>
              <w:spacing w:line="300" w:lineRule="exact"/>
              <w:ind w:right="139" w:rightChars="58"/>
              <w:jc w:val="both"/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</w:pPr>
            <w:r>
              <w:rPr>
                <w:rFonts w:ascii="Wingdings" w:hAnsi="Wingdings" w:eastAsia="Arial Unicode MS" w:cs="Arial Unicode MS"/>
                <w:color w:val="000000"/>
                <w:sz w:val="20"/>
              </w:rPr>
              <w:t></w:t>
            </w:r>
            <w:r>
              <w:rPr>
                <w:rFonts w:ascii="Wingdings" w:hAnsi="Wingdings" w:eastAsia="宋体" w:cs="Arial Unicode MS"/>
                <w:color w:val="000000"/>
                <w:sz w:val="20"/>
                <w:lang w:eastAsia="zh-CN"/>
              </w:rPr>
              <w:t>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OUTDOOR温度显示范围：-</w:t>
            </w:r>
            <w:r>
              <w:rPr>
                <w:rFonts w:ascii="Arial Unicode MS" w:hAnsi="Arial Unicode MS" w:eastAsia="Arial Unicode MS" w:cs="Arial Unicode MS"/>
                <w:color w:val="000000"/>
                <w:sz w:val="20"/>
                <w:lang w:eastAsia="zh-CN"/>
              </w:rPr>
              <w:t>40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℃～+</w:t>
            </w:r>
            <w:r>
              <w:rPr>
                <w:rFonts w:ascii="Arial Unicode MS" w:hAnsi="Arial Unicode MS" w:eastAsia="Arial Unicode MS" w:cs="Arial Unicode MS"/>
                <w:color w:val="000000"/>
                <w:sz w:val="20"/>
                <w:lang w:eastAsia="zh-CN"/>
              </w:rPr>
              <w:t>7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0℃ &amp; -4</w:t>
            </w:r>
            <w:r>
              <w:rPr>
                <w:rFonts w:ascii="Arial Unicode MS" w:hAnsi="Arial Unicode MS" w:eastAsia="Arial Unicode MS" w:cs="Arial Unicode MS"/>
                <w:color w:val="000000"/>
                <w:sz w:val="20"/>
                <w:lang w:eastAsia="zh-CN"/>
              </w:rPr>
              <w:t>0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℉～+1</w:t>
            </w:r>
            <w:r>
              <w:rPr>
                <w:rFonts w:ascii="Arial Unicode MS" w:hAnsi="Arial Unicode MS" w:eastAsia="Arial Unicode MS" w:cs="Arial Unicode MS"/>
                <w:color w:val="000000"/>
                <w:sz w:val="20"/>
                <w:lang w:eastAsia="zh-CN"/>
              </w:rPr>
              <w:t>58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℉</w:t>
            </w:r>
          </w:p>
          <w:p w14:paraId="35606A2D">
            <w:pPr>
              <w:spacing w:line="300" w:lineRule="exact"/>
              <w:ind w:right="139" w:rightChars="58"/>
              <w:jc w:val="both"/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</w:pPr>
            <w:r>
              <w:rPr>
                <w:rFonts w:ascii="Wingdings" w:hAnsi="Wingdings" w:eastAsia="Arial Unicode MS" w:cs="Arial Unicode MS"/>
                <w:color w:val="000000"/>
                <w:sz w:val="20"/>
              </w:rPr>
              <w:t></w:t>
            </w:r>
            <w:r>
              <w:rPr>
                <w:rFonts w:ascii="Wingdings" w:hAnsi="Wingdings" w:eastAsia="宋体" w:cs="Arial Unicode MS"/>
                <w:color w:val="000000"/>
                <w:sz w:val="20"/>
                <w:lang w:eastAsia="zh-CN"/>
              </w:rPr>
              <w:t>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OUTDOOR湿度显示范围：1%RH～99%RH</w:t>
            </w:r>
          </w:p>
          <w:p w14:paraId="188DAFF1">
            <w:pPr>
              <w:spacing w:line="300" w:lineRule="exact"/>
              <w:ind w:right="139" w:rightChars="58"/>
              <w:jc w:val="both"/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</w:pPr>
            <w:r>
              <w:rPr>
                <w:rFonts w:ascii="Wingdings" w:hAnsi="Wingdings" w:eastAsia="Arial Unicode MS" w:cs="Arial Unicode MS"/>
                <w:color w:val="000000"/>
                <w:sz w:val="20"/>
              </w:rPr>
              <w:t></w:t>
            </w:r>
            <w:r>
              <w:rPr>
                <w:rFonts w:ascii="Wingdings" w:hAnsi="Wingdings" w:eastAsia="宋体" w:cs="Arial Unicode MS"/>
                <w:color w:val="000000"/>
                <w:sz w:val="20"/>
                <w:lang w:eastAsia="zh-CN"/>
              </w:rPr>
              <w:t>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温度显示</w:t>
            </w:r>
            <w:r>
              <w:rPr>
                <w:rFonts w:hint="eastAsia" w:ascii="Arial Unicode MS" w:hAnsi="Arial Unicode MS" w:eastAsia="Arial Unicode MS" w:cs="Arial Unicode MS"/>
                <w:sz w:val="20"/>
                <w:lang w:eastAsia="zh-CN"/>
              </w:rPr>
              <w:t>分辨率：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0.1℃ &amp; 0.1℉</w:t>
            </w:r>
          </w:p>
          <w:p w14:paraId="252D5E30">
            <w:pPr>
              <w:spacing w:line="300" w:lineRule="exact"/>
              <w:ind w:right="139" w:rightChars="58"/>
              <w:jc w:val="both"/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</w:pPr>
            <w:r>
              <w:rPr>
                <w:rFonts w:ascii="Wingdings" w:hAnsi="Wingdings" w:eastAsia="Arial Unicode MS" w:cs="Arial Unicode MS"/>
                <w:color w:val="000000"/>
                <w:sz w:val="20"/>
              </w:rPr>
              <w:t></w:t>
            </w:r>
            <w:r>
              <w:rPr>
                <w:rFonts w:ascii="Wingdings" w:hAnsi="Wingdings" w:eastAsia="宋体" w:cs="Arial Unicode MS"/>
                <w:color w:val="000000"/>
                <w:sz w:val="20"/>
                <w:lang w:eastAsia="zh-CN"/>
              </w:rPr>
              <w:t>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湿度显示</w:t>
            </w:r>
            <w:r>
              <w:rPr>
                <w:rFonts w:hint="eastAsia" w:ascii="Arial Unicode MS" w:hAnsi="Arial Unicode MS" w:eastAsia="Arial Unicode MS" w:cs="Arial Unicode MS"/>
                <w:sz w:val="20"/>
                <w:lang w:eastAsia="zh-CN"/>
              </w:rPr>
              <w:t>分辨率：1%RH</w:t>
            </w:r>
          </w:p>
          <w:p w14:paraId="4F0EBCB5">
            <w:pPr>
              <w:spacing w:line="300" w:lineRule="exact"/>
              <w:ind w:right="139" w:rightChars="58"/>
              <w:jc w:val="both"/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</w:pPr>
            <w:r>
              <w:rPr>
                <w:rFonts w:ascii="Wingdings" w:hAnsi="Wingdings" w:eastAsia="Arial Unicode MS" w:cs="Arial Unicode MS"/>
                <w:color w:val="000000"/>
                <w:sz w:val="20"/>
              </w:rPr>
              <w:t></w:t>
            </w:r>
            <w:r>
              <w:rPr>
                <w:rFonts w:ascii="Wingdings" w:hAnsi="Wingdings" w:eastAsia="宋体" w:cs="Arial Unicode MS"/>
                <w:color w:val="000000"/>
                <w:sz w:val="20"/>
                <w:lang w:eastAsia="zh-CN"/>
              </w:rPr>
              <w:t>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温度显示格式选择</w:t>
            </w:r>
            <w:r>
              <w:rPr>
                <w:rFonts w:ascii="Arial Unicode MS" w:hAnsi="Arial Unicode MS" w:eastAsia="Arial Unicode MS" w:cs="Arial Unicode MS"/>
                <w:color w:val="000000"/>
                <w:sz w:val="20"/>
                <w:lang w:eastAsia="zh-CN"/>
              </w:rPr>
              <w:t xml:space="preserve"> (</w:t>
            </w:r>
            <w:r>
              <w:rPr>
                <w:rFonts w:ascii="Arial Unicode MS" w:hAnsi="Arial Unicode MS" w:eastAsia="Arial Unicode MS" w:cs="Arial Unicode MS"/>
                <w:color w:val="000000"/>
                <w:sz w:val="20"/>
              </w:rPr>
              <w:sym w:font="Symbol" w:char="F0B0"/>
            </w:r>
            <w:r>
              <w:rPr>
                <w:rFonts w:ascii="Arial Unicode MS" w:hAnsi="Arial Unicode MS" w:eastAsia="Arial Unicode MS" w:cs="Arial Unicode MS"/>
                <w:color w:val="000000"/>
                <w:sz w:val="20"/>
                <w:lang w:eastAsia="zh-CN"/>
              </w:rPr>
              <w:t>C/</w:t>
            </w:r>
            <w:r>
              <w:rPr>
                <w:rFonts w:ascii="Arial Unicode MS" w:hAnsi="Arial Unicode MS" w:eastAsia="Arial Unicode MS" w:cs="Arial Unicode MS"/>
                <w:color w:val="000000"/>
                <w:sz w:val="20"/>
              </w:rPr>
              <w:sym w:font="Symbol" w:char="F0B0"/>
            </w:r>
            <w:r>
              <w:rPr>
                <w:rFonts w:ascii="Arial Unicode MS" w:hAnsi="Arial Unicode MS" w:eastAsia="Arial Unicode MS" w:cs="Arial Unicode MS"/>
                <w:color w:val="000000"/>
                <w:sz w:val="20"/>
                <w:lang w:eastAsia="zh-CN"/>
              </w:rPr>
              <w:t>F)</w:t>
            </w:r>
          </w:p>
          <w:p w14:paraId="09913504">
            <w:pPr>
              <w:spacing w:line="300" w:lineRule="exact"/>
              <w:ind w:right="139" w:rightChars="58"/>
              <w:jc w:val="both"/>
              <w:rPr>
                <w:rFonts w:hint="eastAsia" w:ascii="Arial Unicode MS" w:hAnsi="Arial Unicode MS" w:eastAsia="Arial Unicode MS" w:cs="Arial Unicode MS"/>
                <w:sz w:val="20"/>
                <w:lang w:eastAsia="zh-CN"/>
              </w:rPr>
            </w:pPr>
            <w:r>
              <w:rPr>
                <w:rFonts w:ascii="Wingdings" w:hAnsi="Wingdings" w:eastAsia="Arial Unicode MS" w:cs="Arial Unicode MS"/>
                <w:color w:val="000000"/>
                <w:sz w:val="20"/>
              </w:rPr>
              <w:t></w:t>
            </w:r>
            <w:r>
              <w:rPr>
                <w:rFonts w:ascii="Wingdings" w:hAnsi="Wingdings" w:eastAsia="宋体" w:cs="Arial Unicode MS"/>
                <w:color w:val="000000"/>
                <w:sz w:val="20"/>
                <w:lang w:eastAsia="zh-CN"/>
              </w:rPr>
              <w:t>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433MHz ASK接收OUTDOOR发射器，</w:t>
            </w:r>
            <w:r>
              <w:rPr>
                <w:rFonts w:hint="eastAsia" w:ascii="Arial Unicode MS" w:hAnsi="Arial Unicode MS" w:eastAsia="Arial Unicode MS" w:cs="Arial Unicode MS"/>
                <w:sz w:val="20"/>
                <w:lang w:eastAsia="zh-CN"/>
              </w:rPr>
              <w:t>3通道</w:t>
            </w:r>
          </w:p>
          <w:p w14:paraId="69C1FC76">
            <w:pPr>
              <w:spacing w:line="300" w:lineRule="exact"/>
              <w:ind w:right="139" w:rightChars="58"/>
              <w:jc w:val="both"/>
              <w:rPr>
                <w:rFonts w:ascii="Arial Unicode MS" w:hAnsi="Arial Unicode MS" w:eastAsia="Arial Unicode MS" w:cs="Arial Unicode MS"/>
                <w:color w:val="000000"/>
                <w:sz w:val="20"/>
                <w:lang w:eastAsia="zh-CN"/>
              </w:rPr>
            </w:pPr>
            <w:r>
              <w:rPr>
                <w:rFonts w:ascii="Wingdings" w:hAnsi="Wingdings" w:eastAsia="Arial Unicode MS" w:cs="Arial Unicode MS"/>
                <w:color w:val="000000"/>
                <w:sz w:val="20"/>
              </w:rPr>
              <w:t></w:t>
            </w:r>
            <w:r>
              <w:rPr>
                <w:rFonts w:ascii="Wingdings" w:hAnsi="Wingdings" w:eastAsia="宋体" w:cs="Arial Unicode MS"/>
                <w:color w:val="000000"/>
                <w:sz w:val="20"/>
                <w:lang w:eastAsia="zh-CN"/>
              </w:rPr>
              <w:t></w:t>
            </w:r>
            <w:r>
              <w:rPr>
                <w:rFonts w:hint="eastAsia" w:ascii="Arial Unicode MS" w:hAnsi="Arial Unicode MS" w:eastAsia="Arial Unicode MS" w:cs="Arial Unicode MS"/>
                <w:sz w:val="20"/>
                <w:lang w:eastAsia="zh-CN"/>
              </w:rPr>
              <w:t>温度&amp;湿度趋势显示</w:t>
            </w:r>
          </w:p>
          <w:p w14:paraId="68D4194B">
            <w:pPr>
              <w:spacing w:line="300" w:lineRule="exact"/>
              <w:ind w:right="139" w:rightChars="58"/>
              <w:jc w:val="both"/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</w:pPr>
            <w:r>
              <w:rPr>
                <w:rFonts w:ascii="Wingdings" w:hAnsi="Wingdings" w:eastAsia="Arial Unicode MS" w:cs="Arial Unicode MS"/>
                <w:color w:val="000000"/>
                <w:sz w:val="20"/>
              </w:rPr>
              <w:t></w:t>
            </w:r>
            <w:r>
              <w:rPr>
                <w:rFonts w:ascii="Wingdings" w:hAnsi="Wingdings" w:eastAsia="宋体" w:cs="Arial Unicode MS"/>
                <w:color w:val="000000"/>
                <w:sz w:val="20"/>
                <w:lang w:eastAsia="zh-CN"/>
              </w:rPr>
              <w:t>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背光功能：  电池供电时，背光点亮8秒功能</w:t>
            </w:r>
          </w:p>
          <w:p w14:paraId="4226586F">
            <w:pPr>
              <w:spacing w:line="300" w:lineRule="exact"/>
              <w:ind w:left="523" w:right="139" w:rightChars="58" w:firstLine="700" w:firstLineChars="350"/>
              <w:jc w:val="both"/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</w:pPr>
          </w:p>
        </w:tc>
      </w:tr>
      <w:tr w14:paraId="0B382159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03" w:hRule="atLeast"/>
        </w:trPr>
        <w:tc>
          <w:tcPr>
            <w:tcW w:w="10800" w:type="dxa"/>
            <w:gridSpan w:val="11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5E3B2D63">
            <w:pPr>
              <w:spacing w:line="360" w:lineRule="exact"/>
              <w:ind w:firstLine="275" w:firstLineChars="98"/>
              <w:rPr>
                <w:rFonts w:ascii="Arial Unicode MS" w:hAnsi="Arial Unicode MS" w:eastAsia="Arial Unicode MS" w:cs="Arial Unicode MS"/>
                <w:color w:val="000000"/>
                <w:sz w:val="28"/>
                <w:szCs w:val="28"/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8"/>
                <w:szCs w:val="28"/>
                <w:lang w:eastAsia="zh-CN"/>
              </w:rPr>
              <w:t xml:space="preserve">2. </w:t>
            </w:r>
            <w:r>
              <w:rPr>
                <w:rFonts w:hint="eastAsia" w:ascii="Arial Unicode MS" w:hAnsi="Arial Unicode MS" w:eastAsia="Arial Unicode MS" w:cs="Arial Unicode MS"/>
                <w:b/>
                <w:color w:val="000000"/>
                <w:sz w:val="28"/>
                <w:szCs w:val="28"/>
                <w:lang w:eastAsia="zh-CN"/>
              </w:rPr>
              <w:t>电气性能</w:t>
            </w:r>
          </w:p>
        </w:tc>
      </w:tr>
      <w:tr w14:paraId="0028E5CE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00" w:hRule="atLeast"/>
        </w:trPr>
        <w:tc>
          <w:tcPr>
            <w:tcW w:w="10800" w:type="dxa"/>
            <w:gridSpan w:val="11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45A32896">
            <w:pPr>
              <w:tabs>
                <w:tab w:val="left" w:pos="426"/>
              </w:tabs>
              <w:spacing w:line="360" w:lineRule="exact"/>
              <w:ind w:firstLine="600" w:firstLineChars="300"/>
              <w:rPr>
                <w:rFonts w:ascii="Arial Unicode MS" w:hAnsi="Arial Unicode MS" w:eastAsia="Arial Unicode MS" w:cs="Arial Unicode MS"/>
                <w:color w:val="000000"/>
                <w:sz w:val="20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主机：2</w:t>
            </w:r>
            <w:r>
              <w:rPr>
                <w:rFonts w:ascii="Arial Unicode MS" w:hAnsi="Arial Unicode MS" w:eastAsia="Arial Unicode MS" w:cs="Arial Unicode MS"/>
                <w:color w:val="000000"/>
                <w:sz w:val="20"/>
                <w:lang w:eastAsia="zh-CN"/>
              </w:rPr>
              <w:t>×1.5V “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AAA</w:t>
            </w:r>
            <w:r>
              <w:rPr>
                <w:rFonts w:ascii="Arial Unicode MS" w:hAnsi="Arial Unicode MS" w:eastAsia="Arial Unicode MS" w:cs="Arial Unicode MS"/>
                <w:color w:val="000000"/>
                <w:sz w:val="20"/>
                <w:lang w:eastAsia="zh-CN"/>
              </w:rPr>
              <w:t xml:space="preserve">”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尺寸</w:t>
            </w:r>
            <w:bookmarkStart w:id="0" w:name="OLE_LINK19"/>
            <w:bookmarkStart w:id="1" w:name="OLE_LINK18"/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（MAXELL）</w:t>
            </w:r>
            <w:bookmarkEnd w:id="0"/>
            <w:bookmarkEnd w:id="1"/>
            <w:r>
              <w:rPr>
                <w:rFonts w:hint="eastAsia" w:ascii="Arial Unicode MS" w:hAnsi="Arial Unicode MS" w:eastAsia="Arial Unicode MS" w:cs="Arial Unicode MS"/>
                <w:caps/>
                <w:color w:val="000000"/>
                <w:sz w:val="20"/>
                <w:lang w:eastAsia="zh-CN"/>
              </w:rPr>
              <w:t xml:space="preserve">碱性电池 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 xml:space="preserve">          </w:t>
            </w:r>
            <w:r>
              <w:rPr>
                <w:rFonts w:ascii="Arial Unicode MS" w:hAnsi="Arial Unicode MS" w:eastAsia="Arial Unicode MS" w:cs="Arial Unicode MS"/>
                <w:color w:val="000000"/>
                <w:sz w:val="20"/>
                <w:lang w:eastAsia="zh-CN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 xml:space="preserve">     测试环境：温度</w:t>
            </w:r>
            <w:r>
              <w:rPr>
                <w:rFonts w:ascii="Arial Unicode MS" w:hAnsi="Arial Unicode MS" w:eastAsia="Arial Unicode MS" w:cs="Arial Unicode MS"/>
                <w:color w:val="000000"/>
                <w:sz w:val="20"/>
                <w:lang w:eastAsia="zh-CN"/>
              </w:rPr>
              <w:t>= 2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3</w:t>
            </w:r>
            <w:r>
              <w:rPr>
                <w:rFonts w:ascii="Arial Unicode MS" w:hAnsi="Arial Unicode MS" w:eastAsia="Arial Unicode MS" w:cs="Arial Unicode MS"/>
                <w:color w:val="000000"/>
                <w:sz w:val="20"/>
              </w:rPr>
              <w:sym w:font="Symbol" w:char="F0B0"/>
            </w:r>
            <w:r>
              <w:rPr>
                <w:rFonts w:ascii="Arial Unicode MS" w:hAnsi="Arial Unicode MS" w:eastAsia="Arial Unicode MS" w:cs="Arial Unicode MS"/>
                <w:color w:val="000000"/>
                <w:sz w:val="20"/>
                <w:lang w:eastAsia="zh-CN"/>
              </w:rPr>
              <w:t>C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 xml:space="preserve"> 湿度=55%RH</w:t>
            </w:r>
          </w:p>
        </w:tc>
      </w:tr>
      <w:tr w14:paraId="3E95F793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0" w:hRule="atLeast"/>
        </w:trPr>
        <w:tc>
          <w:tcPr>
            <w:tcW w:w="358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F29B5A1">
            <w:pPr>
              <w:spacing w:line="360" w:lineRule="exact"/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</w:pPr>
          </w:p>
        </w:tc>
        <w:tc>
          <w:tcPr>
            <w:tcW w:w="629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044E45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项目</w:t>
            </w:r>
          </w:p>
          <w:p w14:paraId="6034E5B9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Item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5505C7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单位</w:t>
            </w:r>
          </w:p>
          <w:p w14:paraId="00EB39B8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Unit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0615E4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最小值</w:t>
            </w:r>
          </w:p>
          <w:p w14:paraId="20D48274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Min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C0016B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典型值</w:t>
            </w:r>
          </w:p>
          <w:p w14:paraId="6DE44554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Typ</w:t>
            </w:r>
          </w:p>
        </w:tc>
        <w:tc>
          <w:tcPr>
            <w:tcW w:w="9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4DACD2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最大值</w:t>
            </w:r>
          </w:p>
          <w:p w14:paraId="3957C701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Max</w:t>
            </w:r>
          </w:p>
        </w:tc>
        <w:tc>
          <w:tcPr>
            <w:tcW w:w="395" w:type="dxa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08740CB8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</w:tr>
      <w:tr w14:paraId="4D9ACF09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90" w:hRule="atLeast"/>
        </w:trPr>
        <w:tc>
          <w:tcPr>
            <w:tcW w:w="358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7180751">
            <w:pPr>
              <w:spacing w:line="360" w:lineRule="exact"/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</w:pPr>
          </w:p>
        </w:tc>
        <w:tc>
          <w:tcPr>
            <w:tcW w:w="629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5F1319">
            <w:pPr>
              <w:numPr>
                <w:ilvl w:val="0"/>
                <w:numId w:val="3"/>
              </w:numPr>
              <w:spacing w:line="240" w:lineRule="exact"/>
              <w:ind w:firstLine="212" w:firstLineChars="133"/>
              <w:jc w:val="both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电源电压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    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  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(Supply voltage)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      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AB83E3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V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15B549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---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ECE7BA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3.0</w:t>
            </w:r>
          </w:p>
        </w:tc>
        <w:tc>
          <w:tcPr>
            <w:tcW w:w="9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69D22D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3.3</w:t>
            </w:r>
          </w:p>
        </w:tc>
        <w:tc>
          <w:tcPr>
            <w:tcW w:w="395" w:type="dxa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42916D5E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</w:tr>
      <w:tr w14:paraId="47C42545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0" w:hRule="atLeast"/>
        </w:trPr>
        <w:tc>
          <w:tcPr>
            <w:tcW w:w="358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4F582BD">
            <w:pPr>
              <w:spacing w:line="360" w:lineRule="exact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  <w:tc>
          <w:tcPr>
            <w:tcW w:w="629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8E7E2E">
            <w:pPr>
              <w:numPr>
                <w:ilvl w:val="0"/>
                <w:numId w:val="3"/>
              </w:numPr>
              <w:spacing w:line="240" w:lineRule="exact"/>
              <w:ind w:firstLine="212" w:firstLineChars="133"/>
              <w:jc w:val="both"/>
              <w:rPr>
                <w:rFonts w:ascii="Arial Unicode MS" w:hAnsi="Arial Unicode MS" w:eastAsia="Arial Unicode MS" w:cs="Arial Unicode MS"/>
                <w:caps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静态电流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    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  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(Standby current)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4C68F3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sz w:val="16"/>
                <w:szCs w:val="16"/>
                <w:shd w:val="clear" w:color="auto" w:fill="FFFFFF"/>
              </w:rPr>
              <w:t>μ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A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45B562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---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2677C2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100</w:t>
            </w:r>
          </w:p>
        </w:tc>
        <w:tc>
          <w:tcPr>
            <w:tcW w:w="9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0F0869">
            <w:pPr>
              <w:spacing w:line="240" w:lineRule="exact"/>
              <w:jc w:val="center"/>
              <w:rPr>
                <w:rFonts w:ascii="Arial Unicode MS" w:hAnsi="Arial Unicode MS" w:eastAsia="宋体" w:cs="Arial Unicode MS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ascii="Arial Unicode MS" w:hAnsi="Arial Unicode MS" w:eastAsia="宋体" w:cs="Arial Unicode MS"/>
                <w:color w:val="000000"/>
                <w:sz w:val="16"/>
                <w:szCs w:val="16"/>
                <w:lang w:eastAsia="zh-CN"/>
              </w:rPr>
              <w:t>150</w:t>
            </w:r>
          </w:p>
        </w:tc>
        <w:tc>
          <w:tcPr>
            <w:tcW w:w="395" w:type="dxa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0514C15F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</w:tr>
      <w:tr w14:paraId="4A3376EE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35" w:hRule="atLeast"/>
        </w:trPr>
        <w:tc>
          <w:tcPr>
            <w:tcW w:w="358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5EEDAC0">
            <w:pPr>
              <w:spacing w:line="360" w:lineRule="exact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  <w:tc>
          <w:tcPr>
            <w:tcW w:w="629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B3FBB6">
            <w:pPr>
              <w:numPr>
                <w:ilvl w:val="0"/>
                <w:numId w:val="3"/>
              </w:numPr>
              <w:spacing w:line="240" w:lineRule="exact"/>
              <w:ind w:firstLine="212" w:firstLineChars="133"/>
              <w:jc w:val="both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RF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接收电流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 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(RF receiving current)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F12A92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mA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C11619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---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A294DD">
            <w:pPr>
              <w:spacing w:line="240" w:lineRule="exact"/>
              <w:jc w:val="center"/>
              <w:rPr>
                <w:rFonts w:hint="eastAsia" w:ascii="Arial Unicode MS" w:hAnsi="Arial Unicode MS" w:eastAsia="宋体" w:cs="Arial Unicode MS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ascii="Arial Unicode MS" w:hAnsi="Arial Unicode MS" w:eastAsia="宋体" w:cs="Arial Unicode MS"/>
                <w:color w:val="000000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9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0FD6B4">
            <w:pPr>
              <w:spacing w:line="240" w:lineRule="exact"/>
              <w:jc w:val="center"/>
              <w:rPr>
                <w:rFonts w:hint="eastAsia" w:ascii="Arial Unicode MS" w:hAnsi="Arial Unicode MS" w:eastAsia="宋体" w:cs="Arial Unicode MS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ascii="Arial Unicode MS" w:hAnsi="Arial Unicode MS" w:eastAsia="宋体" w:cs="Arial Unicode MS"/>
                <w:color w:val="000000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395" w:type="dxa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532DBED9">
            <w:pPr>
              <w:spacing w:line="360" w:lineRule="exact"/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</w:pPr>
          </w:p>
        </w:tc>
      </w:tr>
      <w:tr w14:paraId="4C3C8787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45" w:hRule="atLeast"/>
        </w:trPr>
        <w:tc>
          <w:tcPr>
            <w:tcW w:w="358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593AA51">
            <w:pPr>
              <w:spacing w:line="360" w:lineRule="exact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  <w:tc>
          <w:tcPr>
            <w:tcW w:w="629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7639DF">
            <w:pPr>
              <w:numPr>
                <w:ilvl w:val="0"/>
                <w:numId w:val="3"/>
              </w:numPr>
              <w:spacing w:line="240" w:lineRule="exact"/>
              <w:ind w:firstLine="212" w:firstLineChars="133"/>
              <w:jc w:val="both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背光电流          (back current)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FD4CD4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mA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E404AD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---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469BCB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---</w:t>
            </w:r>
          </w:p>
        </w:tc>
        <w:tc>
          <w:tcPr>
            <w:tcW w:w="9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D8101B">
            <w:pPr>
              <w:spacing w:line="240" w:lineRule="exact"/>
              <w:jc w:val="center"/>
              <w:rPr>
                <w:rFonts w:ascii="Arial Unicode MS" w:hAnsi="Arial Unicode MS" w:eastAsia="宋体" w:cs="Arial Unicode MS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ascii="Arial Unicode MS" w:hAnsi="Arial Unicode MS" w:eastAsia="宋体" w:cs="Arial Unicode MS"/>
                <w:color w:val="000000"/>
                <w:sz w:val="16"/>
                <w:szCs w:val="16"/>
                <w:lang w:eastAsia="zh-CN"/>
              </w:rPr>
              <w:t>150</w:t>
            </w:r>
          </w:p>
        </w:tc>
        <w:tc>
          <w:tcPr>
            <w:tcW w:w="395" w:type="dxa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4DE97865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</w:tr>
      <w:tr w14:paraId="5DCBF5EB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5" w:hRule="atLeast"/>
        </w:trPr>
        <w:tc>
          <w:tcPr>
            <w:tcW w:w="358" w:type="dxa"/>
            <w:tcBorders>
              <w:left w:val="single" w:color="auto" w:sz="6" w:space="0"/>
            </w:tcBorders>
            <w:noWrap w:val="0"/>
            <w:vAlign w:val="center"/>
          </w:tcPr>
          <w:p w14:paraId="23756086">
            <w:pPr>
              <w:spacing w:line="360" w:lineRule="exact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  <w:tc>
          <w:tcPr>
            <w:tcW w:w="629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B51B08">
            <w:pPr>
              <w:numPr>
                <w:ilvl w:val="0"/>
                <w:numId w:val="3"/>
              </w:numPr>
              <w:spacing w:line="240" w:lineRule="exact"/>
              <w:ind w:firstLine="212" w:firstLineChars="133"/>
              <w:jc w:val="both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温度测量范围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  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(Temperature measuring range)</w:t>
            </w:r>
          </w:p>
          <w:p w14:paraId="3B50BE61">
            <w:pPr>
              <w:spacing w:line="240" w:lineRule="exact"/>
              <w:ind w:firstLine="3016" w:firstLineChars="1885"/>
              <w:jc w:val="both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机内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Sensor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温度范围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: (Indoor)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A05A13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℃</w:t>
            </w:r>
          </w:p>
          <w:p w14:paraId="2596E7AD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℉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71BC51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0</w:t>
            </w:r>
          </w:p>
          <w:p w14:paraId="1B0BBFDE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+32</w:t>
            </w:r>
          </w:p>
        </w:tc>
        <w:tc>
          <w:tcPr>
            <w:tcW w:w="91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1102F9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---</w:t>
            </w:r>
          </w:p>
          <w:p w14:paraId="133381B1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---</w:t>
            </w:r>
          </w:p>
        </w:tc>
        <w:tc>
          <w:tcPr>
            <w:tcW w:w="995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16F3D8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+50</w:t>
            </w:r>
          </w:p>
          <w:p w14:paraId="2971CFC0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+122</w:t>
            </w:r>
          </w:p>
        </w:tc>
        <w:tc>
          <w:tcPr>
            <w:tcW w:w="395" w:type="dxa"/>
            <w:tcBorders>
              <w:right w:val="single" w:color="auto" w:sz="6" w:space="0"/>
            </w:tcBorders>
            <w:noWrap w:val="0"/>
            <w:vAlign w:val="center"/>
          </w:tcPr>
          <w:p w14:paraId="1E4BB9DF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</w:tr>
      <w:tr w14:paraId="4C5E8431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5" w:hRule="atLeast"/>
        </w:trPr>
        <w:tc>
          <w:tcPr>
            <w:tcW w:w="358" w:type="dxa"/>
            <w:tcBorders>
              <w:left w:val="single" w:color="auto" w:sz="6" w:space="0"/>
            </w:tcBorders>
            <w:noWrap w:val="0"/>
            <w:vAlign w:val="center"/>
          </w:tcPr>
          <w:p w14:paraId="215BC479">
            <w:pPr>
              <w:spacing w:line="360" w:lineRule="exact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  <w:tc>
          <w:tcPr>
            <w:tcW w:w="629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2F787F">
            <w:pPr>
              <w:numPr>
                <w:ilvl w:val="0"/>
                <w:numId w:val="3"/>
              </w:numPr>
              <w:spacing w:line="240" w:lineRule="exact"/>
              <w:ind w:firstLine="180" w:firstLineChars="113"/>
              <w:jc w:val="both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温度测量范围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  (Temperature measuring range)</w:t>
            </w:r>
          </w:p>
          <w:p w14:paraId="49E6F14D">
            <w:pPr>
              <w:spacing w:line="240" w:lineRule="exact"/>
              <w:ind w:firstLine="3016" w:firstLineChars="1885"/>
              <w:jc w:val="both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RF 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Sensor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温度范围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: (Out door)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79209C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℃</w:t>
            </w:r>
          </w:p>
          <w:p w14:paraId="23DDAD7B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℉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F64497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20</w:t>
            </w:r>
          </w:p>
          <w:p w14:paraId="2DB6A1A2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91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ACBA79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---</w:t>
            </w:r>
          </w:p>
          <w:p w14:paraId="2959C4F4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---</w:t>
            </w:r>
          </w:p>
        </w:tc>
        <w:tc>
          <w:tcPr>
            <w:tcW w:w="995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A4F94A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+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60</w:t>
            </w:r>
          </w:p>
          <w:p w14:paraId="7E1A610D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+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140</w:t>
            </w:r>
          </w:p>
        </w:tc>
        <w:tc>
          <w:tcPr>
            <w:tcW w:w="395" w:type="dxa"/>
            <w:tcBorders>
              <w:right w:val="single" w:color="auto" w:sz="6" w:space="0"/>
            </w:tcBorders>
            <w:noWrap w:val="0"/>
            <w:vAlign w:val="center"/>
          </w:tcPr>
          <w:p w14:paraId="49A12C04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</w:tr>
      <w:tr w14:paraId="55427E75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4" w:hRule="atLeast"/>
        </w:trPr>
        <w:tc>
          <w:tcPr>
            <w:tcW w:w="358" w:type="dxa"/>
            <w:tcBorders>
              <w:left w:val="single" w:color="auto" w:sz="6" w:space="0"/>
            </w:tcBorders>
            <w:noWrap w:val="0"/>
            <w:vAlign w:val="center"/>
          </w:tcPr>
          <w:p w14:paraId="1FD1987A">
            <w:pPr>
              <w:spacing w:line="360" w:lineRule="exact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  <w:tc>
          <w:tcPr>
            <w:tcW w:w="629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333467">
            <w:pPr>
              <w:numPr>
                <w:ilvl w:val="0"/>
                <w:numId w:val="3"/>
              </w:numPr>
              <w:spacing w:line="240" w:lineRule="exact"/>
              <w:ind w:firstLine="180" w:firstLineChars="113"/>
              <w:jc w:val="both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温度分辨率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   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  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(Temperature resolution)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0F5529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℃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A3FCE9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---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4D0AC2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0.1</w:t>
            </w:r>
          </w:p>
        </w:tc>
        <w:tc>
          <w:tcPr>
            <w:tcW w:w="9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CA37CE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---</w:t>
            </w:r>
          </w:p>
        </w:tc>
        <w:tc>
          <w:tcPr>
            <w:tcW w:w="395" w:type="dxa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008E5369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</w:tr>
      <w:tr w14:paraId="742CFEE9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323" w:hRule="atLeast"/>
        </w:trPr>
        <w:tc>
          <w:tcPr>
            <w:tcW w:w="358" w:type="dxa"/>
            <w:tcBorders>
              <w:left w:val="single" w:color="auto" w:sz="6" w:space="0"/>
            </w:tcBorders>
            <w:noWrap w:val="0"/>
            <w:vAlign w:val="center"/>
          </w:tcPr>
          <w:p w14:paraId="17E8E1AC">
            <w:pPr>
              <w:spacing w:line="360" w:lineRule="exact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  <w:tc>
          <w:tcPr>
            <w:tcW w:w="629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43C03E">
            <w:pPr>
              <w:numPr>
                <w:ilvl w:val="0"/>
                <w:numId w:val="3"/>
              </w:numPr>
              <w:spacing w:line="240" w:lineRule="exact"/>
              <w:ind w:firstLine="180" w:firstLineChars="113"/>
              <w:jc w:val="both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温度精度          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(Temperature accuracy)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  <w:t xml:space="preserve"> </w:t>
            </w:r>
          </w:p>
          <w:p w14:paraId="70AD65DE">
            <w:pPr>
              <w:tabs>
                <w:tab w:val="left" w:pos="398"/>
              </w:tabs>
              <w:spacing w:line="240" w:lineRule="exact"/>
              <w:ind w:firstLine="3016" w:firstLineChars="1885"/>
              <w:jc w:val="both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a.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0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℃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～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5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0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℃</w:t>
            </w:r>
          </w:p>
          <w:p w14:paraId="21E7532E">
            <w:pPr>
              <w:tabs>
                <w:tab w:val="left" w:pos="398"/>
              </w:tabs>
              <w:spacing w:line="240" w:lineRule="exact"/>
              <w:ind w:firstLine="3016" w:firstLineChars="1885"/>
              <w:jc w:val="both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b.–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2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0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～ 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0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℃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,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5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0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℃ ～ 70℃</w:t>
            </w:r>
          </w:p>
          <w:p w14:paraId="3E227F79">
            <w:pPr>
              <w:tabs>
                <w:tab w:val="left" w:pos="398"/>
              </w:tabs>
              <w:spacing w:line="240" w:lineRule="exact"/>
              <w:ind w:firstLine="3016" w:firstLineChars="1885"/>
              <w:jc w:val="both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c. 32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℉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～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1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22℉</w:t>
            </w:r>
          </w:p>
          <w:p w14:paraId="1721B587">
            <w:pPr>
              <w:tabs>
                <w:tab w:val="left" w:pos="398"/>
              </w:tabs>
              <w:spacing w:line="240" w:lineRule="exact"/>
              <w:ind w:firstLine="3016" w:firstLineChars="1885"/>
              <w:jc w:val="both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d. –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4℉ ～ 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32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℉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, 1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22℉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～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158℉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DE0F32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</w:p>
          <w:p w14:paraId="57E2F3DD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℃</w:t>
            </w:r>
          </w:p>
          <w:p w14:paraId="01C5D78F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℃</w:t>
            </w:r>
          </w:p>
          <w:p w14:paraId="34922B5D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℉</w:t>
            </w:r>
          </w:p>
          <w:p w14:paraId="30D5EC30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℉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7A0B14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</w:p>
          <w:p w14:paraId="37C5A83C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0.5</w:t>
            </w:r>
          </w:p>
          <w:p w14:paraId="2D2C6D1B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1.0</w:t>
            </w:r>
          </w:p>
          <w:p w14:paraId="5D23075C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0.9</w:t>
            </w:r>
          </w:p>
          <w:p w14:paraId="59AB0163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1.8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755537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</w:p>
          <w:p w14:paraId="77950410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---</w:t>
            </w:r>
          </w:p>
          <w:p w14:paraId="418694CD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---</w:t>
            </w:r>
          </w:p>
          <w:p w14:paraId="0AB1CFD3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---</w:t>
            </w:r>
          </w:p>
          <w:p w14:paraId="62A1F7ED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---</w:t>
            </w:r>
          </w:p>
        </w:tc>
        <w:tc>
          <w:tcPr>
            <w:tcW w:w="9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D78C7A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</w:p>
          <w:p w14:paraId="569D25AD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+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0.5</w:t>
            </w:r>
          </w:p>
          <w:p w14:paraId="424335E5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+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1.0</w:t>
            </w:r>
          </w:p>
          <w:p w14:paraId="1A1FDC9C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+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0.9</w:t>
            </w:r>
          </w:p>
          <w:p w14:paraId="427EAA44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+1.8</w:t>
            </w:r>
          </w:p>
        </w:tc>
        <w:tc>
          <w:tcPr>
            <w:tcW w:w="395" w:type="dxa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30AB2353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</w:tr>
      <w:tr w14:paraId="4B4B4703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44" w:hRule="atLeast"/>
        </w:trPr>
        <w:tc>
          <w:tcPr>
            <w:tcW w:w="358" w:type="dxa"/>
            <w:tcBorders>
              <w:left w:val="single" w:color="auto" w:sz="6" w:space="0"/>
            </w:tcBorders>
            <w:noWrap w:val="0"/>
            <w:vAlign w:val="center"/>
          </w:tcPr>
          <w:p w14:paraId="62D93257">
            <w:pPr>
              <w:spacing w:line="360" w:lineRule="exact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  <w:tc>
          <w:tcPr>
            <w:tcW w:w="629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FCB789">
            <w:pPr>
              <w:numPr>
                <w:ilvl w:val="0"/>
                <w:numId w:val="3"/>
              </w:numPr>
              <w:spacing w:line="240" w:lineRule="exact"/>
              <w:ind w:firstLine="180" w:firstLineChars="113"/>
              <w:jc w:val="both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湿度测量范围      (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  <w:t>Humidity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measuring range)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762E7D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%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E35CE3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797DCE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9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A9528B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99</w:t>
            </w:r>
          </w:p>
        </w:tc>
        <w:tc>
          <w:tcPr>
            <w:tcW w:w="395" w:type="dxa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0962D61C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</w:tr>
      <w:tr w14:paraId="490B6696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91" w:hRule="atLeast"/>
        </w:trPr>
        <w:tc>
          <w:tcPr>
            <w:tcW w:w="358" w:type="dxa"/>
            <w:tcBorders>
              <w:left w:val="single" w:color="auto" w:sz="6" w:space="0"/>
            </w:tcBorders>
            <w:noWrap w:val="0"/>
            <w:vAlign w:val="center"/>
          </w:tcPr>
          <w:p w14:paraId="504662B5">
            <w:pPr>
              <w:spacing w:line="360" w:lineRule="exact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  <w:tc>
          <w:tcPr>
            <w:tcW w:w="629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1F41BE">
            <w:pPr>
              <w:numPr>
                <w:ilvl w:val="0"/>
                <w:numId w:val="3"/>
              </w:numPr>
              <w:tabs>
                <w:tab w:val="left" w:pos="53"/>
                <w:tab w:val="left" w:pos="473"/>
                <w:tab w:val="clear" w:pos="0"/>
              </w:tabs>
              <w:spacing w:line="240" w:lineRule="exact"/>
              <w:ind w:firstLine="180" w:firstLineChars="113"/>
              <w:jc w:val="both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湿度分辨率        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(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  <w:t>Humidity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resolution)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CC8710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%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3CDEBA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256C5F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9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979D16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</w:p>
        </w:tc>
        <w:tc>
          <w:tcPr>
            <w:tcW w:w="395" w:type="dxa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073C227B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</w:tr>
      <w:tr w14:paraId="175AE823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00" w:hRule="atLeast"/>
        </w:trPr>
        <w:tc>
          <w:tcPr>
            <w:tcW w:w="358" w:type="dxa"/>
            <w:tcBorders>
              <w:left w:val="single" w:color="auto" w:sz="6" w:space="0"/>
            </w:tcBorders>
            <w:noWrap w:val="0"/>
            <w:vAlign w:val="center"/>
          </w:tcPr>
          <w:p w14:paraId="4D067894">
            <w:pPr>
              <w:spacing w:line="360" w:lineRule="exact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  <w:tc>
          <w:tcPr>
            <w:tcW w:w="629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A4DADA">
            <w:pPr>
              <w:numPr>
                <w:ilvl w:val="0"/>
                <w:numId w:val="3"/>
              </w:numPr>
              <w:spacing w:line="240" w:lineRule="exact"/>
              <w:ind w:firstLine="180" w:firstLineChars="113"/>
              <w:jc w:val="both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湿度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  <w:t>精度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         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  <w:t xml:space="preserve">(Humidity accuracy)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[at 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0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℃～5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0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℃]</w:t>
            </w:r>
          </w:p>
          <w:p w14:paraId="1563D282">
            <w:pPr>
              <w:spacing w:line="240" w:lineRule="exact"/>
              <w:ind w:firstLine="3016" w:firstLineChars="1885"/>
              <w:jc w:val="both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  <w:t>a.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40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  <w:t xml:space="preserve">%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～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  <w:t>8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0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  <w:t>%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  <w:t xml:space="preserve"> </w:t>
            </w:r>
          </w:p>
          <w:p w14:paraId="09BAC9A6">
            <w:pPr>
              <w:spacing w:line="240" w:lineRule="exact"/>
              <w:ind w:firstLine="3016" w:firstLineChars="1885"/>
              <w:jc w:val="both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  <w:t>b.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  <w:t>其它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范围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6ECC8B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</w:p>
          <w:p w14:paraId="148E40EF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  <w:t>%</w:t>
            </w:r>
          </w:p>
          <w:p w14:paraId="678349DF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  <w:t>%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7EF9AF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</w:p>
          <w:p w14:paraId="17A7725E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  <w:t>-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3</w:t>
            </w:r>
          </w:p>
          <w:p w14:paraId="516510B1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  <w:t>-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FB484A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</w:p>
          <w:p w14:paraId="36336222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  <w:t>---</w:t>
            </w:r>
          </w:p>
          <w:p w14:paraId="6AA1831B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  <w:t>---</w:t>
            </w:r>
          </w:p>
        </w:tc>
        <w:tc>
          <w:tcPr>
            <w:tcW w:w="9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E7A797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</w:p>
          <w:p w14:paraId="1F05DAC9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  <w:t>+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3</w:t>
            </w:r>
          </w:p>
          <w:p w14:paraId="26842090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  <w:t>+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395" w:type="dxa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3C205934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</w:tr>
      <w:tr w14:paraId="19B34963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57" w:hRule="atLeast"/>
        </w:trPr>
        <w:tc>
          <w:tcPr>
            <w:tcW w:w="358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1035C7B">
            <w:pPr>
              <w:spacing w:line="360" w:lineRule="exact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  <w:tc>
          <w:tcPr>
            <w:tcW w:w="629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343B21">
            <w:pPr>
              <w:numPr>
                <w:ilvl w:val="0"/>
                <w:numId w:val="3"/>
              </w:numPr>
              <w:spacing w:line="240" w:lineRule="exact"/>
              <w:ind w:firstLine="180" w:firstLineChars="113"/>
              <w:jc w:val="both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RF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接收距离[空旷]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 (RF receiving distance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[</w:t>
            </w:r>
            <w:r>
              <w:rPr>
                <w:rFonts w:ascii="Arial Unicode MS" w:hAnsi="Arial Unicode MS" w:eastAsia="Arial Unicode MS" w:cs="Arial Unicode MS"/>
                <w:sz w:val="16"/>
                <w:szCs w:val="16"/>
                <w:lang w:eastAsia="zh-CN"/>
              </w:rPr>
              <w:t>in open area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]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)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C60558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M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1F0C63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60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C2B3F8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---</w:t>
            </w:r>
          </w:p>
        </w:tc>
        <w:tc>
          <w:tcPr>
            <w:tcW w:w="9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9DF878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100</w:t>
            </w:r>
          </w:p>
        </w:tc>
        <w:tc>
          <w:tcPr>
            <w:tcW w:w="395" w:type="dxa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619BD874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</w:tr>
      <w:tr w14:paraId="46EAA9D9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5" w:hRule="atLeast"/>
        </w:trPr>
        <w:tc>
          <w:tcPr>
            <w:tcW w:w="358" w:type="dxa"/>
            <w:tcBorders>
              <w:left w:val="single" w:color="auto" w:sz="6" w:space="0"/>
            </w:tcBorders>
            <w:noWrap w:val="0"/>
            <w:vAlign w:val="center"/>
          </w:tcPr>
          <w:p w14:paraId="74697A84">
            <w:pPr>
              <w:spacing w:line="360" w:lineRule="exact"/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</w:pPr>
          </w:p>
        </w:tc>
        <w:tc>
          <w:tcPr>
            <w:tcW w:w="629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0714F5">
            <w:pPr>
              <w:numPr>
                <w:ilvl w:val="0"/>
                <w:numId w:val="3"/>
              </w:numPr>
              <w:spacing w:line="240" w:lineRule="exact"/>
              <w:ind w:firstLine="180" w:firstLineChars="113"/>
              <w:jc w:val="both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电池寿命</w:t>
            </w: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         (Battery life)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 xml:space="preserve">        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A6CFDB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month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D52954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---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25C6C7">
            <w:pPr>
              <w:spacing w:line="240" w:lineRule="exact"/>
              <w:jc w:val="center"/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9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C0AC10">
            <w:pPr>
              <w:spacing w:line="24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16"/>
                <w:szCs w:val="16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395" w:type="dxa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41BFAE79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</w:tr>
      <w:tr w14:paraId="22123B62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48" w:hRule="atLeast"/>
        </w:trPr>
        <w:tc>
          <w:tcPr>
            <w:tcW w:w="10800" w:type="dxa"/>
            <w:gridSpan w:val="11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 w14:paraId="0C9140FA">
            <w:pPr>
              <w:spacing w:line="360" w:lineRule="exact"/>
              <w:rPr>
                <w:rFonts w:hint="eastAsia" w:ascii="Arial Unicode MS" w:hAnsi="Arial Unicode MS" w:eastAsia="Arial Unicode MS" w:cs="Arial Unicode MS"/>
                <w:color w:val="000000"/>
                <w:sz w:val="20"/>
                <w:highlight w:val="yellow"/>
                <w:lang w:eastAsia="zh-CN"/>
              </w:rPr>
            </w:pPr>
          </w:p>
          <w:p w14:paraId="64D00CC4">
            <w:pPr>
              <w:spacing w:line="360" w:lineRule="exact"/>
              <w:rPr>
                <w:rFonts w:hint="eastAsia" w:ascii="Arial Unicode MS" w:hAnsi="Arial Unicode MS" w:eastAsia="Arial Unicode MS" w:cs="Arial Unicode MS"/>
                <w:color w:val="000000"/>
                <w:sz w:val="20"/>
                <w:highlight w:val="yellow"/>
                <w:lang w:eastAsia="zh-CN"/>
              </w:rPr>
            </w:pPr>
          </w:p>
          <w:p w14:paraId="4F4CE01C">
            <w:pPr>
              <w:spacing w:line="360" w:lineRule="exact"/>
              <w:rPr>
                <w:rFonts w:hint="eastAsia" w:ascii="Arial Unicode MS" w:hAnsi="Arial Unicode MS" w:eastAsia="Arial Unicode MS" w:cs="Arial Unicode MS"/>
                <w:color w:val="000000"/>
                <w:sz w:val="20"/>
                <w:highlight w:val="yellow"/>
                <w:lang w:eastAsia="zh-CN"/>
              </w:rPr>
            </w:pPr>
          </w:p>
          <w:p w14:paraId="3EDAFC71">
            <w:pPr>
              <w:spacing w:line="360" w:lineRule="exact"/>
              <w:rPr>
                <w:rFonts w:hint="eastAsia" w:ascii="Arial Unicode MS" w:hAnsi="Arial Unicode MS" w:eastAsia="Arial Unicode MS" w:cs="Arial Unicode MS"/>
                <w:color w:val="000000"/>
                <w:sz w:val="20"/>
                <w:highlight w:val="yellow"/>
                <w:lang w:eastAsia="zh-CN"/>
              </w:rPr>
            </w:pPr>
          </w:p>
          <w:p w14:paraId="2DBB820B">
            <w:pPr>
              <w:spacing w:line="360" w:lineRule="exact"/>
              <w:rPr>
                <w:rFonts w:hint="eastAsia" w:ascii="Arial Unicode MS" w:hAnsi="Arial Unicode MS" w:eastAsia="Arial Unicode MS" w:cs="Arial Unicode MS"/>
                <w:color w:val="000000"/>
                <w:sz w:val="20"/>
                <w:highlight w:val="yellow"/>
                <w:lang w:eastAsia="zh-CN"/>
              </w:rPr>
            </w:pPr>
          </w:p>
          <w:p w14:paraId="671F1CC4">
            <w:pPr>
              <w:spacing w:line="360" w:lineRule="exact"/>
              <w:rPr>
                <w:rFonts w:hint="eastAsia" w:ascii="Arial Unicode MS" w:hAnsi="Arial Unicode MS" w:eastAsia="Arial Unicode MS" w:cs="Arial Unicode MS"/>
                <w:color w:val="000000"/>
                <w:sz w:val="20"/>
                <w:highlight w:val="yellow"/>
                <w:lang w:eastAsia="zh-CN"/>
              </w:rPr>
            </w:pPr>
          </w:p>
          <w:p w14:paraId="49742AF7">
            <w:pPr>
              <w:spacing w:line="360" w:lineRule="exact"/>
              <w:rPr>
                <w:rFonts w:hint="eastAsia" w:ascii="Arial Unicode MS" w:hAnsi="Arial Unicode MS" w:eastAsia="Arial Unicode MS" w:cs="Arial Unicode MS"/>
                <w:color w:val="000000"/>
                <w:sz w:val="20"/>
                <w:highlight w:val="yellow"/>
                <w:lang w:eastAsia="zh-CN"/>
              </w:rPr>
            </w:pPr>
          </w:p>
          <w:p w14:paraId="7302CEC8">
            <w:pPr>
              <w:spacing w:line="360" w:lineRule="exact"/>
              <w:rPr>
                <w:rFonts w:hint="eastAsia" w:ascii="Arial Unicode MS" w:hAnsi="Arial Unicode MS" w:eastAsia="Arial Unicode MS" w:cs="Arial Unicode MS"/>
                <w:color w:val="000000"/>
                <w:sz w:val="20"/>
                <w:highlight w:val="yellow"/>
                <w:lang w:eastAsia="zh-CN"/>
              </w:rPr>
            </w:pPr>
          </w:p>
          <w:p w14:paraId="62246B81">
            <w:pPr>
              <w:spacing w:line="360" w:lineRule="exact"/>
              <w:rPr>
                <w:rFonts w:hint="eastAsia" w:ascii="Arial Unicode MS" w:hAnsi="Arial Unicode MS" w:eastAsia="Arial Unicode MS" w:cs="Arial Unicode MS"/>
                <w:color w:val="000000"/>
                <w:sz w:val="20"/>
                <w:highlight w:val="yellow"/>
                <w:lang w:eastAsia="zh-CN"/>
              </w:rPr>
            </w:pPr>
          </w:p>
          <w:p w14:paraId="4F47EB83">
            <w:pPr>
              <w:spacing w:line="360" w:lineRule="exact"/>
              <w:rPr>
                <w:rFonts w:hint="eastAsia" w:ascii="Arial Unicode MS" w:hAnsi="Arial Unicode MS" w:eastAsia="Arial Unicode MS" w:cs="Arial Unicode MS"/>
                <w:color w:val="000000"/>
                <w:sz w:val="20"/>
                <w:highlight w:val="yellow"/>
                <w:lang w:eastAsia="zh-CN"/>
              </w:rPr>
            </w:pPr>
          </w:p>
          <w:p w14:paraId="4F33AAA6">
            <w:pPr>
              <w:spacing w:line="360" w:lineRule="exact"/>
              <w:rPr>
                <w:rFonts w:hint="eastAsia" w:ascii="Arial Unicode MS" w:hAnsi="Arial Unicode MS" w:eastAsia="Arial Unicode MS" w:cs="Arial Unicode MS"/>
                <w:color w:val="000000"/>
                <w:sz w:val="20"/>
                <w:highlight w:val="yellow"/>
                <w:lang w:eastAsia="zh-CN"/>
              </w:rPr>
            </w:pPr>
          </w:p>
          <w:p w14:paraId="51C8FE57">
            <w:pPr>
              <w:spacing w:line="360" w:lineRule="exact"/>
              <w:rPr>
                <w:rFonts w:hint="eastAsia" w:ascii="Arial Unicode MS" w:hAnsi="Arial Unicode MS" w:eastAsia="Arial Unicode MS" w:cs="Arial Unicode MS"/>
                <w:color w:val="000000"/>
                <w:sz w:val="20"/>
                <w:highlight w:val="yellow"/>
                <w:lang w:eastAsia="zh-CN"/>
              </w:rPr>
            </w:pPr>
          </w:p>
          <w:p w14:paraId="0327A3B2">
            <w:pPr>
              <w:spacing w:line="360" w:lineRule="exact"/>
              <w:rPr>
                <w:rFonts w:hint="eastAsia" w:ascii="Arial Unicode MS" w:hAnsi="Arial Unicode MS" w:eastAsia="Arial Unicode MS" w:cs="Arial Unicode MS"/>
                <w:color w:val="000000"/>
                <w:sz w:val="20"/>
                <w:highlight w:val="yellow"/>
                <w:lang w:eastAsia="zh-CN"/>
              </w:rPr>
            </w:pPr>
          </w:p>
        </w:tc>
      </w:tr>
      <w:tr w14:paraId="312038E2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34" w:hRule="atLeast"/>
        </w:trPr>
        <w:tc>
          <w:tcPr>
            <w:tcW w:w="10800" w:type="dxa"/>
            <w:gridSpan w:val="11"/>
            <w:tcBorders>
              <w:top w:val="single" w:color="auto" w:sz="4" w:space="0"/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 w14:paraId="55E7850F">
            <w:pPr>
              <w:spacing w:line="360" w:lineRule="exact"/>
              <w:jc w:val="both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</w:tr>
      <w:tr w14:paraId="6ADFE6CF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4" w:hRule="atLeast"/>
        </w:trPr>
        <w:tc>
          <w:tcPr>
            <w:tcW w:w="10800" w:type="dxa"/>
            <w:gridSpan w:val="11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241BDAA">
            <w:pPr>
              <w:spacing w:line="360" w:lineRule="exact"/>
              <w:rPr>
                <w:rFonts w:hint="eastAsia" w:ascii="Arial Unicode MS" w:hAnsi="Arial Unicode MS" w:eastAsia="Arial Unicode MS" w:cs="Arial Unicode MS"/>
                <w:b/>
                <w:color w:val="000000"/>
              </w:rPr>
            </w:pPr>
          </w:p>
          <w:p w14:paraId="5B3326F1">
            <w:pPr>
              <w:spacing w:line="360" w:lineRule="exact"/>
              <w:ind w:left="151"/>
              <w:rPr>
                <w:rFonts w:ascii="Arial Unicode MS" w:hAnsi="Arial Unicode MS" w:eastAsia="Arial Unicode MS" w:cs="Arial Unicode MS"/>
                <w:b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color w:val="000000"/>
                <w:sz w:val="28"/>
                <w:szCs w:val="28"/>
                <w:lang w:eastAsia="zh-CN"/>
              </w:rPr>
              <w:t>3、</w:t>
            </w:r>
            <w:r>
              <w:rPr>
                <w:rFonts w:ascii="Arial Unicode MS" w:hAnsi="Arial Unicode MS" w:eastAsia="Arial Unicode MS" w:cs="Arial Unicode MS"/>
                <w:b/>
                <w:color w:val="000000"/>
                <w:sz w:val="28"/>
                <w:szCs w:val="28"/>
                <w:lang w:eastAsia="zh-CN"/>
              </w:rPr>
              <w:t>LCD</w:t>
            </w:r>
            <w:r>
              <w:rPr>
                <w:rFonts w:hint="eastAsia" w:ascii="Arial Unicode MS" w:hAnsi="Arial Unicode MS" w:eastAsia="Arial Unicode MS" w:cs="Arial Unicode MS"/>
                <w:b/>
                <w:color w:val="000000"/>
                <w:sz w:val="28"/>
                <w:szCs w:val="28"/>
                <w:lang w:eastAsia="zh-CN"/>
              </w:rPr>
              <w:t>全显示图</w:t>
            </w:r>
          </w:p>
          <w:p w14:paraId="7259DAAA">
            <w:pPr>
              <w:spacing w:line="360" w:lineRule="exact"/>
              <w:ind w:left="600"/>
              <w:rPr>
                <w:rFonts w:hint="eastAsia" w:ascii="Arial Unicode MS" w:hAnsi="Arial Unicode MS" w:eastAsia="Arial Unicode MS" w:cs="Arial Unicode MS"/>
                <w:b/>
                <w:color w:val="000000"/>
                <w:sz w:val="20"/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0"/>
                <w:lang w:eastAsia="zh-CN"/>
              </w:rPr>
              <w:t xml:space="preserve"> LCD full display drawing</w:t>
            </w:r>
          </w:p>
          <w:p w14:paraId="7ED6220E">
            <w:pPr>
              <w:spacing w:line="240" w:lineRule="auto"/>
              <w:jc w:val="center"/>
            </w:pPr>
            <w:r>
              <w:drawing>
                <wp:inline distT="0" distB="0" distL="114300" distR="114300">
                  <wp:extent cx="2412365" cy="3599815"/>
                  <wp:effectExtent l="0" t="0" r="6985" b="635"/>
                  <wp:docPr id="4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8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365" cy="359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5D3FD8">
            <w:pPr>
              <w:spacing w:line="240" w:lineRule="auto"/>
              <w:jc w:val="center"/>
            </w:pPr>
          </w:p>
          <w:p w14:paraId="4B26BAB6">
            <w:pPr>
              <w:spacing w:line="240" w:lineRule="auto"/>
              <w:jc w:val="center"/>
            </w:pPr>
          </w:p>
          <w:p w14:paraId="13A64034">
            <w:pPr>
              <w:spacing w:line="240" w:lineRule="auto"/>
              <w:jc w:val="center"/>
            </w:pPr>
          </w:p>
          <w:p w14:paraId="40628327">
            <w:pPr>
              <w:spacing w:line="240" w:lineRule="auto"/>
              <w:jc w:val="center"/>
            </w:pPr>
          </w:p>
          <w:p w14:paraId="5ED136BA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</w:p>
        </w:tc>
      </w:tr>
      <w:tr w14:paraId="6D9424CC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4" w:hRule="atLeast"/>
        </w:trPr>
        <w:tc>
          <w:tcPr>
            <w:tcW w:w="10800" w:type="dxa"/>
            <w:gridSpan w:val="11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AEA061E">
            <w:pPr>
              <w:spacing w:line="360" w:lineRule="exact"/>
              <w:ind w:left="151"/>
              <w:rPr>
                <w:rFonts w:ascii="Arial Unicode MS" w:hAnsi="Arial Unicode MS" w:eastAsia="Arial Unicode MS" w:cs="Arial Unicode MS"/>
                <w:b/>
                <w:color w:val="000000"/>
                <w:sz w:val="28"/>
                <w:szCs w:val="28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color w:val="000000"/>
                <w:sz w:val="28"/>
                <w:szCs w:val="28"/>
                <w:lang w:eastAsia="zh-CN"/>
              </w:rPr>
              <w:t>4、</w:t>
            </w:r>
            <w:r>
              <w:rPr>
                <w:rFonts w:ascii="Arial Unicode MS" w:hAnsi="Arial Unicode MS" w:eastAsia="Arial Unicode MS" w:cs="Arial Unicode MS"/>
                <w:b/>
                <w:color w:val="000000"/>
                <w:sz w:val="28"/>
                <w:szCs w:val="28"/>
                <w:lang w:eastAsia="zh-CN"/>
              </w:rPr>
              <w:t xml:space="preserve">  </w:t>
            </w:r>
            <w:r>
              <w:rPr>
                <w:rFonts w:hint="eastAsia" w:ascii="Arial Unicode MS" w:hAnsi="Arial Unicode MS" w:eastAsia="Arial Unicode MS" w:cs="Arial Unicode MS"/>
                <w:b/>
                <w:color w:val="000000"/>
                <w:sz w:val="28"/>
                <w:szCs w:val="28"/>
                <w:lang w:eastAsia="zh-CN"/>
              </w:rPr>
              <w:t>环境特性</w:t>
            </w:r>
          </w:p>
          <w:p w14:paraId="771A99A2">
            <w:pPr>
              <w:spacing w:line="360" w:lineRule="exact"/>
              <w:jc w:val="both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8"/>
                <w:szCs w:val="28"/>
                <w:lang w:eastAsia="zh-CN"/>
              </w:rPr>
              <w:t xml:space="preserve">      Environmental Characteristic</w:t>
            </w:r>
          </w:p>
        </w:tc>
      </w:tr>
      <w:tr w14:paraId="1CD7D00C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93" w:hRule="atLeast"/>
        </w:trPr>
        <w:tc>
          <w:tcPr>
            <w:tcW w:w="57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FF06699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  <w:tc>
          <w:tcPr>
            <w:tcW w:w="2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BE52D7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</w:rPr>
            </w:pPr>
            <w:r>
              <w:rPr>
                <w:rFonts w:hint="eastAsia" w:ascii="Arial Unicode MS" w:hAnsi="Arial Unicode MS" w:eastAsia="Arial Unicode MS" w:cs="Arial Unicode MS"/>
                <w:lang w:eastAsia="zh-CN"/>
              </w:rPr>
              <w:t>项目</w:t>
            </w:r>
          </w:p>
          <w:p w14:paraId="7E8B033F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lang w:eastAsia="zh-CN"/>
              </w:rPr>
              <w:t>Item</w:t>
            </w:r>
          </w:p>
        </w:tc>
        <w:tc>
          <w:tcPr>
            <w:tcW w:w="3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385B70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</w:rPr>
            </w:pPr>
            <w:r>
              <w:rPr>
                <w:rFonts w:hint="eastAsia" w:ascii="Arial Unicode MS" w:hAnsi="Arial Unicode MS" w:eastAsia="Arial Unicode MS" w:cs="Arial Unicode MS"/>
                <w:lang w:eastAsia="zh-CN"/>
              </w:rPr>
              <w:t>温度</w:t>
            </w:r>
          </w:p>
          <w:p w14:paraId="65CD7307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lang w:eastAsia="zh-CN"/>
              </w:rPr>
              <w:t>Temperature</w:t>
            </w:r>
          </w:p>
        </w:tc>
        <w:tc>
          <w:tcPr>
            <w:tcW w:w="355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E55497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  <w:color w:val="000000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lang w:eastAsia="zh-CN"/>
              </w:rPr>
              <w:t>湿度</w:t>
            </w:r>
          </w:p>
          <w:p w14:paraId="72D7A91C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  <w:color w:val="000000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lang w:eastAsia="zh-CN"/>
              </w:rPr>
              <w:t>Humidity</w:t>
            </w:r>
          </w:p>
        </w:tc>
        <w:tc>
          <w:tcPr>
            <w:tcW w:w="598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21B69BD">
            <w:pPr>
              <w:spacing w:line="288" w:lineRule="auto"/>
              <w:jc w:val="center"/>
              <w:rPr>
                <w:rFonts w:ascii="宋体" w:hAnsi="宋体" w:eastAsia="宋体"/>
                <w:color w:val="000000"/>
                <w:sz w:val="20"/>
              </w:rPr>
            </w:pPr>
          </w:p>
        </w:tc>
      </w:tr>
      <w:tr w14:paraId="793CCB5C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24" w:hRule="atLeast"/>
        </w:trPr>
        <w:tc>
          <w:tcPr>
            <w:tcW w:w="57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34407F6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  <w:tc>
          <w:tcPr>
            <w:tcW w:w="29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D6F49A8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</w:rPr>
            </w:pPr>
            <w:r>
              <w:rPr>
                <w:rFonts w:hint="eastAsia" w:ascii="Arial Unicode MS" w:hAnsi="Arial Unicode MS" w:eastAsia="Arial Unicode MS" w:cs="Arial Unicode MS"/>
                <w:lang w:eastAsia="zh-CN"/>
              </w:rPr>
              <w:t>操作</w:t>
            </w:r>
          </w:p>
          <w:p w14:paraId="3AAD4EEE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lang w:eastAsia="zh-CN"/>
              </w:rPr>
              <w:t>Operating</w:t>
            </w:r>
          </w:p>
        </w:tc>
        <w:tc>
          <w:tcPr>
            <w:tcW w:w="312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EB63BB7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lang w:eastAsia="zh-CN"/>
              </w:rPr>
              <w:t xml:space="preserve">  0</w:t>
            </w:r>
            <w:r>
              <w:rPr>
                <w:rFonts w:ascii="Arial Unicode MS" w:hAnsi="Arial Unicode MS" w:eastAsia="Arial Unicode MS" w:cs="Arial Unicode MS"/>
              </w:rPr>
              <w:t>℃</w:t>
            </w:r>
            <w:r>
              <w:rPr>
                <w:rFonts w:ascii="Arial Unicode MS" w:hAnsi="Arial Unicode MS" w:eastAsia="Arial Unicode MS" w:cs="Arial Unicode MS"/>
                <w:lang w:eastAsia="zh-CN"/>
              </w:rPr>
              <w:t>～</w:t>
            </w:r>
            <w:r>
              <w:rPr>
                <w:rFonts w:hint="eastAsia" w:ascii="Arial Unicode MS" w:hAnsi="Arial Unicode MS" w:eastAsia="Arial Unicode MS" w:cs="Arial Unicode MS"/>
                <w:lang w:eastAsia="zh-CN"/>
              </w:rPr>
              <w:t>5</w:t>
            </w:r>
            <w:r>
              <w:rPr>
                <w:rFonts w:ascii="Arial Unicode MS" w:hAnsi="Arial Unicode MS" w:eastAsia="Arial Unicode MS" w:cs="Arial Unicode MS"/>
                <w:lang w:eastAsia="zh-CN"/>
              </w:rPr>
              <w:t>0</w:t>
            </w:r>
            <w:r>
              <w:rPr>
                <w:rFonts w:ascii="Arial Unicode MS" w:hAnsi="Arial Unicode MS" w:eastAsia="Arial Unicode MS" w:cs="Arial Unicode MS"/>
              </w:rPr>
              <w:t>℃</w:t>
            </w:r>
          </w:p>
        </w:tc>
        <w:tc>
          <w:tcPr>
            <w:tcW w:w="3556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832CA5D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  <w:color w:val="000000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lang w:eastAsia="zh-CN"/>
              </w:rPr>
              <w:t>1</w:t>
            </w:r>
            <w:r>
              <w:rPr>
                <w:rFonts w:ascii="Arial Unicode MS" w:hAnsi="Arial Unicode MS" w:eastAsia="Arial Unicode MS" w:cs="Arial Unicode MS"/>
                <w:color w:val="000000"/>
                <w:lang w:eastAsia="zh-CN"/>
              </w:rPr>
              <w:t xml:space="preserve"> ～ 9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lang w:eastAsia="zh-CN"/>
              </w:rPr>
              <w:t>9</w:t>
            </w:r>
            <w:r>
              <w:rPr>
                <w:rFonts w:ascii="Arial Unicode MS" w:hAnsi="Arial Unicode MS" w:eastAsia="Arial Unicode MS" w:cs="Arial Unicode MS"/>
                <w:color w:val="000000"/>
                <w:lang w:eastAsia="zh-CN"/>
              </w:rPr>
              <w:t>%</w:t>
            </w:r>
          </w:p>
        </w:tc>
        <w:tc>
          <w:tcPr>
            <w:tcW w:w="598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A932511">
            <w:pPr>
              <w:spacing w:line="288" w:lineRule="auto"/>
              <w:jc w:val="center"/>
              <w:rPr>
                <w:rFonts w:ascii="宋体" w:hAnsi="宋体" w:eastAsia="宋体"/>
                <w:color w:val="000000"/>
                <w:sz w:val="20"/>
              </w:rPr>
            </w:pPr>
          </w:p>
        </w:tc>
      </w:tr>
      <w:tr w14:paraId="72B949F2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70" w:hRule="atLeast"/>
        </w:trPr>
        <w:tc>
          <w:tcPr>
            <w:tcW w:w="57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23AF204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  <w:color w:val="000000"/>
                <w:sz w:val="20"/>
              </w:rPr>
            </w:pPr>
          </w:p>
        </w:tc>
        <w:tc>
          <w:tcPr>
            <w:tcW w:w="2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31EAE1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  <w:color w:val="000000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lang w:eastAsia="zh-CN"/>
              </w:rPr>
              <w:t>存储</w:t>
            </w:r>
          </w:p>
          <w:p w14:paraId="57F69A48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  <w:color w:val="000000"/>
              </w:rPr>
            </w:pPr>
            <w:r>
              <w:rPr>
                <w:rFonts w:ascii="Arial Unicode MS" w:hAnsi="Arial Unicode MS" w:eastAsia="Arial Unicode MS" w:cs="Arial Unicode MS"/>
                <w:color w:val="000000"/>
                <w:lang w:eastAsia="zh-CN"/>
              </w:rPr>
              <w:t>Storage</w:t>
            </w:r>
          </w:p>
        </w:tc>
        <w:tc>
          <w:tcPr>
            <w:tcW w:w="3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464CD5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Arial Unicode MS" w:hAnsi="Arial Unicode MS" w:eastAsia="Arial Unicode MS" w:cs="Arial Unicode MS"/>
                <w:lang w:eastAsia="zh-CN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lang w:eastAsia="zh-CN"/>
              </w:rPr>
              <w:t>-10</w:t>
            </w:r>
            <w:r>
              <w:rPr>
                <w:rFonts w:ascii="Arial Unicode MS" w:hAnsi="Arial Unicode MS" w:eastAsia="Arial Unicode MS" w:cs="Arial Unicode MS"/>
              </w:rPr>
              <w:t>℃</w:t>
            </w:r>
            <w:bookmarkStart w:id="2" w:name="OLE_LINK11"/>
            <w:bookmarkStart w:id="3" w:name="OLE_LINK8"/>
            <w:r>
              <w:rPr>
                <w:rFonts w:ascii="Arial Unicode MS" w:hAnsi="Arial Unicode MS" w:eastAsia="Arial Unicode MS" w:cs="Arial Unicode MS"/>
                <w:lang w:eastAsia="zh-CN"/>
              </w:rPr>
              <w:t>～</w:t>
            </w:r>
            <w:r>
              <w:rPr>
                <w:rFonts w:hint="eastAsia" w:ascii="Arial Unicode MS" w:hAnsi="Arial Unicode MS" w:eastAsia="Arial Unicode MS" w:cs="Arial Unicode MS"/>
                <w:lang w:eastAsia="zh-CN"/>
              </w:rPr>
              <w:t>6</w:t>
            </w:r>
            <w:r>
              <w:rPr>
                <w:rFonts w:ascii="Arial Unicode MS" w:hAnsi="Arial Unicode MS" w:eastAsia="Arial Unicode MS" w:cs="Arial Unicode MS"/>
                <w:lang w:eastAsia="zh-CN"/>
              </w:rPr>
              <w:t>0</w:t>
            </w:r>
            <w:r>
              <w:rPr>
                <w:rFonts w:ascii="Arial Unicode MS" w:hAnsi="Arial Unicode MS" w:eastAsia="Arial Unicode MS" w:cs="Arial Unicode MS"/>
              </w:rPr>
              <w:t>℃</w:t>
            </w:r>
            <w:bookmarkEnd w:id="2"/>
            <w:bookmarkEnd w:id="3"/>
          </w:p>
        </w:tc>
        <w:tc>
          <w:tcPr>
            <w:tcW w:w="355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E6794A">
            <w:pPr>
              <w:spacing w:line="360" w:lineRule="exact"/>
              <w:jc w:val="center"/>
              <w:rPr>
                <w:rFonts w:ascii="Arial Unicode MS" w:hAnsi="Arial Unicode MS" w:eastAsia="Arial Unicode MS" w:cs="Arial Unicode MS"/>
                <w:color w:val="000000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lang w:eastAsia="zh-CN"/>
              </w:rPr>
              <w:t>1</w:t>
            </w:r>
            <w:r>
              <w:rPr>
                <w:rFonts w:ascii="Arial Unicode MS" w:hAnsi="Arial Unicode MS" w:eastAsia="Arial Unicode MS" w:cs="Arial Unicode MS"/>
                <w:color w:val="000000"/>
                <w:lang w:eastAsia="zh-CN"/>
              </w:rPr>
              <w:t xml:space="preserve"> ～ 9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lang w:eastAsia="zh-CN"/>
              </w:rPr>
              <w:t>9</w:t>
            </w:r>
            <w:r>
              <w:rPr>
                <w:rFonts w:ascii="Arial Unicode MS" w:hAnsi="Arial Unicode MS" w:eastAsia="Arial Unicode MS" w:cs="Arial Unicode MS"/>
                <w:color w:val="000000"/>
                <w:lang w:eastAsia="zh-CN"/>
              </w:rPr>
              <w:t>%</w:t>
            </w:r>
          </w:p>
        </w:tc>
        <w:tc>
          <w:tcPr>
            <w:tcW w:w="598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37981BB">
            <w:pPr>
              <w:spacing w:line="288" w:lineRule="auto"/>
              <w:jc w:val="center"/>
              <w:rPr>
                <w:rFonts w:ascii="宋体" w:hAnsi="宋体" w:eastAsia="宋体"/>
                <w:color w:val="000000"/>
                <w:sz w:val="20"/>
              </w:rPr>
            </w:pPr>
          </w:p>
        </w:tc>
      </w:tr>
      <w:tr w14:paraId="70A39526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20" w:hRule="atLeast"/>
        </w:trPr>
        <w:tc>
          <w:tcPr>
            <w:tcW w:w="10800" w:type="dxa"/>
            <w:gridSpan w:val="11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01764BD">
            <w:pPr>
              <w:spacing w:line="360" w:lineRule="exact"/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</w:pPr>
          </w:p>
        </w:tc>
      </w:tr>
      <w:tr w14:paraId="4DCA7959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</w:trPr>
        <w:tc>
          <w:tcPr>
            <w:tcW w:w="1080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A287FE">
            <w:pPr>
              <w:spacing w:line="360" w:lineRule="exact"/>
              <w:ind w:right="187"/>
              <w:jc w:val="both"/>
              <w:rPr>
                <w:rFonts w:hint="eastAsia" w:ascii="Arial Unicode MS" w:hAnsi="Arial Unicode MS" w:eastAsia="宋体" w:cs="Arial Unicode MS"/>
                <w:b/>
                <w:color w:val="000000"/>
                <w:sz w:val="28"/>
                <w:szCs w:val="28"/>
                <w:lang w:eastAsia="zh-CN"/>
              </w:rPr>
            </w:pPr>
          </w:p>
          <w:p w14:paraId="10DB649F">
            <w:pPr>
              <w:spacing w:line="360" w:lineRule="exact"/>
              <w:ind w:right="187"/>
              <w:jc w:val="both"/>
              <w:rPr>
                <w:rFonts w:hint="eastAsia" w:ascii="Arial Unicode MS" w:hAnsi="Arial Unicode MS" w:eastAsia="宋体" w:cs="Arial Unicode MS"/>
                <w:b/>
                <w:color w:val="000000"/>
                <w:sz w:val="28"/>
                <w:szCs w:val="28"/>
                <w:lang w:eastAsia="zh-CN"/>
              </w:rPr>
            </w:pPr>
          </w:p>
          <w:p w14:paraId="5D8AAF06">
            <w:pPr>
              <w:spacing w:line="360" w:lineRule="exact"/>
              <w:ind w:right="187"/>
              <w:jc w:val="both"/>
              <w:rPr>
                <w:rFonts w:hint="eastAsia" w:ascii="Arial Unicode MS" w:hAnsi="Arial Unicode MS" w:eastAsia="宋体" w:cs="Arial Unicode MS"/>
                <w:b/>
                <w:color w:val="000000"/>
                <w:sz w:val="28"/>
                <w:szCs w:val="28"/>
                <w:lang w:eastAsia="zh-CN"/>
              </w:rPr>
            </w:pPr>
          </w:p>
          <w:p w14:paraId="1FE64300">
            <w:pPr>
              <w:spacing w:line="360" w:lineRule="exact"/>
              <w:ind w:right="187"/>
              <w:jc w:val="both"/>
              <w:rPr>
                <w:rFonts w:hint="eastAsia" w:ascii="Arial Unicode MS" w:hAnsi="Arial Unicode MS" w:eastAsia="宋体" w:cs="Arial Unicode MS"/>
                <w:b/>
                <w:color w:val="000000"/>
                <w:sz w:val="28"/>
                <w:szCs w:val="28"/>
                <w:lang w:eastAsia="zh-CN"/>
              </w:rPr>
            </w:pPr>
          </w:p>
          <w:p w14:paraId="32F6A068">
            <w:pPr>
              <w:spacing w:line="360" w:lineRule="exact"/>
              <w:ind w:right="187" w:firstLine="281" w:firstLineChars="100"/>
              <w:jc w:val="both"/>
              <w:rPr>
                <w:rFonts w:hint="eastAsia" w:ascii="Arial Unicode MS" w:hAnsi="Arial Unicode MS" w:eastAsia="Arial Unicode MS" w:cs="Arial Unicode MS"/>
                <w:b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color w:val="000000"/>
                <w:sz w:val="28"/>
                <w:szCs w:val="28"/>
                <w:lang w:eastAsia="zh-CN"/>
              </w:rPr>
              <w:t>5、</w:t>
            </w:r>
            <w:r>
              <w:rPr>
                <w:rFonts w:ascii="Arial Unicode MS" w:hAnsi="Arial Unicode MS" w:eastAsia="Arial Unicode MS" w:cs="Arial Unicode MS"/>
                <w:b/>
                <w:color w:val="000000"/>
                <w:sz w:val="28"/>
                <w:szCs w:val="28"/>
                <w:lang w:eastAsia="zh-CN"/>
              </w:rPr>
              <w:t xml:space="preserve">  </w:t>
            </w:r>
            <w:r>
              <w:rPr>
                <w:rFonts w:hint="eastAsia" w:ascii="Arial Unicode MS" w:hAnsi="Arial Unicode MS" w:eastAsia="Arial Unicode MS" w:cs="Arial Unicode MS"/>
                <w:b/>
                <w:color w:val="000000"/>
                <w:sz w:val="28"/>
                <w:szCs w:val="28"/>
                <w:lang w:eastAsia="zh-CN"/>
              </w:rPr>
              <w:t>操作程序</w:t>
            </w:r>
          </w:p>
          <w:p w14:paraId="10085773">
            <w:pPr>
              <w:spacing w:line="360" w:lineRule="exact"/>
              <w:ind w:left="151" w:leftChars="63" w:right="187" w:firstLine="98" w:firstLineChars="49"/>
              <w:jc w:val="both"/>
              <w:rPr>
                <w:rFonts w:ascii="Arial Unicode MS" w:hAnsi="Arial Unicode MS" w:eastAsia="Arial Unicode MS" w:cs="Arial Unicode MS"/>
                <w:b/>
                <w:color w:val="000000"/>
                <w:sz w:val="20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color w:val="000000"/>
                <w:sz w:val="20"/>
                <w:lang w:eastAsia="zh-CN"/>
              </w:rPr>
              <w:t>5</w:t>
            </w:r>
            <w:r>
              <w:rPr>
                <w:rFonts w:ascii="Arial Unicode MS" w:hAnsi="Arial Unicode MS" w:eastAsia="Arial Unicode MS" w:cs="Arial Unicode MS"/>
                <w:b/>
                <w:color w:val="000000"/>
                <w:sz w:val="20"/>
                <w:lang w:eastAsia="zh-CN"/>
              </w:rPr>
              <w:t xml:space="preserve">.1 </w:t>
            </w:r>
            <w:r>
              <w:rPr>
                <w:rFonts w:hint="eastAsia" w:ascii="Arial Unicode MS" w:hAnsi="Arial Unicode MS" w:eastAsia="Arial Unicode MS" w:cs="Arial Unicode MS"/>
                <w:b/>
                <w:color w:val="000000"/>
                <w:sz w:val="20"/>
                <w:lang w:eastAsia="zh-CN"/>
              </w:rPr>
              <w:t>按键操作表</w:t>
            </w:r>
          </w:p>
          <w:tbl>
            <w:tblPr>
              <w:tblStyle w:val="9"/>
              <w:tblpPr w:leftFromText="180" w:rightFromText="180" w:vertAnchor="text" w:horzAnchor="page" w:tblpX="709" w:tblpY="127"/>
              <w:tblOverlap w:val="never"/>
              <w:tblW w:w="919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57" w:type="dxa"/>
                <w:bottom w:w="0" w:type="dxa"/>
                <w:right w:w="57" w:type="dxa"/>
              </w:tblCellMar>
            </w:tblPr>
            <w:tblGrid>
              <w:gridCol w:w="836"/>
              <w:gridCol w:w="1229"/>
              <w:gridCol w:w="2253"/>
              <w:gridCol w:w="1839"/>
              <w:gridCol w:w="3042"/>
            </w:tblGrid>
            <w:tr w14:paraId="273232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57" w:type="dxa"/>
                  <w:bottom w:w="0" w:type="dxa"/>
                  <w:right w:w="57" w:type="dxa"/>
                </w:tblCellMar>
              </w:tblPrEx>
              <w:trPr>
                <w:trHeight w:val="1005" w:hRule="atLeast"/>
              </w:trPr>
              <w:tc>
                <w:tcPr>
                  <w:tcW w:w="2065" w:type="dxa"/>
                  <w:gridSpan w:val="2"/>
                  <w:tcBorders>
                    <w:tl2br w:val="single" w:color="auto" w:sz="4" w:space="0"/>
                  </w:tcBorders>
                  <w:noWrap w:val="0"/>
                  <w:vAlign w:val="center"/>
                </w:tcPr>
                <w:p w14:paraId="2A699055">
                  <w:pPr>
                    <w:spacing w:line="360" w:lineRule="exact"/>
                    <w:ind w:left="152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  <w:sz w:val="20"/>
                      <w:lang w:eastAsia="zh-CN"/>
                    </w:rPr>
                  </w:pP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sz w:val="20"/>
                      <w:lang w:eastAsia="zh-CN"/>
                    </w:rPr>
                    <w:t xml:space="preserve">        功能</w:t>
                  </w:r>
                </w:p>
                <w:p w14:paraId="0DF753FB">
                  <w:pPr>
                    <w:spacing w:line="360" w:lineRule="exact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  <w:sz w:val="20"/>
                      <w:lang w:eastAsia="zh-CN"/>
                    </w:rPr>
                  </w:pP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sz w:val="20"/>
                      <w:lang w:eastAsia="zh-CN"/>
                    </w:rPr>
                    <w:t>操作</w:t>
                  </w:r>
                </w:p>
              </w:tc>
              <w:tc>
                <w:tcPr>
                  <w:tcW w:w="2253" w:type="dxa"/>
                  <w:noWrap w:val="0"/>
                  <w:vAlign w:val="center"/>
                </w:tcPr>
                <w:p w14:paraId="619F949E">
                  <w:pPr>
                    <w:spacing w:line="240" w:lineRule="auto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  <w:sz w:val="20"/>
                      <w:lang w:eastAsia="zh-CN"/>
                    </w:rPr>
                  </w:pP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sz w:val="20"/>
                      <w:lang w:eastAsia="zh-CN"/>
                    </w:rPr>
                    <w:t>[C/F]</w:t>
                  </w:r>
                </w:p>
              </w:tc>
              <w:tc>
                <w:tcPr>
                  <w:tcW w:w="1839" w:type="dxa"/>
                  <w:noWrap w:val="0"/>
                  <w:vAlign w:val="center"/>
                </w:tcPr>
                <w:p w14:paraId="303D590A">
                  <w:pPr>
                    <w:spacing w:line="240" w:lineRule="auto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  <w:sz w:val="20"/>
                      <w:lang w:eastAsia="zh-CN"/>
                    </w:rPr>
                  </w:pP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sz w:val="20"/>
                      <w:lang w:eastAsia="zh-CN"/>
                    </w:rPr>
                    <w:t>[CH]</w:t>
                  </w:r>
                </w:p>
              </w:tc>
              <w:tc>
                <w:tcPr>
                  <w:tcW w:w="3042" w:type="dxa"/>
                  <w:noWrap w:val="0"/>
                  <w:vAlign w:val="center"/>
                </w:tcPr>
                <w:p w14:paraId="63D934CB">
                  <w:pPr>
                    <w:spacing w:line="240" w:lineRule="auto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  <w:sz w:val="20"/>
                      <w:lang w:eastAsia="zh-CN"/>
                    </w:rPr>
                  </w:pP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sz w:val="20"/>
                      <w:lang w:eastAsia="zh-CN"/>
                    </w:rPr>
                    <w:t>[LIGHT]</w:t>
                  </w:r>
                </w:p>
              </w:tc>
            </w:tr>
            <w:tr w14:paraId="22067E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57" w:type="dxa"/>
                  <w:bottom w:w="0" w:type="dxa"/>
                  <w:right w:w="57" w:type="dxa"/>
                </w:tblCellMar>
              </w:tblPrEx>
              <w:trPr>
                <w:trHeight w:val="776" w:hRule="atLeast"/>
              </w:trPr>
              <w:tc>
                <w:tcPr>
                  <w:tcW w:w="836" w:type="dxa"/>
                  <w:vMerge w:val="restart"/>
                  <w:noWrap w:val="0"/>
                  <w:textDirection w:val="tbRlV"/>
                  <w:vAlign w:val="center"/>
                </w:tcPr>
                <w:p w14:paraId="6B58340D">
                  <w:pPr>
                    <w:spacing w:line="240" w:lineRule="exact"/>
                    <w:ind w:left="113" w:right="113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  <w:sz w:val="15"/>
                      <w:szCs w:val="15"/>
                      <w:lang w:eastAsia="zh-CN"/>
                    </w:rPr>
                  </w:pP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sz w:val="15"/>
                      <w:szCs w:val="15"/>
                      <w:lang w:eastAsia="zh-CN"/>
                    </w:rPr>
                    <w:t>标准模式</w:t>
                  </w:r>
                </w:p>
              </w:tc>
              <w:tc>
                <w:tcPr>
                  <w:tcW w:w="1229" w:type="dxa"/>
                  <w:noWrap w:val="0"/>
                  <w:vAlign w:val="center"/>
                </w:tcPr>
                <w:p w14:paraId="790B3A5B">
                  <w:pPr>
                    <w:spacing w:line="300" w:lineRule="exact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  <w:sz w:val="15"/>
                      <w:szCs w:val="15"/>
                      <w:lang w:eastAsia="zh-CN"/>
                    </w:rPr>
                  </w:pP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sz w:val="15"/>
                      <w:szCs w:val="15"/>
                      <w:lang w:eastAsia="zh-CN"/>
                    </w:rPr>
                    <w:t>单按</w:t>
                  </w:r>
                </w:p>
              </w:tc>
              <w:tc>
                <w:tcPr>
                  <w:tcW w:w="2253" w:type="dxa"/>
                  <w:noWrap w:val="0"/>
                  <w:vAlign w:val="center"/>
                </w:tcPr>
                <w:p w14:paraId="27FBCEB0">
                  <w:pPr>
                    <w:spacing w:line="300" w:lineRule="exact"/>
                    <w:jc w:val="center"/>
                    <w:rPr>
                      <w:rFonts w:ascii="Arial Unicode MS" w:hAnsi="Arial Unicode MS" w:eastAsia="Arial Unicode MS" w:cs="Arial Unicode MS"/>
                      <w:color w:val="000000"/>
                      <w:sz w:val="15"/>
                      <w:szCs w:val="15"/>
                      <w:lang w:eastAsia="zh-CN"/>
                    </w:rPr>
                  </w:pP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sz w:val="15"/>
                      <w:szCs w:val="15"/>
                      <w:lang w:eastAsia="zh-CN"/>
                    </w:rPr>
                    <w:t>C/F切换</w:t>
                  </w:r>
                </w:p>
              </w:tc>
              <w:tc>
                <w:tcPr>
                  <w:tcW w:w="1839" w:type="dxa"/>
                  <w:noWrap w:val="0"/>
                  <w:vAlign w:val="center"/>
                </w:tcPr>
                <w:p w14:paraId="3285E99F">
                  <w:pPr>
                    <w:spacing w:line="300" w:lineRule="exact"/>
                    <w:jc w:val="center"/>
                    <w:rPr>
                      <w:rFonts w:ascii="Arial Unicode MS" w:hAnsi="Arial Unicode MS" w:eastAsia="Arial Unicode MS" w:cs="Arial Unicode MS"/>
                      <w:color w:val="000000"/>
                      <w:sz w:val="15"/>
                      <w:szCs w:val="15"/>
                      <w:lang w:eastAsia="zh-CN"/>
                    </w:rPr>
                  </w:pP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sz w:val="15"/>
                      <w:szCs w:val="15"/>
                      <w:lang w:eastAsia="zh-CN"/>
                    </w:rPr>
                    <w:t>切换通道</w:t>
                  </w:r>
                </w:p>
              </w:tc>
              <w:tc>
                <w:tcPr>
                  <w:tcW w:w="3042" w:type="dxa"/>
                  <w:noWrap w:val="0"/>
                  <w:vAlign w:val="center"/>
                </w:tcPr>
                <w:p w14:paraId="0A8C5DFB">
                  <w:pPr>
                    <w:spacing w:line="300" w:lineRule="exact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  <w:sz w:val="15"/>
                      <w:szCs w:val="15"/>
                      <w:lang w:eastAsia="zh-CN"/>
                    </w:rPr>
                  </w:pP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sz w:val="15"/>
                      <w:szCs w:val="15"/>
                      <w:lang w:eastAsia="zh-CN"/>
                    </w:rPr>
                    <w:t>背光8秒</w:t>
                  </w:r>
                </w:p>
              </w:tc>
            </w:tr>
            <w:tr w14:paraId="447604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57" w:type="dxa"/>
                  <w:bottom w:w="0" w:type="dxa"/>
                  <w:right w:w="57" w:type="dxa"/>
                </w:tblCellMar>
              </w:tblPrEx>
              <w:trPr>
                <w:trHeight w:val="854" w:hRule="atLeast"/>
              </w:trPr>
              <w:tc>
                <w:tcPr>
                  <w:tcW w:w="836" w:type="dxa"/>
                  <w:vMerge w:val="continue"/>
                  <w:noWrap w:val="0"/>
                  <w:textDirection w:val="tbRlV"/>
                  <w:vAlign w:val="center"/>
                </w:tcPr>
                <w:p w14:paraId="35C001E0">
                  <w:pPr>
                    <w:spacing w:line="240" w:lineRule="exact"/>
                    <w:ind w:left="113" w:right="113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  <w:sz w:val="15"/>
                      <w:szCs w:val="15"/>
                      <w:lang w:eastAsia="zh-CN"/>
                    </w:rPr>
                  </w:pPr>
                </w:p>
              </w:tc>
              <w:tc>
                <w:tcPr>
                  <w:tcW w:w="1229" w:type="dxa"/>
                  <w:noWrap w:val="0"/>
                  <w:vAlign w:val="center"/>
                </w:tcPr>
                <w:p w14:paraId="79250CC7">
                  <w:pPr>
                    <w:spacing w:line="300" w:lineRule="exact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  <w:sz w:val="15"/>
                      <w:szCs w:val="15"/>
                      <w:lang w:eastAsia="zh-CN"/>
                    </w:rPr>
                  </w:pP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sz w:val="15"/>
                      <w:szCs w:val="15"/>
                      <w:lang w:eastAsia="zh-CN"/>
                    </w:rPr>
                    <w:t>HOLD</w:t>
                  </w:r>
                </w:p>
              </w:tc>
              <w:tc>
                <w:tcPr>
                  <w:tcW w:w="2253" w:type="dxa"/>
                  <w:noWrap w:val="0"/>
                  <w:vAlign w:val="center"/>
                </w:tcPr>
                <w:p w14:paraId="106A820D">
                  <w:pPr>
                    <w:spacing w:line="300" w:lineRule="exact"/>
                    <w:jc w:val="center"/>
                    <w:rPr>
                      <w:rFonts w:ascii="Arial Unicode MS" w:hAnsi="Arial Unicode MS" w:eastAsia="Arial Unicode MS" w:cs="Arial Unicode MS"/>
                      <w:color w:val="000000"/>
                      <w:sz w:val="15"/>
                      <w:szCs w:val="15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szCs w:val="24"/>
                      <w:lang w:eastAsia="zh-CN" w:bidi="ar"/>
                    </w:rPr>
                    <w:t>--</w:t>
                  </w:r>
                </w:p>
              </w:tc>
              <w:tc>
                <w:tcPr>
                  <w:tcW w:w="1839" w:type="dxa"/>
                  <w:noWrap w:val="0"/>
                  <w:vAlign w:val="center"/>
                </w:tcPr>
                <w:p w14:paraId="3EADB6E5">
                  <w:pPr>
                    <w:spacing w:line="300" w:lineRule="exact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  <w:sz w:val="15"/>
                      <w:szCs w:val="15"/>
                      <w:lang w:eastAsia="zh-CN"/>
                    </w:rPr>
                  </w:pP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sz w:val="15"/>
                      <w:szCs w:val="15"/>
                      <w:lang w:eastAsia="zh-CN"/>
                    </w:rPr>
                    <w:t>清除原先RF通道，进入RF</w:t>
                  </w:r>
                </w:p>
                <w:p w14:paraId="693B9005">
                  <w:pPr>
                    <w:widowControl/>
                    <w:adjustRightInd/>
                    <w:spacing w:line="240" w:lineRule="auto"/>
                    <w:jc w:val="center"/>
                    <w:textAlignment w:val="auto"/>
                    <w:rPr>
                      <w:rFonts w:hint="eastAsia" w:ascii="Arial Unicode MS" w:hAnsi="Arial Unicode MS" w:eastAsia="Arial Unicode MS" w:cs="Arial Unicode MS"/>
                      <w:color w:val="000000"/>
                      <w:sz w:val="15"/>
                      <w:szCs w:val="15"/>
                      <w:lang w:eastAsia="zh-CN"/>
                    </w:rPr>
                  </w:pP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sz w:val="15"/>
                      <w:szCs w:val="15"/>
                      <w:lang w:eastAsia="zh-CN"/>
                    </w:rPr>
                    <w:t>长接收模式</w:t>
                  </w:r>
                </w:p>
              </w:tc>
              <w:tc>
                <w:tcPr>
                  <w:tcW w:w="3042" w:type="dxa"/>
                  <w:noWrap w:val="0"/>
                  <w:vAlign w:val="center"/>
                </w:tcPr>
                <w:p w14:paraId="146E1277">
                  <w:pPr>
                    <w:spacing w:line="300" w:lineRule="exact"/>
                    <w:jc w:val="center"/>
                    <w:rPr>
                      <w:rFonts w:hint="eastAsia" w:ascii="Arial Unicode MS" w:hAnsi="Arial Unicode MS" w:eastAsia="Arial Unicode MS" w:cs="Arial Unicode MS"/>
                      <w:color w:val="000000"/>
                      <w:sz w:val="15"/>
                      <w:szCs w:val="15"/>
                      <w:lang w:eastAsia="zh-CN"/>
                    </w:rPr>
                  </w:pPr>
                  <w:r>
                    <w:rPr>
                      <w:rFonts w:hint="eastAsia" w:ascii="Arial Unicode MS" w:hAnsi="Arial Unicode MS" w:eastAsia="Arial Unicode MS" w:cs="Arial Unicode MS"/>
                      <w:color w:val="000000"/>
                      <w:sz w:val="15"/>
                      <w:szCs w:val="15"/>
                      <w:lang w:eastAsia="zh-CN"/>
                    </w:rPr>
                    <w:t>同上功能</w:t>
                  </w:r>
                </w:p>
              </w:tc>
            </w:tr>
          </w:tbl>
          <w:p w14:paraId="1CFE8A89">
            <w:pPr>
              <w:spacing w:line="360" w:lineRule="exact"/>
              <w:ind w:firstLine="201" w:firstLineChars="100"/>
              <w:jc w:val="both"/>
              <w:rPr>
                <w:rFonts w:hint="eastAsia" w:ascii="Arial Unicode MS" w:hAnsi="Arial Unicode MS" w:eastAsia="Arial Unicode MS" w:cs="Arial Unicode MS"/>
                <w:b/>
                <w:color w:val="000000"/>
                <w:sz w:val="20"/>
                <w:lang w:eastAsia="zh-CN"/>
              </w:rPr>
            </w:pPr>
          </w:p>
          <w:p w14:paraId="0E757382">
            <w:pPr>
              <w:spacing w:line="360" w:lineRule="exact"/>
              <w:ind w:firstLine="201" w:firstLineChars="100"/>
              <w:jc w:val="both"/>
              <w:rPr>
                <w:rFonts w:hint="eastAsia" w:ascii="Arial Unicode MS" w:hAnsi="Arial Unicode MS" w:eastAsia="Arial Unicode MS" w:cs="Arial Unicode MS"/>
                <w:b/>
                <w:color w:val="000000"/>
                <w:sz w:val="20"/>
                <w:lang w:eastAsia="zh-CN"/>
              </w:rPr>
            </w:pPr>
          </w:p>
          <w:p w14:paraId="3BC084A1">
            <w:pPr>
              <w:spacing w:line="360" w:lineRule="exact"/>
              <w:ind w:firstLine="201" w:firstLineChars="100"/>
              <w:jc w:val="both"/>
              <w:rPr>
                <w:rFonts w:hint="eastAsia" w:ascii="Arial Unicode MS" w:hAnsi="Arial Unicode MS" w:eastAsia="Arial Unicode MS" w:cs="Arial Unicode MS"/>
                <w:b/>
                <w:color w:val="000000"/>
                <w:sz w:val="20"/>
                <w:lang w:eastAsia="zh-CN"/>
              </w:rPr>
            </w:pPr>
          </w:p>
          <w:p w14:paraId="6B4B9266">
            <w:pPr>
              <w:spacing w:line="360" w:lineRule="exact"/>
              <w:ind w:firstLine="201" w:firstLineChars="100"/>
              <w:jc w:val="both"/>
              <w:rPr>
                <w:rFonts w:hint="eastAsia" w:ascii="Arial Unicode MS" w:hAnsi="Arial Unicode MS" w:eastAsia="Arial Unicode MS" w:cs="Arial Unicode MS"/>
                <w:b/>
                <w:color w:val="000000"/>
                <w:sz w:val="20"/>
                <w:lang w:eastAsia="zh-CN"/>
              </w:rPr>
            </w:pPr>
          </w:p>
          <w:p w14:paraId="66E47979">
            <w:pPr>
              <w:spacing w:line="360" w:lineRule="exact"/>
              <w:ind w:firstLine="201" w:firstLineChars="100"/>
              <w:jc w:val="both"/>
              <w:rPr>
                <w:rFonts w:hint="eastAsia" w:ascii="Arial Unicode MS" w:hAnsi="Arial Unicode MS" w:eastAsia="Arial Unicode MS" w:cs="Arial Unicode MS"/>
                <w:b/>
                <w:color w:val="000000"/>
                <w:sz w:val="20"/>
                <w:lang w:eastAsia="zh-CN"/>
              </w:rPr>
            </w:pPr>
          </w:p>
          <w:p w14:paraId="15CDCD84">
            <w:pPr>
              <w:spacing w:line="360" w:lineRule="exact"/>
              <w:ind w:firstLine="201" w:firstLineChars="100"/>
              <w:jc w:val="both"/>
              <w:rPr>
                <w:rFonts w:hint="eastAsia" w:ascii="Arial Unicode MS" w:hAnsi="Arial Unicode MS" w:eastAsia="Arial Unicode MS" w:cs="Arial Unicode MS"/>
                <w:b/>
                <w:color w:val="000000"/>
                <w:sz w:val="20"/>
                <w:lang w:eastAsia="zh-CN"/>
              </w:rPr>
            </w:pPr>
          </w:p>
          <w:p w14:paraId="5C37DD41">
            <w:pPr>
              <w:spacing w:line="360" w:lineRule="exact"/>
              <w:ind w:firstLine="201" w:firstLineChars="100"/>
              <w:jc w:val="both"/>
              <w:rPr>
                <w:rFonts w:hint="eastAsia" w:ascii="Arial Unicode MS" w:hAnsi="Arial Unicode MS" w:eastAsia="Arial Unicode MS" w:cs="Arial Unicode MS"/>
                <w:b/>
                <w:color w:val="000000"/>
                <w:sz w:val="20"/>
                <w:lang w:eastAsia="zh-CN"/>
              </w:rPr>
            </w:pPr>
          </w:p>
          <w:p w14:paraId="0F759ECF">
            <w:pPr>
              <w:spacing w:line="360" w:lineRule="exact"/>
              <w:jc w:val="both"/>
              <w:rPr>
                <w:rFonts w:hint="eastAsia" w:ascii="Arial Unicode MS" w:hAnsi="Arial Unicode MS" w:eastAsia="Arial Unicode MS" w:cs="Arial Unicode MS"/>
                <w:b/>
                <w:color w:val="000000"/>
                <w:sz w:val="20"/>
                <w:lang w:eastAsia="zh-CN"/>
              </w:rPr>
            </w:pPr>
          </w:p>
          <w:p w14:paraId="27DEBC83">
            <w:pPr>
              <w:spacing w:line="360" w:lineRule="exact"/>
              <w:ind w:firstLine="201" w:firstLineChars="100"/>
              <w:jc w:val="both"/>
              <w:rPr>
                <w:rFonts w:hint="eastAsia" w:ascii="Arial Unicode MS" w:hAnsi="Arial Unicode MS" w:eastAsia="Arial Unicode MS" w:cs="Arial Unicode MS"/>
                <w:b/>
                <w:color w:val="000000"/>
                <w:sz w:val="20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color w:val="000000"/>
                <w:sz w:val="20"/>
                <w:lang w:eastAsia="zh-CN"/>
              </w:rPr>
              <w:t>5</w:t>
            </w:r>
            <w:r>
              <w:rPr>
                <w:rFonts w:ascii="Arial Unicode MS" w:hAnsi="Arial Unicode MS" w:eastAsia="Arial Unicode MS" w:cs="Arial Unicode MS"/>
                <w:b/>
                <w:color w:val="000000"/>
                <w:sz w:val="20"/>
                <w:lang w:eastAsia="zh-CN"/>
              </w:rPr>
              <w:t>.</w:t>
            </w:r>
            <w:r>
              <w:rPr>
                <w:rFonts w:hint="eastAsia" w:ascii="Arial Unicode MS" w:hAnsi="Arial Unicode MS" w:eastAsia="Arial Unicode MS" w:cs="Arial Unicode MS"/>
                <w:b/>
                <w:color w:val="000000"/>
                <w:sz w:val="20"/>
                <w:lang w:eastAsia="zh-CN"/>
              </w:rPr>
              <w:t>2</w:t>
            </w:r>
            <w:r>
              <w:rPr>
                <w:rFonts w:ascii="Arial Unicode MS" w:hAnsi="Arial Unicode MS" w:eastAsia="Arial Unicode MS" w:cs="Arial Unicode MS"/>
                <w:b/>
                <w:color w:val="000000"/>
                <w:sz w:val="20"/>
                <w:lang w:eastAsia="zh-CN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b/>
                <w:color w:val="000000"/>
                <w:sz w:val="20"/>
                <w:lang w:eastAsia="zh-CN"/>
              </w:rPr>
              <w:t>接入电源</w:t>
            </w:r>
          </w:p>
          <w:p w14:paraId="07082E66">
            <w:pPr>
              <w:pStyle w:val="4"/>
              <w:spacing w:line="360" w:lineRule="exact"/>
              <w:ind w:right="281" w:rightChars="117" w:firstLine="480" w:firstLineChars="200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0"/>
                <w:lang w:val="en-US" w:eastAsia="zh-CN"/>
              </w:rPr>
            </w:pPr>
            <w:r>
              <w:rPr>
                <w:rFonts w:ascii="Wingdings" w:hAnsi="Wingdings" w:eastAsia="宋体" w:cs="宋体"/>
                <w:szCs w:val="24"/>
                <w:lang w:val="en-US" w:eastAsia="zh-CN"/>
              </w:rPr>
              <w:t></w:t>
            </w:r>
            <w:r>
              <w:rPr>
                <w:rFonts w:hint="eastAsia" w:ascii="Arial Unicode MS" w:hAnsi="Arial Unicode MS" w:eastAsia="Arial Unicode MS" w:cs="Arial Unicode MS"/>
                <w:sz w:val="20"/>
                <w:lang w:val="en-US" w:eastAsia="zh-CN"/>
              </w:rPr>
              <w:t>主机装入电池，</w:t>
            </w:r>
            <w:r>
              <w:rPr>
                <w:rFonts w:ascii="Arial Unicode MS" w:hAnsi="Arial Unicode MS" w:eastAsia="Arial Unicode MS" w:cs="Arial Unicode MS"/>
                <w:sz w:val="20"/>
                <w:lang w:val="en-US" w:eastAsia="zh-CN"/>
              </w:rPr>
              <w:t xml:space="preserve">LCD </w:t>
            </w:r>
            <w:r>
              <w:rPr>
                <w:rFonts w:hint="eastAsia" w:ascii="Arial Unicode MS" w:hAnsi="Arial Unicode MS" w:eastAsia="Arial Unicode MS" w:cs="Arial Unicode MS"/>
                <w:sz w:val="20"/>
                <w:lang w:val="en-US" w:eastAsia="zh-CN"/>
              </w:rPr>
              <w:t>全显示3秒</w:t>
            </w:r>
            <w:r>
              <w:rPr>
                <w:rFonts w:ascii="Arial Unicode MS" w:hAnsi="Arial Unicode MS" w:eastAsia="Arial Unicode MS" w:cs="Arial Unicode MS"/>
                <w:sz w:val="20"/>
                <w:lang w:val="en-US" w:eastAsia="zh-CN"/>
              </w:rPr>
              <w:t>,</w:t>
            </w:r>
            <w:r>
              <w:rPr>
                <w:rFonts w:hint="eastAsia" w:ascii="Arial Unicode MS" w:hAnsi="Arial Unicode MS" w:eastAsia="Arial Unicode MS" w:cs="Arial Unicode MS"/>
                <w:sz w:val="20"/>
                <w:lang w:val="en-US" w:eastAsia="zh-CN"/>
              </w:rPr>
              <w:t>同时发出1声BI，背光亮起1秒后，转换到标准显示模式，显示出INDOOR的环境温度，相对湿度，并且自动进入OUTDOOR的温湿度3分钟RF长接收模式。</w:t>
            </w:r>
          </w:p>
          <w:p w14:paraId="03450F0E">
            <w:pPr>
              <w:pStyle w:val="4"/>
              <w:spacing w:line="360" w:lineRule="exact"/>
              <w:ind w:right="281" w:rightChars="117" w:firstLine="480" w:firstLineChars="200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0"/>
                <w:lang w:val="en-US" w:eastAsia="zh-CN"/>
              </w:rPr>
            </w:pPr>
            <w:r>
              <w:rPr>
                <w:rFonts w:ascii="Wingdings" w:hAnsi="Wingdings" w:eastAsia="宋体" w:cs="宋体"/>
                <w:szCs w:val="24"/>
                <w:lang w:val="en-US" w:eastAsia="zh-CN"/>
              </w:rPr>
              <w:t></w:t>
            </w:r>
            <w:r>
              <w:rPr>
                <w:rFonts w:hint="eastAsia" w:ascii="Arial Unicode MS" w:hAnsi="Arial Unicode MS" w:eastAsia="Arial Unicode MS" w:cs="Arial Unicode MS"/>
                <w:sz w:val="20"/>
                <w:lang w:val="en-US" w:eastAsia="zh-CN"/>
              </w:rPr>
              <w:t>开机默认的显示：</w:t>
            </w:r>
          </w:p>
          <w:p w14:paraId="53261C98">
            <w:pPr>
              <w:pStyle w:val="4"/>
              <w:spacing w:line="360" w:lineRule="exact"/>
              <w:ind w:left="1200" w:leftChars="250" w:right="281" w:rightChars="117" w:hanging="600" w:hangingChars="300"/>
              <w:rPr>
                <w:rFonts w:hint="eastAsia" w:ascii="Arial Unicode MS" w:hAnsi="Arial Unicode MS" w:eastAsia="Arial Unicode MS" w:cs="Arial Unicode MS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sz w:val="20"/>
                <w:lang w:val="en-US" w:eastAsia="zh-CN"/>
              </w:rPr>
              <w:t xml:space="preserve">欧规：默认单位：  温度[℃]  相对湿度[%RH]   </w:t>
            </w:r>
          </w:p>
          <w:p w14:paraId="252F390D">
            <w:pPr>
              <w:pStyle w:val="4"/>
              <w:spacing w:line="360" w:lineRule="exact"/>
              <w:ind w:left="1500" w:leftChars="250" w:right="281" w:rightChars="117" w:hanging="900" w:hangingChars="450"/>
              <w:rPr>
                <w:rFonts w:hint="eastAsia" w:ascii="Arial Unicode MS" w:hAnsi="Arial Unicode MS" w:eastAsia="Arial Unicode MS" w:cs="Arial Unicode MS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sz w:val="20"/>
                <w:lang w:val="en-US" w:eastAsia="zh-CN"/>
              </w:rPr>
              <w:t>美规：默认单位：  温度[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val="en-US" w:eastAsia="zh-CN"/>
              </w:rPr>
              <w:t>℉</w:t>
            </w:r>
            <w:r>
              <w:rPr>
                <w:rFonts w:hint="eastAsia" w:ascii="Arial Unicode MS" w:hAnsi="Arial Unicode MS" w:eastAsia="Arial Unicode MS" w:cs="Arial Unicode MS"/>
                <w:sz w:val="20"/>
                <w:lang w:val="en-US" w:eastAsia="zh-CN"/>
              </w:rPr>
              <w:t xml:space="preserve">]  相对湿度[%RH] </w:t>
            </w:r>
          </w:p>
          <w:p w14:paraId="40F0C08A">
            <w:pPr>
              <w:pStyle w:val="4"/>
              <w:spacing w:line="360" w:lineRule="exact"/>
              <w:ind w:right="281" w:rightChars="117" w:firstLine="201" w:firstLineChars="1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color w:val="000000"/>
                <w:sz w:val="20"/>
                <w:lang w:val="en-US" w:eastAsia="zh-CN"/>
              </w:rPr>
              <w:t>5</w:t>
            </w:r>
            <w:r>
              <w:rPr>
                <w:rFonts w:ascii="Arial Unicode MS" w:hAnsi="Arial Unicode MS" w:eastAsia="Arial Unicode MS" w:cs="Arial Unicode MS"/>
                <w:b/>
                <w:color w:val="000000"/>
                <w:sz w:val="20"/>
                <w:lang w:val="en-US" w:eastAsia="zh-CN"/>
              </w:rPr>
              <w:t>.</w:t>
            </w:r>
            <w:r>
              <w:rPr>
                <w:rFonts w:hint="eastAsia" w:ascii="Arial Unicode MS" w:hAnsi="Arial Unicode MS" w:eastAsia="Arial Unicode MS" w:cs="Arial Unicode MS"/>
                <w:b/>
                <w:color w:val="000000"/>
                <w:sz w:val="20"/>
                <w:lang w:val="en-US" w:eastAsia="zh-CN"/>
              </w:rPr>
              <w:t>3  RF接收说明</w:t>
            </w:r>
          </w:p>
          <w:p w14:paraId="6785FB7B">
            <w:pPr>
              <w:pStyle w:val="4"/>
              <w:spacing w:line="360" w:lineRule="exact"/>
              <w:ind w:left="720" w:leftChars="3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1、上电开机初始 RF 接收规则</w:t>
            </w:r>
          </w:p>
          <w:p w14:paraId="388563EC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主机装电池后，自动进入 3 分钟长接收模式，RF 信号标志</w:t>
            </w:r>
            <w:r>
              <w:rPr>
                <w:lang w:val="en-US"/>
              </w:rPr>
              <w:drawing>
                <wp:inline distT="0" distB="0" distL="114300" distR="114300">
                  <wp:extent cx="157480" cy="144145"/>
                  <wp:effectExtent l="0" t="0" r="13970" b="8255"/>
                  <wp:docPr id="5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3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以 1Hz 频率闪烁，通道自动扫描接收任意通道发射器信号。</w:t>
            </w:r>
          </w:p>
          <w:p w14:paraId="2BBE4747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3 分钟内收满3个通道信号，立即退出长接收模式；未收满3个通道，满 3 分钟自动退出。</w:t>
            </w:r>
          </w:p>
          <w:p w14:paraId="598040DE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接收成功的通道：RF信号</w:t>
            </w:r>
            <w:r>
              <w:rPr>
                <w:lang w:val="en-US"/>
              </w:rPr>
              <w:drawing>
                <wp:inline distT="0" distB="0" distL="114300" distR="114300">
                  <wp:extent cx="157480" cy="144145"/>
                  <wp:effectExtent l="0" t="0" r="13970" b="8255"/>
                  <wp:docPr id="6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3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长显，同步显示对应户外温湿度数据；未接收成功的通道：RF信号</w:t>
            </w:r>
            <w:r>
              <w:rPr>
                <w:lang w:val="en-US"/>
              </w:rPr>
              <w:drawing>
                <wp:inline distT="0" distB="0" distL="114300" distR="114300">
                  <wp:extent cx="157480" cy="144145"/>
                  <wp:effectExtent l="0" t="0" r="13970" b="8255"/>
                  <wp:docPr id="7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3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不显示，数据位置，此时--.-长显。</w:t>
            </w:r>
            <w:bookmarkStart w:id="6" w:name="_GoBack"/>
            <w:bookmarkEnd w:id="6"/>
          </w:p>
          <w:p w14:paraId="49D93061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上电3分钟未收到的通道后面就不再打开，除非手动按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eastAsia="zh-CN"/>
              </w:rPr>
              <w:t>CH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val="en-US" w:eastAsia="zh-CN"/>
              </w:rPr>
              <w:t>键</w:t>
            </w: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。</w:t>
            </w:r>
          </w:p>
          <w:p w14:paraId="07B06854">
            <w:pPr>
              <w:pStyle w:val="4"/>
              <w:numPr>
                <w:ilvl w:val="0"/>
                <w:numId w:val="5"/>
              </w:numPr>
              <w:spacing w:line="360" w:lineRule="exact"/>
              <w:ind w:left="720" w:leftChars="3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常规同步接收规则</w:t>
            </w:r>
          </w:p>
          <w:p w14:paraId="4D70FEEE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标准模式下，单按 [CH] 键可循环切换通道，切换顺序为：CH1→CH2→CH3→循环模式，循环模式下</w:t>
            </w:r>
            <w:r>
              <w:rPr>
                <w:lang w:val="en-US"/>
              </w:rPr>
              <w:drawing>
                <wp:inline distT="0" distB="0" distL="114300" distR="114300">
                  <wp:extent cx="147955" cy="144145"/>
                  <wp:effectExtent l="0" t="0" r="4445" b="8255"/>
                  <wp:docPr id="8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9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5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点亮。</w:t>
            </w:r>
          </w:p>
          <w:p w14:paraId="1286E294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首次长接收成功后，主机按通道固定周期执行同步接收：CH1 每 57 秒、CH2 每 67 秒、CH3 每 79 秒接收 1 次，单次接收窗口最长 2 秒（正常接收 1 秒左右，收到有效信号立即关闭接收）。</w:t>
            </w:r>
          </w:p>
          <w:p w14:paraId="22033AB6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单次接收成功：RF 信号</w:t>
            </w:r>
            <w:r>
              <w:rPr>
                <w:lang w:val="en-US"/>
              </w:rPr>
              <w:drawing>
                <wp:inline distT="0" distB="0" distL="114300" distR="114300">
                  <wp:extent cx="157480" cy="144145"/>
                  <wp:effectExtent l="0" t="0" r="13970" b="8255"/>
                  <wp:docPr id="9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3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常亮，更新对应通道户外温湿度数据。</w:t>
            </w:r>
          </w:p>
          <w:p w14:paraId="4D8DD2D0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连续三次接收失败：RF 信号</w:t>
            </w:r>
            <w:r>
              <w:rPr>
                <w:lang w:val="en-US"/>
              </w:rPr>
              <w:drawing>
                <wp:inline distT="0" distB="0" distL="114300" distR="114300">
                  <wp:extent cx="157480" cy="144145"/>
                  <wp:effectExtent l="0" t="0" r="13970" b="8255"/>
                  <wp:docPr id="10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3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熄灭，温湿度保持上一次有效数值不变。</w:t>
            </w:r>
          </w:p>
          <w:p w14:paraId="37EB987C">
            <w:pPr>
              <w:pStyle w:val="4"/>
              <w:spacing w:line="360" w:lineRule="exact"/>
              <w:ind w:left="720" w:leftChars="3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3、信号丢失（掉码）分级处理规则</w:t>
            </w:r>
          </w:p>
          <w:p w14:paraId="764065DC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连续 60 分钟接收失败：对应通道自动进入 3 分钟长接收模式，不清除已配对 ID；重新收到同 ID 信号后，恢复同步接收模式；仍未收到信号，该通道 RF 信号</w:t>
            </w:r>
            <w:r>
              <w:rPr>
                <w:lang w:val="en-US"/>
              </w:rPr>
              <w:drawing>
                <wp:inline distT="0" distB="0" distL="114300" distR="114300">
                  <wp:extent cx="157480" cy="144145"/>
                  <wp:effectExtent l="0" t="0" r="13970" b="8255"/>
                  <wp:docPr id="11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3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 xml:space="preserve">熄灭，对应通道户外温湿度显示为--.-每 3 秒闪烁 1 次，关闭该通道同步接收。 </w:t>
            </w:r>
          </w:p>
          <w:p w14:paraId="6D955C65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连续 120 分钟接收失败：不清除ID，重新进入 3 分钟长接收模式，重复3个小时，如果仍未收到原来ID的发射机，就不再打开长接收，注意：掉码都不清除ID，除非手动长按CH键或复位才会清除ID，接收新的发射机。</w:t>
            </w:r>
          </w:p>
          <w:p w14:paraId="4E62ACC7">
            <w:pPr>
              <w:pStyle w:val="4"/>
              <w:spacing w:line="360" w:lineRule="exact"/>
              <w:ind w:left="720" w:leftChars="3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4、手动操作规则</w:t>
            </w:r>
          </w:p>
          <w:p w14:paraId="208207BD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标准模式下，长按 [</w:t>
            </w:r>
            <w:r>
              <w:rPr>
                <w:rFonts w:hint="eastAsia" w:ascii="Arial Unicode MS" w:hAnsi="Arial Unicode MS" w:eastAsia="Arial Unicode MS" w:cs="Arial Unicode MS"/>
                <w:color w:val="000000"/>
                <w:sz w:val="20"/>
                <w:lang w:val="en-US" w:eastAsia="zh-CN"/>
              </w:rPr>
              <w:t>CH</w:t>
            </w: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] 键 2 秒以上：自动清除当前通道配对 ID、温湿度显示数据，数值变为--.-℃/--.-℉和--%，同步触发 3 分钟长接收模式；3 分钟后自动关闭接收，收到信号进入同步接收模式，未收到按信号丢失规则处理。</w:t>
            </w:r>
          </w:p>
          <w:p w14:paraId="6158AF72">
            <w:pPr>
              <w:pStyle w:val="4"/>
              <w:spacing w:line="360" w:lineRule="exact"/>
              <w:ind w:left="720" w:leftChars="3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5、发射器低电告警规则</w:t>
            </w:r>
          </w:p>
          <w:p w14:paraId="720E7FDB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当发射器工作电压低于 2.5V 时，会发送低电信号，主机仅在对应通道显示发射器低电符号，无低电的通道不显示。</w:t>
            </w:r>
          </w:p>
          <w:p w14:paraId="35539C59">
            <w:pPr>
              <w:pStyle w:val="4"/>
              <w:spacing w:line="360" w:lineRule="exact"/>
              <w:ind w:right="281" w:rightChars="117" w:firstLine="201" w:firstLineChars="100"/>
              <w:rPr>
                <w:rFonts w:hint="eastAsia" w:ascii="Arial Unicode MS" w:hAnsi="Arial Unicode MS" w:eastAsia="Arial Unicode MS" w:cs="Arial Unicode MS"/>
                <w:b/>
                <w:color w:val="00000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color w:val="000000"/>
                <w:sz w:val="20"/>
                <w:lang w:val="en-US" w:eastAsia="zh-CN"/>
              </w:rPr>
              <w:t>5.8  温湿度检测说明</w:t>
            </w:r>
          </w:p>
          <w:p w14:paraId="121A0B54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INDOOR的温度检测范围：-9.9℃ ～ +50℃ &amp; +14.0℉ ～ +122℉，显示分辩率：0.1℃ &amp; ℉</w:t>
            </w:r>
          </w:p>
          <w:p w14:paraId="4B8D273B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INDOOR的检测温度低于-9.9℃ &amp; +14.0℉，显示为LL.L℃ &amp; ℉，高于+50℃ &amp; +122℉，显示为HH.H℃ &amp; ℉。</w:t>
            </w:r>
          </w:p>
          <w:p w14:paraId="59D87B3E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INDOOR的湿度显示范围：1%RH ～99%RH，显示分辩率：1%RH</w:t>
            </w:r>
          </w:p>
          <w:p w14:paraId="671AA442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INDDOR的温湿度检测周期为60秒，但在3分钟RF长接收过程中，不进行温湿度检测，不更新INDOOR温湿度值。</w:t>
            </w:r>
          </w:p>
          <w:p w14:paraId="753D29EB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OUTDOOR的温度显示范围：-40℃～ +70℃ &amp; -40℉ ～ +158℉，显示分辩率：0.1℃ &amp; ℉</w:t>
            </w:r>
          </w:p>
          <w:p w14:paraId="02F516F3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OUTDOOR的检测温度低于-40℃ &amp; -40℉，显示为LL.L℃ &amp; ℉，高于+70℃ &amp; +158℉，显示为HH.H℃ &amp; ℉。</w:t>
            </w:r>
          </w:p>
          <w:p w14:paraId="22D1CDC2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OUTDOOR的湿度显示范围：1%RH ～ 99%RH，显示分辩率：1%RH</w:t>
            </w:r>
          </w:p>
          <w:p w14:paraId="1DEF7DE2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OUTDOOR的温湿度更新周期详见RF接收说明。</w:t>
            </w:r>
          </w:p>
          <w:p w14:paraId="2CB98661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INDOOR和OUTDOOR的检测湿度低于1%RH，将显示在1%RH，高于99%RH，同样显示在99%RH。</w:t>
            </w:r>
          </w:p>
          <w:p w14:paraId="7D1D7EE1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在标准模式下，按[C/F]可进行温度单位转换。</w:t>
            </w:r>
          </w:p>
          <w:p w14:paraId="6C533723">
            <w:pPr>
              <w:pStyle w:val="4"/>
              <w:spacing w:line="360" w:lineRule="exact"/>
              <w:ind w:right="281" w:rightChars="117" w:firstLine="201" w:firstLineChars="100"/>
              <w:rPr>
                <w:rFonts w:hint="eastAsia" w:ascii="Arial Unicode MS" w:hAnsi="Arial Unicode MS" w:eastAsia="Arial Unicode MS" w:cs="Arial Unicode MS"/>
                <w:color w:val="0000FF"/>
                <w:kern w:val="0"/>
                <w:sz w:val="20"/>
                <w:lang w:val="en-US" w:eastAsia="zh-CN"/>
              </w:rPr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0"/>
                <w:lang w:val="en-US" w:eastAsia="zh-CN"/>
              </w:rPr>
              <w:t>5</w:t>
            </w:r>
            <w:r>
              <w:rPr>
                <w:rFonts w:hint="eastAsia" w:ascii="Arial Unicode MS" w:hAnsi="Arial Unicode MS" w:eastAsia="Arial Unicode MS" w:cs="Arial Unicode MS"/>
                <w:b/>
                <w:color w:val="000000"/>
                <w:sz w:val="20"/>
                <w:lang w:val="en-US" w:eastAsia="zh-CN"/>
              </w:rPr>
              <w:t xml:space="preserve">.9 </w:t>
            </w:r>
            <w:r>
              <w:rPr>
                <w:rFonts w:hint="eastAsia" w:ascii="Arial Unicode MS" w:hAnsi="Arial Unicode MS" w:eastAsia="Arial Unicode MS" w:cs="Arial Unicode MS"/>
                <w:b/>
                <w:color w:val="0000FF"/>
                <w:sz w:val="20"/>
                <w:lang w:val="en-US" w:eastAsia="zh-CN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b/>
                <w:sz w:val="20"/>
                <w:lang w:val="en-US" w:eastAsia="zh-CN"/>
              </w:rPr>
              <w:t>温湿度上升下降趋势说明</w:t>
            </w:r>
          </w:p>
          <w:p w14:paraId="5A4AB067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当温度连续向上升值累加超过1℃ &amp; 1.8℉时，温度趋势的符号显示“</w:t>
            </w:r>
            <w:r>
              <w:rPr>
                <w:lang w:val="en-US"/>
              </w:rPr>
              <w:drawing>
                <wp:inline distT="0" distB="0" distL="114300" distR="114300">
                  <wp:extent cx="158750" cy="107950"/>
                  <wp:effectExtent l="0" t="0" r="12700" b="6350"/>
                  <wp:docPr id="1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9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”</w:t>
            </w:r>
          </w:p>
          <w:p w14:paraId="15DC691E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当温度连续1小时内温度上升或下降的累加值不超过1℃ &amp; 1.8℉时，度趋势的符号显示“</w:t>
            </w:r>
            <w:r>
              <w:rPr>
                <w:lang w:val="en-US"/>
              </w:rPr>
              <w:drawing>
                <wp:inline distT="0" distB="0" distL="114300" distR="114300">
                  <wp:extent cx="158115" cy="107950"/>
                  <wp:effectExtent l="0" t="0" r="13335" b="6350"/>
                  <wp:docPr id="13" name="图片 1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9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”</w:t>
            </w:r>
          </w:p>
          <w:p w14:paraId="0AFF52CD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当温度连续向下降值累加超过1℃ &amp; 1.8℉时，温度趋势的符号显示“</w:t>
            </w:r>
            <w:r>
              <w:rPr>
                <w:lang w:val="en-US"/>
              </w:rPr>
              <w:drawing>
                <wp:inline distT="0" distB="0" distL="114300" distR="114300">
                  <wp:extent cx="154305" cy="107950"/>
                  <wp:effectExtent l="0" t="0" r="17145" b="6350"/>
                  <wp:docPr id="14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9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”</w:t>
            </w:r>
          </w:p>
          <w:p w14:paraId="56FE27A3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当湿度连续向上升值累加超过</w:t>
            </w:r>
            <w:bookmarkStart w:id="4" w:name="OLE_LINK6"/>
            <w:bookmarkStart w:id="5" w:name="OLE_LINK7"/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5%RH</w:t>
            </w:r>
            <w:bookmarkEnd w:id="4"/>
            <w:bookmarkEnd w:id="5"/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时，温度趋势的符号显示“</w:t>
            </w:r>
            <w:r>
              <w:rPr>
                <w:lang w:val="en-US"/>
              </w:rPr>
              <w:drawing>
                <wp:inline distT="0" distB="0" distL="114300" distR="114300">
                  <wp:extent cx="158750" cy="107950"/>
                  <wp:effectExtent l="0" t="0" r="12700" b="6350"/>
                  <wp:docPr id="15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9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”</w:t>
            </w:r>
          </w:p>
          <w:p w14:paraId="698289CC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当湿度连续1小时内温度上升或下降的累加值不超过5%RH时，度趋势的符号显示“</w:t>
            </w:r>
            <w:r>
              <w:rPr>
                <w:lang w:val="en-US"/>
              </w:rPr>
              <w:drawing>
                <wp:inline distT="0" distB="0" distL="114300" distR="114300">
                  <wp:extent cx="158115" cy="107950"/>
                  <wp:effectExtent l="0" t="0" r="13335" b="6350"/>
                  <wp:docPr id="16" name="图片 1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9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”</w:t>
            </w:r>
          </w:p>
          <w:p w14:paraId="1CF1CADD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当湿度连续向下降值累加超过5%RH时，温度趋势的符号显示“</w:t>
            </w:r>
            <w:r>
              <w:rPr>
                <w:lang w:val="en-US"/>
              </w:rPr>
              <w:drawing>
                <wp:inline distT="0" distB="0" distL="114300" distR="114300">
                  <wp:extent cx="154305" cy="107950"/>
                  <wp:effectExtent l="0" t="0" r="17145" b="6350"/>
                  <wp:docPr id="17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9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 xml:space="preserve">” </w:t>
            </w:r>
          </w:p>
          <w:p w14:paraId="7EDB6BDD">
            <w:pPr>
              <w:pStyle w:val="4"/>
              <w:spacing w:line="360" w:lineRule="exact"/>
              <w:ind w:right="281" w:rightChars="117" w:firstLine="201" w:firstLineChars="100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0"/>
                <w:lang w:val="en-US" w:eastAsia="zh-CN"/>
              </w:rPr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0"/>
                <w:lang w:val="en-US" w:eastAsia="zh-CN"/>
              </w:rPr>
              <w:t>5</w:t>
            </w:r>
            <w:r>
              <w:rPr>
                <w:rFonts w:hint="eastAsia" w:ascii="Arial Unicode MS" w:hAnsi="Arial Unicode MS" w:eastAsia="Arial Unicode MS" w:cs="Arial Unicode MS"/>
                <w:b/>
                <w:color w:val="000000"/>
                <w:sz w:val="20"/>
                <w:lang w:val="en-US" w:eastAsia="zh-CN"/>
              </w:rPr>
              <w:t>.11 背光说明</w:t>
            </w:r>
          </w:p>
          <w:p w14:paraId="7288BCFE">
            <w:pPr>
              <w:pStyle w:val="4"/>
              <w:numPr>
                <w:ilvl w:val="0"/>
                <w:numId w:val="4"/>
              </w:numPr>
              <w:spacing w:line="360" w:lineRule="exact"/>
              <w:ind w:left="240" w:leftChars="100" w:firstLine="400" w:firstLineChars="200"/>
              <w:rPr>
                <w:rFonts w:ascii="Arial Unicode MS" w:hAnsi="Arial Unicode MS" w:eastAsia="Arial Unicode MS" w:cs="Arial Unicode MS"/>
                <w:b/>
                <w:color w:val="000000"/>
                <w:sz w:val="20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  <w:t>当产品的电源由电池供电时，按[LIGHT]键1次，可点亮背光8秒，8秒过程中不再按任何按键，背光自动熄灭，如果在8秒过程中，有进行按键操作，背光关闭时间自动延时，以最后1次按键操作为准。</w:t>
            </w:r>
          </w:p>
          <w:p w14:paraId="1524B17B">
            <w:pPr>
              <w:pStyle w:val="4"/>
              <w:spacing w:line="360" w:lineRule="exact"/>
              <w:ind w:right="281" w:rightChars="117" w:firstLine="201" w:firstLineChars="100"/>
              <w:rPr>
                <w:rFonts w:ascii="Arial Unicode MS" w:hAnsi="Arial Unicode MS" w:eastAsia="Arial Unicode MS" w:cs="Arial Unicode MS"/>
                <w:color w:val="000000"/>
                <w:kern w:val="0"/>
                <w:sz w:val="20"/>
                <w:lang w:val="en-US" w:eastAsia="zh-CN"/>
              </w:rPr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0"/>
                <w:lang w:val="en-US" w:eastAsia="zh-CN"/>
              </w:rPr>
              <w:t>5</w:t>
            </w:r>
            <w:r>
              <w:rPr>
                <w:rFonts w:hint="eastAsia" w:ascii="Arial Unicode MS" w:hAnsi="Arial Unicode MS" w:eastAsia="Arial Unicode MS" w:cs="Arial Unicode MS"/>
                <w:b/>
                <w:color w:val="000000"/>
                <w:sz w:val="20"/>
                <w:lang w:val="en-US" w:eastAsia="zh-CN"/>
              </w:rPr>
              <w:t>.12 低电指示</w:t>
            </w:r>
          </w:p>
          <w:p w14:paraId="3AA9F936">
            <w:pPr>
              <w:pStyle w:val="4"/>
              <w:spacing w:line="360" w:lineRule="exact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  <w:r>
              <w:rPr>
                <w:lang w:val="en-US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4070985</wp:posOffset>
                  </wp:positionH>
                  <wp:positionV relativeFrom="paragraph">
                    <wp:posOffset>108585</wp:posOffset>
                  </wp:positionV>
                  <wp:extent cx="955675" cy="1440180"/>
                  <wp:effectExtent l="0" t="0" r="15875" b="7620"/>
                  <wp:wrapNone/>
                  <wp:docPr id="3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6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675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val="en-US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1682750</wp:posOffset>
                  </wp:positionH>
                  <wp:positionV relativeFrom="paragraph">
                    <wp:posOffset>108585</wp:posOffset>
                  </wp:positionV>
                  <wp:extent cx="954405" cy="1440180"/>
                  <wp:effectExtent l="0" t="0" r="17145" b="7620"/>
                  <wp:wrapNone/>
                  <wp:docPr id="2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6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405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E6AFAC4">
            <w:pPr>
              <w:pStyle w:val="4"/>
              <w:spacing w:line="360" w:lineRule="exact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</w:p>
          <w:p w14:paraId="28548454">
            <w:pPr>
              <w:pStyle w:val="4"/>
              <w:spacing w:line="360" w:lineRule="exact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</w:p>
          <w:p w14:paraId="39EF9FE1">
            <w:pPr>
              <w:pStyle w:val="4"/>
              <w:spacing w:line="360" w:lineRule="exact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</w:p>
          <w:p w14:paraId="068C03BA">
            <w:pPr>
              <w:pStyle w:val="4"/>
              <w:spacing w:line="360" w:lineRule="exact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</w:p>
          <w:p w14:paraId="24B5205E">
            <w:pPr>
              <w:pStyle w:val="4"/>
              <w:spacing w:line="360" w:lineRule="exact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</w:p>
          <w:p w14:paraId="5E407ED5">
            <w:pPr>
              <w:pStyle w:val="4"/>
              <w:spacing w:line="360" w:lineRule="exact"/>
              <w:rPr>
                <w:rFonts w:hint="eastAsia" w:ascii="Arial Unicode MS" w:hAnsi="Arial Unicode MS" w:eastAsia="Arial Unicode MS" w:cs="Arial Unicode MS"/>
                <w:kern w:val="0"/>
                <w:sz w:val="20"/>
                <w:lang w:val="en-US" w:eastAsia="zh-CN"/>
              </w:rPr>
            </w:pPr>
          </w:p>
          <w:p w14:paraId="25C83EA3">
            <w:pPr>
              <w:autoSpaceDE w:val="0"/>
              <w:autoSpaceDN w:val="0"/>
              <w:snapToGrid w:val="0"/>
              <w:ind w:firstLine="2640" w:firstLineChars="1100"/>
              <w:jc w:val="both"/>
              <w:rPr>
                <w:rFonts w:ascii="宋体" w:hAnsi="宋体" w:eastAsia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/>
                <w:color w:val="000000"/>
                <w:lang w:eastAsia="zh-CN"/>
              </w:rPr>
              <w:t>低电显示界面                    正常显示界面</w:t>
            </w:r>
          </w:p>
          <w:p w14:paraId="29513874">
            <w:pPr>
              <w:spacing w:line="240" w:lineRule="auto"/>
              <w:jc w:val="both"/>
              <w:rPr>
                <w:rFonts w:hint="eastAsia" w:ascii="宋体" w:hAnsi="宋体" w:eastAsia="宋体"/>
                <w:bCs/>
                <w:iCs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/>
                <w:bCs/>
                <w:iCs/>
                <w:sz w:val="22"/>
                <w:szCs w:val="22"/>
                <w:lang w:eastAsia="zh-CN"/>
              </w:rPr>
              <w:t>注：当工作电压低于2.6V时，显示低电符号；</w:t>
            </w:r>
          </w:p>
        </w:tc>
      </w:tr>
    </w:tbl>
    <w:p w14:paraId="44AF2B01">
      <w:pPr>
        <w:tabs>
          <w:tab w:val="left" w:pos="8690"/>
        </w:tabs>
        <w:spacing w:line="288" w:lineRule="auto"/>
        <w:rPr>
          <w:rFonts w:hint="eastAsia" w:ascii="宋体" w:hAnsi="宋体" w:eastAsia="宋体"/>
          <w:lang w:eastAsia="zh-CN"/>
        </w:rPr>
      </w:pPr>
    </w:p>
    <w:sectPr>
      <w:headerReference r:id="rId5" w:type="default"/>
      <w:pgSz w:w="11906" w:h="16838"/>
      <w:pgMar w:top="567" w:right="567" w:bottom="567" w:left="567" w:header="851" w:footer="0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gLiU">
    <w:altName w:val="PMingLiU-ExtB"/>
    <w:panose1 w:val="02020509000000000000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SansSerif">
    <w:altName w:val="Noto Serif SC"/>
    <w:panose1 w:val="00000400000000000000"/>
    <w:charset w:val="02"/>
    <w:family w:val="auto"/>
    <w:pitch w:val="default"/>
    <w:sig w:usb0="00000000" w:usb1="00000000" w:usb2="00000000" w:usb3="00000000" w:csb0="00040001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DotumChe">
    <w:altName w:val="Malgun Gothic"/>
    <w:panose1 w:val="020B0609000101010101"/>
    <w:charset w:val="81"/>
    <w:family w:val="moder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OCR-A 10cpi">
    <w:altName w:val="Lucida Console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點陣宋體">
    <w:altName w:val="宋体"/>
    <w:panose1 w:val="00000000000000000000"/>
    <w:charset w:val="88"/>
    <w:family w:val="modern"/>
    <w:pitch w:val="default"/>
    <w:sig w:usb0="00000000" w:usb1="00000000" w:usb2="00000010" w:usb3="00000000" w:csb0="001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DB8495">
    <w:pPr>
      <w:jc w:val="center"/>
      <w:rPr>
        <w:rFonts w:ascii="SansSerif" w:hAnsi="SansSerif" w:eastAsia="DotumChe"/>
        <w:sz w:val="44"/>
        <w:szCs w:val="44"/>
      </w:rPr>
    </w:pPr>
    <w:r>
      <w:rPr>
        <w:rFonts w:hint="eastAsia" w:ascii="Bookman Old Style" w:eastAsia="宋体"/>
        <w:b/>
        <w:sz w:val="44"/>
        <w:szCs w:val="44"/>
        <w:lang w:eastAsia="zh-CN"/>
      </w:rPr>
      <w:t>FUZHOU EWETIME CO.LTD</w:t>
    </w:r>
  </w:p>
  <w:tbl>
    <w:tblPr>
      <w:tblStyle w:val="9"/>
      <w:tblW w:w="10800" w:type="dxa"/>
      <w:tblInd w:w="2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28" w:type="dxa"/>
        <w:bottom w:w="0" w:type="dxa"/>
        <w:right w:w="28" w:type="dxa"/>
      </w:tblCellMar>
    </w:tblPr>
    <w:tblGrid>
      <w:gridCol w:w="5777"/>
      <w:gridCol w:w="240"/>
      <w:gridCol w:w="1700"/>
      <w:gridCol w:w="100"/>
      <w:gridCol w:w="2983"/>
    </w:tblGrid>
    <w:tr w14:paraId="210FD25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c>
        <w:tcPr>
          <w:tcW w:w="7717" w:type="dxa"/>
          <w:gridSpan w:val="3"/>
          <w:noWrap w:val="0"/>
          <w:vAlign w:val="center"/>
        </w:tcPr>
        <w:p w14:paraId="0511B688">
          <w:pPr>
            <w:spacing w:line="276" w:lineRule="auto"/>
            <w:jc w:val="both"/>
            <w:rPr>
              <w:rFonts w:hint="eastAsia" w:ascii="Arial Unicode MS" w:hAnsi="Arial Unicode MS" w:eastAsia="Arial Unicode MS" w:cs="Arial Unicode MS"/>
              <w:color w:val="000000"/>
              <w:lang w:eastAsia="zh-CN"/>
            </w:rPr>
          </w:pPr>
          <w:r>
            <w:rPr>
              <w:rFonts w:hint="eastAsia" w:ascii="Arial Unicode MS" w:hAnsi="Arial Unicode MS" w:eastAsia="Arial Unicode MS" w:cs="Arial Unicode MS"/>
              <w:color w:val="000000"/>
              <w:lang w:eastAsia="zh-CN"/>
            </w:rPr>
            <w:t>标题</w:t>
          </w:r>
          <w:r>
            <w:rPr>
              <w:rFonts w:ascii="Arial Unicode MS" w:hAnsi="Arial Unicode MS" w:eastAsia="Arial Unicode MS" w:cs="Arial Unicode MS"/>
              <w:color w:val="000000"/>
              <w:lang w:eastAsia="zh-CN"/>
            </w:rPr>
            <w:t xml:space="preserve">:   </w:t>
          </w:r>
          <w:r>
            <w:rPr>
              <w:rFonts w:hint="eastAsia" w:ascii="Arial Unicode MS" w:hAnsi="Arial Unicode MS" w:eastAsia="Arial Unicode MS" w:cs="Arial Unicode MS"/>
              <w:color w:val="000000"/>
              <w:lang w:eastAsia="zh-CN"/>
            </w:rPr>
            <w:t>86428</w:t>
          </w:r>
          <w:r>
            <w:rPr>
              <w:rFonts w:ascii="Arial Unicode MS" w:hAnsi="Arial Unicode MS" w:eastAsia="Arial Unicode MS" w:cs="Arial Unicode MS"/>
              <w:color w:val="000000"/>
              <w:lang w:eastAsia="zh-CN"/>
            </w:rPr>
            <w:t xml:space="preserve">  </w:t>
          </w:r>
          <w:r>
            <w:rPr>
              <w:rFonts w:hint="eastAsia" w:ascii="Arial Unicode MS" w:hAnsi="Arial Unicode MS" w:eastAsia="Arial Unicode MS" w:cs="Arial Unicode MS"/>
              <w:color w:val="000000"/>
              <w:lang w:eastAsia="zh-CN"/>
            </w:rPr>
            <w:t xml:space="preserve"> 产品规格书</w:t>
          </w:r>
        </w:p>
      </w:tc>
      <w:tc>
        <w:tcPr>
          <w:tcW w:w="3083" w:type="dxa"/>
          <w:gridSpan w:val="2"/>
          <w:noWrap w:val="0"/>
          <w:vAlign w:val="top"/>
        </w:tcPr>
        <w:p w14:paraId="1C3C7E02">
          <w:pPr>
            <w:spacing w:line="276" w:lineRule="auto"/>
            <w:jc w:val="center"/>
            <w:rPr>
              <w:rFonts w:hint="eastAsia" w:ascii="Arial Unicode MS" w:hAnsi="Arial Unicode MS" w:eastAsia="Arial Unicode MS" w:cs="Arial Unicode MS"/>
              <w:color w:val="000000"/>
              <w:lang w:eastAsia="zh-CN"/>
            </w:rPr>
          </w:pPr>
          <w:r>
            <w:rPr>
              <w:rFonts w:hint="eastAsia" w:ascii="Arial Unicode MS" w:hAnsi="Arial Unicode MS" w:eastAsia="Arial Unicode MS" w:cs="Arial Unicode MS"/>
              <w:color w:val="000000"/>
              <w:lang w:eastAsia="zh-CN"/>
            </w:rPr>
            <w:t>页码</w:t>
          </w:r>
          <w:r>
            <w:rPr>
              <w:rFonts w:ascii="Arial Unicode MS" w:hAnsi="Arial Unicode MS" w:eastAsia="Arial Unicode MS" w:cs="Arial Unicode MS"/>
              <w:color w:val="000000"/>
              <w:lang w:eastAsia="zh-CN"/>
            </w:rPr>
            <w:t xml:space="preserve">  </w:t>
          </w:r>
          <w:r>
            <w:rPr>
              <w:rStyle w:val="13"/>
              <w:rFonts w:ascii="Arial Unicode MS" w:hAnsi="Arial Unicode MS" w:eastAsia="Arial Unicode MS" w:cs="Arial Unicode MS"/>
              <w:sz w:val="18"/>
              <w:szCs w:val="18"/>
            </w:rPr>
            <w:fldChar w:fldCharType="begin"/>
          </w:r>
          <w:r>
            <w:rPr>
              <w:rStyle w:val="13"/>
              <w:rFonts w:ascii="Arial Unicode MS" w:hAnsi="Arial Unicode MS" w:eastAsia="Arial Unicode MS" w:cs="Arial Unicode MS"/>
              <w:sz w:val="18"/>
              <w:szCs w:val="18"/>
            </w:rPr>
            <w:instrText xml:space="preserve"> PAGE </w:instrText>
          </w:r>
          <w:r>
            <w:rPr>
              <w:rStyle w:val="13"/>
              <w:rFonts w:ascii="Arial Unicode MS" w:hAnsi="Arial Unicode MS" w:eastAsia="Arial Unicode MS" w:cs="Arial Unicode MS"/>
              <w:sz w:val="18"/>
              <w:szCs w:val="18"/>
            </w:rPr>
            <w:fldChar w:fldCharType="separate"/>
          </w:r>
          <w:r>
            <w:rPr>
              <w:rStyle w:val="13"/>
              <w:rFonts w:ascii="Arial Unicode MS" w:hAnsi="Arial Unicode MS" w:eastAsia="Arial Unicode MS" w:cs="Arial Unicode MS"/>
              <w:sz w:val="18"/>
              <w:szCs w:val="18"/>
            </w:rPr>
            <w:t>6</w:t>
          </w:r>
          <w:r>
            <w:rPr>
              <w:rStyle w:val="13"/>
              <w:rFonts w:ascii="Arial Unicode MS" w:hAnsi="Arial Unicode MS" w:eastAsia="Arial Unicode MS" w:cs="Arial Unicode MS"/>
              <w:sz w:val="18"/>
              <w:szCs w:val="18"/>
            </w:rPr>
            <w:fldChar w:fldCharType="end"/>
          </w:r>
          <w:r>
            <w:rPr>
              <w:rFonts w:ascii="Arial Unicode MS" w:hAnsi="Arial Unicode MS" w:eastAsia="Arial Unicode MS" w:cs="Arial Unicode MS"/>
              <w:color w:val="000000"/>
              <w:lang w:eastAsia="zh-CN"/>
            </w:rPr>
            <w:t xml:space="preserve">  of  </w:t>
          </w:r>
          <w:r>
            <w:rPr>
              <w:rStyle w:val="13"/>
              <w:rFonts w:ascii="Arial Unicode MS" w:hAnsi="Arial Unicode MS" w:eastAsia="Arial Unicode MS" w:cs="Arial Unicode MS"/>
              <w:sz w:val="18"/>
              <w:szCs w:val="18"/>
            </w:rPr>
            <w:fldChar w:fldCharType="begin"/>
          </w:r>
          <w:r>
            <w:rPr>
              <w:rStyle w:val="13"/>
              <w:rFonts w:ascii="Arial Unicode MS" w:hAnsi="Arial Unicode MS" w:eastAsia="Arial Unicode MS" w:cs="Arial Unicode MS"/>
              <w:sz w:val="18"/>
              <w:szCs w:val="18"/>
            </w:rPr>
            <w:instrText xml:space="preserve"> NUMPAGES </w:instrText>
          </w:r>
          <w:r>
            <w:rPr>
              <w:rStyle w:val="13"/>
              <w:rFonts w:ascii="Arial Unicode MS" w:hAnsi="Arial Unicode MS" w:eastAsia="Arial Unicode MS" w:cs="Arial Unicode MS"/>
              <w:sz w:val="18"/>
              <w:szCs w:val="18"/>
            </w:rPr>
            <w:fldChar w:fldCharType="separate"/>
          </w:r>
          <w:r>
            <w:rPr>
              <w:rStyle w:val="13"/>
              <w:rFonts w:ascii="Arial Unicode MS" w:hAnsi="Arial Unicode MS" w:eastAsia="Arial Unicode MS" w:cs="Arial Unicode MS"/>
              <w:sz w:val="18"/>
              <w:szCs w:val="18"/>
            </w:rPr>
            <w:t>6</w:t>
          </w:r>
          <w:r>
            <w:rPr>
              <w:rStyle w:val="13"/>
              <w:rFonts w:ascii="Arial Unicode MS" w:hAnsi="Arial Unicode MS" w:eastAsia="Arial Unicode MS" w:cs="Arial Unicode MS"/>
              <w:sz w:val="18"/>
              <w:szCs w:val="18"/>
            </w:rPr>
            <w:fldChar w:fldCharType="end"/>
          </w:r>
        </w:p>
      </w:tc>
    </w:tr>
    <w:tr w14:paraId="303B6FB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trHeight w:val="404" w:hRule="atLeast"/>
      </w:trPr>
      <w:tc>
        <w:tcPr>
          <w:tcW w:w="5777" w:type="dxa"/>
          <w:noWrap w:val="0"/>
          <w:vAlign w:val="top"/>
        </w:tcPr>
        <w:p w14:paraId="694D1F12">
          <w:pPr>
            <w:pStyle w:val="3"/>
            <w:rPr>
              <w:rFonts w:ascii="Arial Unicode MS" w:hAnsi="Arial Unicode MS" w:eastAsia="Arial Unicode MS" w:cs="Arial Unicode MS"/>
              <w:color w:val="000000"/>
              <w:lang w:eastAsia="zh-CN"/>
            </w:rPr>
          </w:pPr>
        </w:p>
      </w:tc>
      <w:tc>
        <w:tcPr>
          <w:tcW w:w="1940" w:type="dxa"/>
          <w:gridSpan w:val="2"/>
          <w:noWrap w:val="0"/>
          <w:vAlign w:val="center"/>
        </w:tcPr>
        <w:p w14:paraId="5FCB6E62">
          <w:pPr>
            <w:pStyle w:val="3"/>
            <w:spacing w:line="360" w:lineRule="exact"/>
            <w:jc w:val="center"/>
            <w:rPr>
              <w:rFonts w:ascii="Arial Unicode MS" w:hAnsi="Arial Unicode MS" w:eastAsia="Arial Unicode MS" w:cs="Arial Unicode MS"/>
              <w:color w:val="000000"/>
            </w:rPr>
          </w:pPr>
          <w:r>
            <w:rPr>
              <w:rFonts w:hint="eastAsia" w:ascii="Arial Unicode MS" w:hAnsi="Arial Unicode MS" w:eastAsia="Arial Unicode MS" w:cs="Arial Unicode MS"/>
              <w:color w:val="000000"/>
              <w:lang w:eastAsia="zh-CN"/>
            </w:rPr>
            <w:t>发行版次</w:t>
          </w:r>
          <w:r>
            <w:rPr>
              <w:rFonts w:ascii="Arial Unicode MS" w:hAnsi="Arial Unicode MS" w:eastAsia="Arial Unicode MS" w:cs="Arial Unicode MS"/>
              <w:color w:val="000000"/>
              <w:lang w:eastAsia="zh-CN"/>
            </w:rPr>
            <w:t>: 1</w:t>
          </w:r>
        </w:p>
      </w:tc>
      <w:tc>
        <w:tcPr>
          <w:tcW w:w="3083" w:type="dxa"/>
          <w:gridSpan w:val="2"/>
          <w:noWrap w:val="0"/>
          <w:vAlign w:val="center"/>
        </w:tcPr>
        <w:p w14:paraId="01BA1B56">
          <w:pPr>
            <w:spacing w:line="360" w:lineRule="exact"/>
            <w:jc w:val="center"/>
            <w:rPr>
              <w:rFonts w:ascii="Arial Unicode MS" w:hAnsi="Arial Unicode MS" w:eastAsia="Arial Unicode MS" w:cs="Arial Unicode MS"/>
              <w:color w:val="000000"/>
            </w:rPr>
          </w:pPr>
          <w:r>
            <w:rPr>
              <w:rFonts w:hint="eastAsia" w:ascii="Arial Unicode MS" w:hAnsi="Arial Unicode MS" w:eastAsia="Arial Unicode MS" w:cs="Arial Unicode MS"/>
              <w:color w:val="000000"/>
              <w:lang w:eastAsia="zh-CN"/>
            </w:rPr>
            <w:t>文件版本</w:t>
          </w:r>
          <w:r>
            <w:rPr>
              <w:rFonts w:ascii="Arial Unicode MS" w:hAnsi="Arial Unicode MS" w:eastAsia="Arial Unicode MS" w:cs="Arial Unicode MS"/>
              <w:color w:val="000000"/>
              <w:lang w:eastAsia="zh-CN"/>
            </w:rPr>
            <w:t xml:space="preserve">: </w:t>
          </w:r>
          <w:r>
            <w:rPr>
              <w:rFonts w:hint="eastAsia" w:ascii="Arial Unicode MS" w:hAnsi="Arial Unicode MS" w:eastAsia="Arial Unicode MS" w:cs="Arial Unicode MS"/>
              <w:color w:val="000000"/>
              <w:lang w:eastAsia="zh-CN"/>
            </w:rPr>
            <w:t>B</w:t>
          </w:r>
        </w:p>
      </w:tc>
    </w:tr>
    <w:tr w14:paraId="13CF53D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trHeight w:val="12894" w:hRule="atLeast"/>
      </w:trPr>
      <w:tc>
        <w:tcPr>
          <w:tcW w:w="10800" w:type="dxa"/>
          <w:gridSpan w:val="5"/>
          <w:noWrap w:val="0"/>
          <w:vAlign w:val="top"/>
        </w:tcPr>
        <w:p w14:paraId="2C882CDA">
          <w:pPr>
            <w:spacing w:before="120" w:after="120"/>
            <w:jc w:val="center"/>
            <w:rPr>
              <w:rFonts w:eastAsia="PMingLiU"/>
              <w:color w:val="000000"/>
              <w:spacing w:val="26"/>
              <w:sz w:val="48"/>
            </w:rPr>
          </w:pPr>
          <w:r>
            <w:rPr>
              <w:rFonts w:eastAsia="PMingLiU"/>
              <w:color w:val="000000"/>
              <w:spacing w:val="26"/>
              <w:sz w:val="48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0" allowOverlap="1">
                    <wp:simplePos x="0" y="0"/>
                    <wp:positionH relativeFrom="column">
                      <wp:posOffset>151765</wp:posOffset>
                    </wp:positionH>
                    <wp:positionV relativeFrom="paragraph">
                      <wp:posOffset>5669915</wp:posOffset>
                    </wp:positionV>
                    <wp:extent cx="5994400" cy="1636395"/>
                    <wp:effectExtent l="4445" t="5080" r="20955" b="15875"/>
                    <wp:wrapNone/>
                    <wp:docPr id="18" name="文本框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94400" cy="16363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9"/>
                                  <w:tblW w:w="0" w:type="auto"/>
                                  <w:tblInd w:w="148" w:type="dxa"/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Layout w:type="fixed"/>
                                  <w:tblCellMar>
                                    <w:top w:w="0" w:type="dxa"/>
                                    <w:left w:w="28" w:type="dxa"/>
                                    <w:bottom w:w="0" w:type="dxa"/>
                                    <w:right w:w="28" w:type="dxa"/>
                                  </w:tblCellMar>
                                </w:tblPr>
                                <w:tblGrid>
                                  <w:gridCol w:w="840"/>
                                  <w:gridCol w:w="840"/>
                                  <w:gridCol w:w="4460"/>
                                  <w:gridCol w:w="940"/>
                                  <w:gridCol w:w="1860"/>
                                </w:tblGrid>
                                <w:tr w14:paraId="4362CEDA">
                                  <w:tblPrEx>
                                    <w:tbl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  <w:insideH w:val="single" w:color="auto" w:sz="4" w:space="0"/>
                                      <w:insideV w:val="single" w:color="auto" w:sz="4" w:space="0"/>
                                    </w:tblBorders>
                                    <w:tblCellMar>
                                      <w:top w:w="0" w:type="dxa"/>
                                      <w:left w:w="28" w:type="dxa"/>
                                      <w:bottom w:w="0" w:type="dxa"/>
                                      <w:right w:w="28" w:type="dxa"/>
                                    </w:tblCellMar>
                                  </w:tblPrEx>
                                  <w:trPr>
                                    <w:trHeight w:val="317" w:hRule="atLeast"/>
                                  </w:trPr>
                                  <w:tc>
                                    <w:tcPr>
                                      <w:tcW w:w="840" w:type="dxa"/>
                                      <w:noWrap w:val="0"/>
                                      <w:vAlign w:val="top"/>
                                    </w:tcPr>
                                    <w:p w14:paraId="46059B40">
                                      <w:pPr>
                                        <w:jc w:val="center"/>
                                        <w:rPr>
                                          <w:rFonts w:hint="eastAsia"/>
                                          <w:color w:val="000000"/>
                                          <w:lang w:eastAsia="zh-CN"/>
                                        </w:rPr>
                                      </w:pPr>
                                      <w:r>
                                        <w:rPr>
                                          <w:rFonts w:hint="eastAsia" w:eastAsia="宋体"/>
                                          <w:color w:val="000000"/>
                                          <w:lang w:eastAsia="zh-CN"/>
                                        </w:rPr>
                                        <w:t>项目</w:t>
                                      </w:r>
                                    </w:p>
                                  </w:tc>
                                  <w:tc>
                                    <w:tcPr>
                                      <w:tcW w:w="840" w:type="dxa"/>
                                      <w:noWrap w:val="0"/>
                                      <w:vAlign w:val="top"/>
                                    </w:tcPr>
                                    <w:p w14:paraId="662C831A">
                                      <w:pPr>
                                        <w:jc w:val="center"/>
                                        <w:rPr>
                                          <w:rFonts w:hint="eastAsia"/>
                                          <w:color w:val="000000"/>
                                          <w:lang w:eastAsia="zh-CN"/>
                                        </w:rPr>
                                      </w:pPr>
                                      <w:r>
                                        <w:rPr>
                                          <w:rFonts w:hint="eastAsia" w:eastAsia="宋体"/>
                                          <w:color w:val="000000"/>
                                          <w:lang w:eastAsia="zh-CN"/>
                                        </w:rPr>
                                        <w:t>页码</w:t>
                                      </w:r>
                                    </w:p>
                                  </w:tc>
                                  <w:tc>
                                    <w:tcPr>
                                      <w:tcW w:w="4460" w:type="dxa"/>
                                      <w:noWrap w:val="0"/>
                                      <w:vAlign w:val="top"/>
                                    </w:tcPr>
                                    <w:p w14:paraId="5A60456D">
                                      <w:pPr>
                                        <w:jc w:val="center"/>
                                        <w:rPr>
                                          <w:rFonts w:hint="eastAsia"/>
                                          <w:color w:val="000000"/>
                                          <w:lang w:eastAsia="zh-CN"/>
                                        </w:rPr>
                                      </w:pPr>
                                      <w:r>
                                        <w:rPr>
                                          <w:rFonts w:hint="eastAsia" w:eastAsia="宋体"/>
                                          <w:color w:val="000000"/>
                                          <w:lang w:eastAsia="zh-CN"/>
                                        </w:rPr>
                                        <w:t>描述</w:t>
                                      </w:r>
                                    </w:p>
                                  </w:tc>
                                  <w:tc>
                                    <w:tcPr>
                                      <w:tcW w:w="940" w:type="dxa"/>
                                      <w:noWrap w:val="0"/>
                                      <w:vAlign w:val="top"/>
                                    </w:tcPr>
                                    <w:p w14:paraId="6DBC811F">
                                      <w:pPr>
                                        <w:jc w:val="center"/>
                                        <w:rPr>
                                          <w:rFonts w:hint="eastAsia"/>
                                          <w:color w:val="000000"/>
                                        </w:rPr>
                                      </w:pPr>
                                      <w:r>
                                        <w:rPr>
                                          <w:rFonts w:hint="eastAsia" w:eastAsia="宋体"/>
                                          <w:color w:val="000000"/>
                                          <w:lang w:eastAsia="zh-CN"/>
                                        </w:rPr>
                                        <w:t>版本</w:t>
                                      </w:r>
                                    </w:p>
                                  </w:tc>
                                  <w:tc>
                                    <w:tcPr>
                                      <w:tcW w:w="1860" w:type="dxa"/>
                                      <w:noWrap w:val="0"/>
                                      <w:vAlign w:val="top"/>
                                    </w:tcPr>
                                    <w:p w14:paraId="696E3F3E">
                                      <w:pPr>
                                        <w:jc w:val="center"/>
                                        <w:rPr>
                                          <w:rFonts w:hint="eastAsia"/>
                                          <w:color w:val="000000"/>
                                        </w:rPr>
                                      </w:pPr>
                                      <w:r>
                                        <w:rPr>
                                          <w:rFonts w:hint="eastAsia" w:eastAsia="宋体"/>
                                          <w:color w:val="000000"/>
                                          <w:lang w:eastAsia="zh-CN"/>
                                        </w:rPr>
                                        <w:t>日期</w:t>
                                      </w:r>
                                    </w:p>
                                  </w:tc>
                                </w:tr>
                                <w:tr w14:paraId="7EFECF38">
                                  <w:tblPrEx>
                                    <w:tbl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  <w:insideH w:val="single" w:color="auto" w:sz="4" w:space="0"/>
                                      <w:insideV w:val="single" w:color="auto" w:sz="4" w:space="0"/>
                                    </w:tblBorders>
                                    <w:tblCellMar>
                                      <w:top w:w="0" w:type="dxa"/>
                                      <w:left w:w="28" w:type="dxa"/>
                                      <w:bottom w:w="0" w:type="dxa"/>
                                      <w:right w:w="28" w:type="dxa"/>
                                    </w:tblCellMar>
                                  </w:tblPrEx>
                                  <w:tc>
                                    <w:tcPr>
                                      <w:tcW w:w="840" w:type="dxa"/>
                                      <w:noWrap w:val="0"/>
                                      <w:vAlign w:val="top"/>
                                    </w:tcPr>
                                    <w:p w14:paraId="2B474D5E">
                                      <w:pPr>
                                        <w:jc w:val="center"/>
                                        <w:rPr>
                                          <w:rFonts w:hint="eastAsia"/>
                                          <w:color w:val="000000"/>
                                        </w:rPr>
                                      </w:pPr>
                                      <w:r>
                                        <w:rPr>
                                          <w:rFonts w:eastAsia="宋体"/>
                                          <w:color w:val="000000"/>
                                          <w:lang w:eastAsia="zh-CN"/>
                                        </w:rPr>
                                        <w:t>1</w:t>
                                      </w:r>
                                    </w:p>
                                  </w:tc>
                                  <w:tc>
                                    <w:tcPr>
                                      <w:tcW w:w="840" w:type="dxa"/>
                                      <w:noWrap w:val="0"/>
                                      <w:vAlign w:val="top"/>
                                    </w:tcPr>
                                    <w:p w14:paraId="6709AD6B">
                                      <w:pPr>
                                        <w:jc w:val="center"/>
                                        <w:rPr>
                                          <w:rFonts w:hint="eastAsia"/>
                                          <w:color w:val="000000"/>
                                        </w:rPr>
                                      </w:pPr>
                                      <w:r>
                                        <w:rPr>
                                          <w:rFonts w:hint="eastAsia" w:eastAsia="宋体"/>
                                          <w:color w:val="000000"/>
                                          <w:lang w:eastAsia="zh-CN"/>
                                        </w:rPr>
                                        <w:t>全部</w:t>
                                      </w:r>
                                    </w:p>
                                  </w:tc>
                                  <w:tc>
                                    <w:tcPr>
                                      <w:tcW w:w="4460" w:type="dxa"/>
                                      <w:noWrap w:val="0"/>
                                      <w:vAlign w:val="top"/>
                                    </w:tcPr>
                                    <w:p w14:paraId="29443B1E">
                                      <w:pPr>
                                        <w:jc w:val="center"/>
                                        <w:rPr>
                                          <w:rFonts w:hint="eastAsia"/>
                                          <w:color w:val="000000"/>
                                        </w:rPr>
                                      </w:pPr>
                                      <w:r>
                                        <w:rPr>
                                          <w:rFonts w:hint="eastAsia" w:eastAsia="宋体"/>
                                          <w:lang w:eastAsia="zh-CN"/>
                                        </w:rPr>
                                        <w:t>产品规格</w:t>
                                      </w:r>
                                    </w:p>
                                  </w:tc>
                                  <w:tc>
                                    <w:tcPr>
                                      <w:tcW w:w="940" w:type="dxa"/>
                                      <w:noWrap w:val="0"/>
                                      <w:vAlign w:val="top"/>
                                    </w:tcPr>
                                    <w:p w14:paraId="39C3DF2A">
                                      <w:pPr>
                                        <w:jc w:val="center"/>
                                        <w:rPr>
                                          <w:color w:val="000000"/>
                                        </w:rPr>
                                      </w:pPr>
                                      <w:r>
                                        <w:rPr>
                                          <w:rFonts w:eastAsia="宋体"/>
                                          <w:color w:val="000000"/>
                                          <w:lang w:eastAsia="zh-CN"/>
                                        </w:rPr>
                                        <w:t>A</w:t>
                                      </w:r>
                                    </w:p>
                                  </w:tc>
                                  <w:tc>
                                    <w:tcPr>
                                      <w:tcW w:w="1860" w:type="dxa"/>
                                      <w:noWrap w:val="0"/>
                                      <w:vAlign w:val="top"/>
                                    </w:tcPr>
                                    <w:p w14:paraId="6C2BCED1">
                                      <w:pPr>
                                        <w:jc w:val="center"/>
                                        <w:rPr>
                                          <w:rFonts w:hint="eastAsia"/>
                                          <w:spacing w:val="26"/>
                                        </w:rPr>
                                      </w:pPr>
                                      <w:r>
                                        <w:rPr>
                                          <w:rFonts w:hint="eastAsia" w:eastAsia="宋体"/>
                                          <w:color w:val="000000"/>
                                          <w:spacing w:val="26"/>
                                          <w:lang w:eastAsia="zh-CN"/>
                                        </w:rPr>
                                        <w:t>Jul. 03.2008</w:t>
                                      </w:r>
                                    </w:p>
                                  </w:tc>
                                </w:tr>
                                <w:tr w14:paraId="4B90E613">
                                  <w:tblPrEx>
                                    <w:tbl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  <w:insideH w:val="single" w:color="auto" w:sz="4" w:space="0"/>
                                      <w:insideV w:val="single" w:color="auto" w:sz="4" w:space="0"/>
                                    </w:tblBorders>
                                    <w:tblCellMar>
                                      <w:top w:w="0" w:type="dxa"/>
                                      <w:left w:w="28" w:type="dxa"/>
                                      <w:bottom w:w="0" w:type="dxa"/>
                                      <w:right w:w="28" w:type="dxa"/>
                                    </w:tblCellMar>
                                  </w:tblPrEx>
                                  <w:tc>
                                    <w:tcPr>
                                      <w:tcW w:w="840" w:type="dxa"/>
                                      <w:noWrap w:val="0"/>
                                      <w:vAlign w:val="top"/>
                                    </w:tcPr>
                                    <w:p w14:paraId="72B3351C">
                                      <w:pPr>
                                        <w:jc w:val="center"/>
                                        <w:rPr>
                                          <w:rFonts w:hint="eastAsia"/>
                                          <w:color w:val="000000"/>
                                        </w:rPr>
                                      </w:pPr>
                                      <w:r>
                                        <w:rPr>
                                          <w:rFonts w:eastAsia="宋体"/>
                                          <w:color w:val="000000"/>
                                          <w:lang w:eastAsia="zh-CN"/>
                                        </w:rPr>
                                        <w:t>2</w:t>
                                      </w:r>
                                    </w:p>
                                  </w:tc>
                                  <w:tc>
                                    <w:tcPr>
                                      <w:tcW w:w="840" w:type="dxa"/>
                                      <w:noWrap w:val="0"/>
                                      <w:vAlign w:val="top"/>
                                    </w:tcPr>
                                    <w:p w14:paraId="00FE203E">
                                      <w:pPr>
                                        <w:jc w:val="center"/>
                                        <w:rPr>
                                          <w:color w:val="000000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460" w:type="dxa"/>
                                      <w:noWrap w:val="0"/>
                                      <w:vAlign w:val="top"/>
                                    </w:tcPr>
                                    <w:p w14:paraId="2B041E03">
                                      <w:pPr>
                                        <w:jc w:val="center"/>
                                        <w:rPr>
                                          <w:rFonts w:hint="eastAsia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940" w:type="dxa"/>
                                      <w:noWrap w:val="0"/>
                                      <w:vAlign w:val="top"/>
                                    </w:tcPr>
                                    <w:p w14:paraId="46E67F17">
                                      <w:pPr>
                                        <w:jc w:val="center"/>
                                        <w:rPr>
                                          <w:color w:val="000000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860" w:type="dxa"/>
                                      <w:noWrap w:val="0"/>
                                      <w:vAlign w:val="top"/>
                                    </w:tcPr>
                                    <w:p w14:paraId="6003CD3D">
                                      <w:pPr>
                                        <w:jc w:val="center"/>
                                        <w:rPr>
                                          <w:spacing w:val="26"/>
                                        </w:rPr>
                                      </w:pPr>
                                    </w:p>
                                  </w:tc>
                                </w:tr>
                                <w:tr w14:paraId="73E604FB">
                                  <w:tblPrEx>
                                    <w:tbl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  <w:insideH w:val="single" w:color="auto" w:sz="4" w:space="0"/>
                                      <w:insideV w:val="single" w:color="auto" w:sz="4" w:space="0"/>
                                    </w:tblBorders>
                                    <w:tblCellMar>
                                      <w:top w:w="0" w:type="dxa"/>
                                      <w:left w:w="28" w:type="dxa"/>
                                      <w:bottom w:w="0" w:type="dxa"/>
                                      <w:right w:w="28" w:type="dxa"/>
                                    </w:tblCellMar>
                                  </w:tblPrEx>
                                  <w:tc>
                                    <w:tcPr>
                                      <w:tcW w:w="840" w:type="dxa"/>
                                      <w:noWrap w:val="0"/>
                                      <w:vAlign w:val="top"/>
                                    </w:tcPr>
                                    <w:p w14:paraId="2F8F4304">
                                      <w:pPr>
                                        <w:jc w:val="center"/>
                                        <w:rPr>
                                          <w:rFonts w:hint="eastAsia"/>
                                          <w:color w:val="000000"/>
                                        </w:rPr>
                                      </w:pPr>
                                      <w:r>
                                        <w:rPr>
                                          <w:rFonts w:eastAsia="宋体"/>
                                          <w:color w:val="000000"/>
                                          <w:lang w:eastAsia="zh-CN"/>
                                        </w:rPr>
                                        <w:t>3</w:t>
                                      </w:r>
                                    </w:p>
                                  </w:tc>
                                  <w:tc>
                                    <w:tcPr>
                                      <w:tcW w:w="840" w:type="dxa"/>
                                      <w:noWrap w:val="0"/>
                                      <w:vAlign w:val="top"/>
                                    </w:tcPr>
                                    <w:p w14:paraId="1661F743">
                                      <w:pPr>
                                        <w:jc w:val="center"/>
                                        <w:rPr>
                                          <w:color w:val="000000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460" w:type="dxa"/>
                                      <w:noWrap w:val="0"/>
                                      <w:vAlign w:val="top"/>
                                    </w:tcPr>
                                    <w:p w14:paraId="716198C5">
                                      <w:pPr>
                                        <w:jc w:val="center"/>
                                      </w:pPr>
                                    </w:p>
                                  </w:tc>
                                  <w:tc>
                                    <w:tcPr>
                                      <w:tcW w:w="940" w:type="dxa"/>
                                      <w:noWrap w:val="0"/>
                                      <w:vAlign w:val="top"/>
                                    </w:tcPr>
                                    <w:p w14:paraId="094342A5">
                                      <w:pPr>
                                        <w:jc w:val="center"/>
                                        <w:rPr>
                                          <w:color w:val="000000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860" w:type="dxa"/>
                                      <w:noWrap w:val="0"/>
                                      <w:vAlign w:val="top"/>
                                    </w:tcPr>
                                    <w:p w14:paraId="614B1C7E">
                                      <w:pPr>
                                        <w:jc w:val="center"/>
                                        <w:rPr>
                                          <w:spacing w:val="26"/>
                                        </w:rPr>
                                      </w:pPr>
                                    </w:p>
                                  </w:tc>
                                </w:tr>
                                <w:tr w14:paraId="38E8C9E0">
                                  <w:tblPrEx>
                                    <w:tbl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  <w:insideH w:val="single" w:color="auto" w:sz="4" w:space="0"/>
                                      <w:insideV w:val="single" w:color="auto" w:sz="4" w:space="0"/>
                                    </w:tblBorders>
                                    <w:tblCellMar>
                                      <w:top w:w="0" w:type="dxa"/>
                                      <w:left w:w="28" w:type="dxa"/>
                                      <w:bottom w:w="0" w:type="dxa"/>
                                      <w:right w:w="28" w:type="dxa"/>
                                    </w:tblCellMar>
                                  </w:tblPrEx>
                                  <w:tc>
                                    <w:tcPr>
                                      <w:tcW w:w="840" w:type="dxa"/>
                                      <w:noWrap w:val="0"/>
                                      <w:vAlign w:val="top"/>
                                    </w:tcPr>
                                    <w:p w14:paraId="60203D28">
                                      <w:pPr>
                                        <w:jc w:val="center"/>
                                        <w:rPr>
                                          <w:rFonts w:hint="eastAsia"/>
                                          <w:color w:val="000000"/>
                                        </w:rPr>
                                      </w:pPr>
                                      <w:r>
                                        <w:rPr>
                                          <w:rFonts w:eastAsia="宋体"/>
                                          <w:color w:val="000000"/>
                                          <w:lang w:eastAsia="zh-CN"/>
                                        </w:rPr>
                                        <w:t>4</w:t>
                                      </w:r>
                                    </w:p>
                                  </w:tc>
                                  <w:tc>
                                    <w:tcPr>
                                      <w:tcW w:w="840" w:type="dxa"/>
                                      <w:noWrap w:val="0"/>
                                      <w:vAlign w:val="top"/>
                                    </w:tcPr>
                                    <w:p w14:paraId="35BDB269">
                                      <w:pPr>
                                        <w:jc w:val="center"/>
                                        <w:rPr>
                                          <w:color w:val="000000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460" w:type="dxa"/>
                                      <w:noWrap w:val="0"/>
                                      <w:vAlign w:val="top"/>
                                    </w:tcPr>
                                    <w:p w14:paraId="79C13F1F">
                                      <w:pPr>
                                        <w:jc w:val="center"/>
                                      </w:pPr>
                                    </w:p>
                                  </w:tc>
                                  <w:tc>
                                    <w:tcPr>
                                      <w:tcW w:w="940" w:type="dxa"/>
                                      <w:noWrap w:val="0"/>
                                      <w:vAlign w:val="top"/>
                                    </w:tcPr>
                                    <w:p w14:paraId="2BCEF1F4">
                                      <w:pPr>
                                        <w:jc w:val="center"/>
                                        <w:rPr>
                                          <w:color w:val="000000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860" w:type="dxa"/>
                                      <w:noWrap w:val="0"/>
                                      <w:vAlign w:val="top"/>
                                    </w:tcPr>
                                    <w:p w14:paraId="29F288D8">
                                      <w:pPr>
                                        <w:jc w:val="center"/>
                                        <w:rPr>
                                          <w:spacing w:val="26"/>
                                        </w:rPr>
                                      </w:pPr>
                                    </w:p>
                                  </w:tc>
                                </w:tr>
                                <w:tr w14:paraId="12ADA0DF">
                                  <w:tblPrEx>
                                    <w:tbl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  <w:insideH w:val="single" w:color="auto" w:sz="4" w:space="0"/>
                                      <w:insideV w:val="single" w:color="auto" w:sz="4" w:space="0"/>
                                    </w:tblBorders>
                                    <w:tblCellMar>
                                      <w:top w:w="0" w:type="dxa"/>
                                      <w:left w:w="28" w:type="dxa"/>
                                      <w:bottom w:w="0" w:type="dxa"/>
                                      <w:right w:w="28" w:type="dxa"/>
                                    </w:tblCellMar>
                                  </w:tblPrEx>
                                  <w:tc>
                                    <w:tcPr>
                                      <w:tcW w:w="840" w:type="dxa"/>
                                      <w:noWrap w:val="0"/>
                                      <w:vAlign w:val="top"/>
                                    </w:tcPr>
                                    <w:p w14:paraId="032CFD05">
                                      <w:pPr>
                                        <w:jc w:val="center"/>
                                        <w:rPr>
                                          <w:rFonts w:hint="eastAsia"/>
                                          <w:color w:val="000000"/>
                                        </w:rPr>
                                      </w:pPr>
                                      <w:r>
                                        <w:rPr>
                                          <w:rFonts w:eastAsia="宋体"/>
                                          <w:color w:val="000000"/>
                                          <w:lang w:eastAsia="zh-CN"/>
                                        </w:rPr>
                                        <w:t>5</w:t>
                                      </w:r>
                                    </w:p>
                                  </w:tc>
                                  <w:tc>
                                    <w:tcPr>
                                      <w:tcW w:w="840" w:type="dxa"/>
                                      <w:noWrap w:val="0"/>
                                      <w:vAlign w:val="top"/>
                                    </w:tcPr>
                                    <w:p w14:paraId="11490F07">
                                      <w:pPr>
                                        <w:jc w:val="center"/>
                                        <w:rPr>
                                          <w:color w:val="000000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460" w:type="dxa"/>
                                      <w:noWrap w:val="0"/>
                                      <w:vAlign w:val="top"/>
                                    </w:tcPr>
                                    <w:p w14:paraId="6F41F73F">
                                      <w:pPr>
                                        <w:jc w:val="center"/>
                                      </w:pPr>
                                    </w:p>
                                  </w:tc>
                                  <w:tc>
                                    <w:tcPr>
                                      <w:tcW w:w="940" w:type="dxa"/>
                                      <w:noWrap w:val="0"/>
                                      <w:vAlign w:val="top"/>
                                    </w:tcPr>
                                    <w:p w14:paraId="36846F8E">
                                      <w:pPr>
                                        <w:jc w:val="center"/>
                                        <w:rPr>
                                          <w:color w:val="000000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860" w:type="dxa"/>
                                      <w:noWrap w:val="0"/>
                                      <w:vAlign w:val="top"/>
                                    </w:tcPr>
                                    <w:p w14:paraId="1A1B8197">
                                      <w:pPr>
                                        <w:jc w:val="center"/>
                                        <w:rPr>
                                          <w:spacing w:val="26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449640A2"/>
                            </w:txbxContent>
                          </wps:txbx>
                          <wps:bodyPr wrap="square" upright="1"/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文本框 1" o:spid="_x0000_s1026" o:spt="202" type="#_x0000_t202" style="position:absolute;left:0pt;margin-left:11.95pt;margin-top:446.45pt;height:128.85pt;width:472pt;z-index:251659264;mso-width-relative:page;mso-height-relative:page;" fillcolor="#FFFFFF" filled="t" stroked="t" coordsize="21600,21600" o:allowincell="f" o:gfxdata="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f8lD/2AAAAAsBAAAPAAAAAAAA&#10;AAEAIAAAACIAAABkcnMvZG93bnJldi54bWxQSwECFAAUAAAACACHTuJAvzz0hxICAABGBAAADgAA&#10;AAAAAAABACAAAAAnAQAAZHJzL2Uyb0RvYy54bWxQSwUGAAAAAAYABgBZAQAAqwUAAAAA&#10;">
                    <v:fill on="t" focussize="0,0"/>
                    <v:stroke color="#FFFFFF" joinstyle="miter"/>
                    <v:imagedata o:title=""/>
                    <o:lock v:ext="edit" aspectratio="f"/>
                    <v:textbox>
                      <w:txbxContent>
                        <w:tbl>
                          <w:tblPr>
                            <w:tblStyle w:val="9"/>
                            <w:tblW w:w="0" w:type="auto"/>
                            <w:tblInd w:w="148" w:type="dxa"/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Layout w:type="fixed"/>
                            <w:tblCellMar>
                              <w:top w:w="0" w:type="dxa"/>
                              <w:left w:w="28" w:type="dxa"/>
                              <w:bottom w:w="0" w:type="dxa"/>
                              <w:right w:w="28" w:type="dxa"/>
                            </w:tblCellMar>
                          </w:tblPr>
                          <w:tblGrid>
                            <w:gridCol w:w="840"/>
                            <w:gridCol w:w="840"/>
                            <w:gridCol w:w="4460"/>
                            <w:gridCol w:w="940"/>
                            <w:gridCol w:w="1860"/>
                          </w:tblGrid>
                          <w:tr w14:paraId="4362CEDA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Ex>
                            <w:trPr>
                              <w:trHeight w:val="317" w:hRule="atLeast"/>
                            </w:trPr>
                            <w:tc>
                              <w:tcPr>
                                <w:tcW w:w="840" w:type="dxa"/>
                                <w:noWrap w:val="0"/>
                                <w:vAlign w:val="top"/>
                              </w:tcPr>
                              <w:p w14:paraId="46059B40">
                                <w:pPr>
                                  <w:jc w:val="center"/>
                                  <w:rPr>
                                    <w:rFonts w:hint="eastAsia"/>
                                    <w:color w:val="000000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eastAsia="宋体"/>
                                    <w:color w:val="000000"/>
                                    <w:lang w:eastAsia="zh-CN"/>
                                  </w:rPr>
                                  <w:t>项目</w:t>
                                </w:r>
                              </w:p>
                            </w:tc>
                            <w:tc>
                              <w:tcPr>
                                <w:tcW w:w="840" w:type="dxa"/>
                                <w:noWrap w:val="0"/>
                                <w:vAlign w:val="top"/>
                              </w:tcPr>
                              <w:p w14:paraId="662C831A">
                                <w:pPr>
                                  <w:jc w:val="center"/>
                                  <w:rPr>
                                    <w:rFonts w:hint="eastAsia"/>
                                    <w:color w:val="000000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eastAsia="宋体"/>
                                    <w:color w:val="000000"/>
                                    <w:lang w:eastAsia="zh-CN"/>
                                  </w:rPr>
                                  <w:t>页码</w:t>
                                </w:r>
                              </w:p>
                            </w:tc>
                            <w:tc>
                              <w:tcPr>
                                <w:tcW w:w="4460" w:type="dxa"/>
                                <w:noWrap w:val="0"/>
                                <w:vAlign w:val="top"/>
                              </w:tcPr>
                              <w:p w14:paraId="5A60456D">
                                <w:pPr>
                                  <w:jc w:val="center"/>
                                  <w:rPr>
                                    <w:rFonts w:hint="eastAsia"/>
                                    <w:color w:val="000000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eastAsia="宋体"/>
                                    <w:color w:val="000000"/>
                                    <w:lang w:eastAsia="zh-CN"/>
                                  </w:rPr>
                                  <w:t>描述</w:t>
                                </w:r>
                              </w:p>
                            </w:tc>
                            <w:tc>
                              <w:tcPr>
                                <w:tcW w:w="940" w:type="dxa"/>
                                <w:noWrap w:val="0"/>
                                <w:vAlign w:val="top"/>
                              </w:tcPr>
                              <w:p w14:paraId="6DBC811F">
                                <w:pPr>
                                  <w:jc w:val="center"/>
                                  <w:rPr>
                                    <w:rFonts w:hint="eastAsia"/>
                                    <w:color w:val="000000"/>
                                  </w:rPr>
                                </w:pPr>
                                <w:r>
                                  <w:rPr>
                                    <w:rFonts w:hint="eastAsia" w:eastAsia="宋体"/>
                                    <w:color w:val="000000"/>
                                    <w:lang w:eastAsia="zh-CN"/>
                                  </w:rPr>
                                  <w:t>版本</w:t>
                                </w:r>
                              </w:p>
                            </w:tc>
                            <w:tc>
                              <w:tcPr>
                                <w:tcW w:w="1860" w:type="dxa"/>
                                <w:noWrap w:val="0"/>
                                <w:vAlign w:val="top"/>
                              </w:tcPr>
                              <w:p w14:paraId="696E3F3E">
                                <w:pPr>
                                  <w:jc w:val="center"/>
                                  <w:rPr>
                                    <w:rFonts w:hint="eastAsia"/>
                                    <w:color w:val="000000"/>
                                  </w:rPr>
                                </w:pPr>
                                <w:r>
                                  <w:rPr>
                                    <w:rFonts w:hint="eastAsia" w:eastAsia="宋体"/>
                                    <w:color w:val="000000"/>
                                    <w:lang w:eastAsia="zh-CN"/>
                                  </w:rPr>
                                  <w:t>日期</w:t>
                                </w:r>
                              </w:p>
                            </w:tc>
                          </w:tr>
                          <w:tr w14:paraId="7EFECF38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Ex>
                            <w:tc>
                              <w:tcPr>
                                <w:tcW w:w="840" w:type="dxa"/>
                                <w:noWrap w:val="0"/>
                                <w:vAlign w:val="top"/>
                              </w:tcPr>
                              <w:p w14:paraId="2B474D5E">
                                <w:pPr>
                                  <w:jc w:val="center"/>
                                  <w:rPr>
                                    <w:rFonts w:hint="eastAsia"/>
                                    <w:color w:val="000000"/>
                                  </w:rPr>
                                </w:pPr>
                                <w:r>
                                  <w:rPr>
                                    <w:rFonts w:eastAsia="宋体"/>
                                    <w:color w:val="000000"/>
                                    <w:lang w:eastAsia="zh-CN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840" w:type="dxa"/>
                                <w:noWrap w:val="0"/>
                                <w:vAlign w:val="top"/>
                              </w:tcPr>
                              <w:p w14:paraId="6709AD6B">
                                <w:pPr>
                                  <w:jc w:val="center"/>
                                  <w:rPr>
                                    <w:rFonts w:hint="eastAsia"/>
                                    <w:color w:val="000000"/>
                                  </w:rPr>
                                </w:pPr>
                                <w:r>
                                  <w:rPr>
                                    <w:rFonts w:hint="eastAsia" w:eastAsia="宋体"/>
                                    <w:color w:val="000000"/>
                                    <w:lang w:eastAsia="zh-CN"/>
                                  </w:rPr>
                                  <w:t>全部</w:t>
                                </w:r>
                              </w:p>
                            </w:tc>
                            <w:tc>
                              <w:tcPr>
                                <w:tcW w:w="4460" w:type="dxa"/>
                                <w:noWrap w:val="0"/>
                                <w:vAlign w:val="top"/>
                              </w:tcPr>
                              <w:p w14:paraId="29443B1E">
                                <w:pPr>
                                  <w:jc w:val="center"/>
                                  <w:rPr>
                                    <w:rFonts w:hint="eastAsia"/>
                                    <w:color w:val="000000"/>
                                  </w:rPr>
                                </w:pPr>
                                <w:r>
                                  <w:rPr>
                                    <w:rFonts w:hint="eastAsia" w:eastAsia="宋体"/>
                                    <w:lang w:eastAsia="zh-CN"/>
                                  </w:rPr>
                                  <w:t>产品规格</w:t>
                                </w:r>
                              </w:p>
                            </w:tc>
                            <w:tc>
                              <w:tcPr>
                                <w:tcW w:w="940" w:type="dxa"/>
                                <w:noWrap w:val="0"/>
                                <w:vAlign w:val="top"/>
                              </w:tcPr>
                              <w:p w14:paraId="39C3DF2A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  <w:r>
                                  <w:rPr>
                                    <w:rFonts w:eastAsia="宋体"/>
                                    <w:color w:val="000000"/>
                                    <w:lang w:eastAsia="zh-CN"/>
                                  </w:rPr>
                                  <w:t>A</w:t>
                                </w:r>
                              </w:p>
                            </w:tc>
                            <w:tc>
                              <w:tcPr>
                                <w:tcW w:w="1860" w:type="dxa"/>
                                <w:noWrap w:val="0"/>
                                <w:vAlign w:val="top"/>
                              </w:tcPr>
                              <w:p w14:paraId="6C2BCED1">
                                <w:pPr>
                                  <w:jc w:val="center"/>
                                  <w:rPr>
                                    <w:rFonts w:hint="eastAsia"/>
                                    <w:spacing w:val="26"/>
                                  </w:rPr>
                                </w:pPr>
                                <w:r>
                                  <w:rPr>
                                    <w:rFonts w:hint="eastAsia" w:eastAsia="宋体"/>
                                    <w:color w:val="000000"/>
                                    <w:spacing w:val="26"/>
                                    <w:lang w:eastAsia="zh-CN"/>
                                  </w:rPr>
                                  <w:t>Jul. 03.2008</w:t>
                                </w:r>
                              </w:p>
                            </w:tc>
                          </w:tr>
                          <w:tr w14:paraId="4B90E613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Ex>
                            <w:tc>
                              <w:tcPr>
                                <w:tcW w:w="840" w:type="dxa"/>
                                <w:noWrap w:val="0"/>
                                <w:vAlign w:val="top"/>
                              </w:tcPr>
                              <w:p w14:paraId="72B3351C">
                                <w:pPr>
                                  <w:jc w:val="center"/>
                                  <w:rPr>
                                    <w:rFonts w:hint="eastAsia"/>
                                    <w:color w:val="000000"/>
                                  </w:rPr>
                                </w:pPr>
                                <w:r>
                                  <w:rPr>
                                    <w:rFonts w:eastAsia="宋体"/>
                                    <w:color w:val="000000"/>
                                    <w:lang w:eastAsia="zh-CN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840" w:type="dxa"/>
                                <w:noWrap w:val="0"/>
                                <w:vAlign w:val="top"/>
                              </w:tcPr>
                              <w:p w14:paraId="00FE203E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460" w:type="dxa"/>
                                <w:noWrap w:val="0"/>
                                <w:vAlign w:val="top"/>
                              </w:tcPr>
                              <w:p w14:paraId="2B041E03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40" w:type="dxa"/>
                                <w:noWrap w:val="0"/>
                                <w:vAlign w:val="top"/>
                              </w:tcPr>
                              <w:p w14:paraId="46E67F17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860" w:type="dxa"/>
                                <w:noWrap w:val="0"/>
                                <w:vAlign w:val="top"/>
                              </w:tcPr>
                              <w:p w14:paraId="6003CD3D">
                                <w:pPr>
                                  <w:jc w:val="center"/>
                                  <w:rPr>
                                    <w:spacing w:val="26"/>
                                  </w:rPr>
                                </w:pPr>
                              </w:p>
                            </w:tc>
                          </w:tr>
                          <w:tr w14:paraId="73E604FB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Ex>
                            <w:tc>
                              <w:tcPr>
                                <w:tcW w:w="840" w:type="dxa"/>
                                <w:noWrap w:val="0"/>
                                <w:vAlign w:val="top"/>
                              </w:tcPr>
                              <w:p w14:paraId="2F8F4304">
                                <w:pPr>
                                  <w:jc w:val="center"/>
                                  <w:rPr>
                                    <w:rFonts w:hint="eastAsia"/>
                                    <w:color w:val="000000"/>
                                  </w:rPr>
                                </w:pPr>
                                <w:r>
                                  <w:rPr>
                                    <w:rFonts w:eastAsia="宋体"/>
                                    <w:color w:val="000000"/>
                                    <w:lang w:eastAsia="zh-CN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840" w:type="dxa"/>
                                <w:noWrap w:val="0"/>
                                <w:vAlign w:val="top"/>
                              </w:tcPr>
                              <w:p w14:paraId="1661F743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460" w:type="dxa"/>
                                <w:noWrap w:val="0"/>
                                <w:vAlign w:val="top"/>
                              </w:tcPr>
                              <w:p w14:paraId="716198C5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940" w:type="dxa"/>
                                <w:noWrap w:val="0"/>
                                <w:vAlign w:val="top"/>
                              </w:tcPr>
                              <w:p w14:paraId="094342A5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860" w:type="dxa"/>
                                <w:noWrap w:val="0"/>
                                <w:vAlign w:val="top"/>
                              </w:tcPr>
                              <w:p w14:paraId="614B1C7E">
                                <w:pPr>
                                  <w:jc w:val="center"/>
                                  <w:rPr>
                                    <w:spacing w:val="26"/>
                                  </w:rPr>
                                </w:pPr>
                              </w:p>
                            </w:tc>
                          </w:tr>
                          <w:tr w14:paraId="38E8C9E0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Ex>
                            <w:tc>
                              <w:tcPr>
                                <w:tcW w:w="840" w:type="dxa"/>
                                <w:noWrap w:val="0"/>
                                <w:vAlign w:val="top"/>
                              </w:tcPr>
                              <w:p w14:paraId="60203D28">
                                <w:pPr>
                                  <w:jc w:val="center"/>
                                  <w:rPr>
                                    <w:rFonts w:hint="eastAsia"/>
                                    <w:color w:val="000000"/>
                                  </w:rPr>
                                </w:pPr>
                                <w:r>
                                  <w:rPr>
                                    <w:rFonts w:eastAsia="宋体"/>
                                    <w:color w:val="000000"/>
                                    <w:lang w:eastAsia="zh-CN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840" w:type="dxa"/>
                                <w:noWrap w:val="0"/>
                                <w:vAlign w:val="top"/>
                              </w:tcPr>
                              <w:p w14:paraId="35BDB269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460" w:type="dxa"/>
                                <w:noWrap w:val="0"/>
                                <w:vAlign w:val="top"/>
                              </w:tcPr>
                              <w:p w14:paraId="79C13F1F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940" w:type="dxa"/>
                                <w:noWrap w:val="0"/>
                                <w:vAlign w:val="top"/>
                              </w:tcPr>
                              <w:p w14:paraId="2BCEF1F4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860" w:type="dxa"/>
                                <w:noWrap w:val="0"/>
                                <w:vAlign w:val="top"/>
                              </w:tcPr>
                              <w:p w14:paraId="29F288D8">
                                <w:pPr>
                                  <w:jc w:val="center"/>
                                  <w:rPr>
                                    <w:spacing w:val="26"/>
                                  </w:rPr>
                                </w:pPr>
                              </w:p>
                            </w:tc>
                          </w:tr>
                          <w:tr w14:paraId="12ADA0DF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Ex>
                            <w:tc>
                              <w:tcPr>
                                <w:tcW w:w="840" w:type="dxa"/>
                                <w:noWrap w:val="0"/>
                                <w:vAlign w:val="top"/>
                              </w:tcPr>
                              <w:p w14:paraId="032CFD05">
                                <w:pPr>
                                  <w:jc w:val="center"/>
                                  <w:rPr>
                                    <w:rFonts w:hint="eastAsia"/>
                                    <w:color w:val="000000"/>
                                  </w:rPr>
                                </w:pPr>
                                <w:r>
                                  <w:rPr>
                                    <w:rFonts w:eastAsia="宋体"/>
                                    <w:color w:val="000000"/>
                                    <w:lang w:eastAsia="zh-CN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840" w:type="dxa"/>
                                <w:noWrap w:val="0"/>
                                <w:vAlign w:val="top"/>
                              </w:tcPr>
                              <w:p w14:paraId="11490F07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460" w:type="dxa"/>
                                <w:noWrap w:val="0"/>
                                <w:vAlign w:val="top"/>
                              </w:tcPr>
                              <w:p w14:paraId="6F41F73F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940" w:type="dxa"/>
                                <w:noWrap w:val="0"/>
                                <w:vAlign w:val="top"/>
                              </w:tcPr>
                              <w:p w14:paraId="36846F8E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860" w:type="dxa"/>
                                <w:noWrap w:val="0"/>
                                <w:vAlign w:val="top"/>
                              </w:tcPr>
                              <w:p w14:paraId="1A1B8197">
                                <w:pPr>
                                  <w:jc w:val="center"/>
                                  <w:rPr>
                                    <w:spacing w:val="26"/>
                                  </w:rPr>
                                </w:pPr>
                              </w:p>
                            </w:tc>
                          </w:tr>
                        </w:tbl>
                        <w:p w14:paraId="449640A2"/>
                      </w:txbxContent>
                    </v:textbox>
                  </v:shape>
                </w:pict>
              </mc:Fallback>
            </mc:AlternateContent>
          </w:r>
          <w:r>
            <w:rPr>
              <w:rFonts w:hint="eastAsia" w:eastAsia="宋体"/>
              <w:color w:val="000000"/>
              <w:spacing w:val="26"/>
              <w:sz w:val="48"/>
              <w:lang w:eastAsia="zh-CN"/>
            </w:rPr>
            <w:t>产</w:t>
          </w:r>
          <w:r>
            <w:rPr>
              <w:rFonts w:eastAsia="宋体"/>
              <w:color w:val="000000"/>
              <w:spacing w:val="26"/>
              <w:sz w:val="48"/>
              <w:lang w:eastAsia="zh-CN"/>
            </w:rPr>
            <w:t xml:space="preserve"> </w:t>
          </w:r>
          <w:r>
            <w:rPr>
              <w:rFonts w:hint="eastAsia" w:eastAsia="宋体"/>
              <w:color w:val="000000"/>
              <w:spacing w:val="26"/>
              <w:sz w:val="48"/>
              <w:lang w:eastAsia="zh-CN"/>
            </w:rPr>
            <w:t>品</w:t>
          </w:r>
          <w:r>
            <w:rPr>
              <w:rFonts w:eastAsia="宋体"/>
              <w:color w:val="000000"/>
              <w:spacing w:val="26"/>
              <w:sz w:val="48"/>
              <w:lang w:eastAsia="zh-CN"/>
            </w:rPr>
            <w:t xml:space="preserve"> </w:t>
          </w:r>
          <w:r>
            <w:rPr>
              <w:rFonts w:hint="eastAsia" w:eastAsia="宋体"/>
              <w:color w:val="000000"/>
              <w:spacing w:val="26"/>
              <w:sz w:val="48"/>
              <w:lang w:eastAsia="zh-CN"/>
            </w:rPr>
            <w:t>规</w:t>
          </w:r>
          <w:r>
            <w:rPr>
              <w:rFonts w:eastAsia="宋体"/>
              <w:color w:val="000000"/>
              <w:spacing w:val="26"/>
              <w:sz w:val="48"/>
              <w:lang w:eastAsia="zh-CN"/>
            </w:rPr>
            <w:t xml:space="preserve"> </w:t>
          </w:r>
          <w:r>
            <w:rPr>
              <w:rFonts w:hint="eastAsia" w:eastAsia="宋体"/>
              <w:color w:val="000000"/>
              <w:spacing w:val="26"/>
              <w:sz w:val="48"/>
              <w:lang w:eastAsia="zh-CN"/>
            </w:rPr>
            <w:t>格</w:t>
          </w:r>
          <w:r>
            <w:rPr>
              <w:rFonts w:eastAsia="PMingLiU"/>
              <w:color w:val="000000"/>
              <w:spacing w:val="26"/>
              <w:sz w:val="48"/>
            </w:rPr>
            <w:t xml:space="preserve">                                               </w:t>
          </w:r>
        </w:p>
        <w:p w14:paraId="75F4AB33">
          <w:pPr>
            <w:jc w:val="both"/>
            <w:rPr>
              <w:color w:val="000000"/>
            </w:rPr>
          </w:pPr>
          <w:r>
            <w:rPr>
              <w:rFonts w:eastAsia="宋体"/>
              <w:color w:val="000000"/>
              <w:spacing w:val="26"/>
              <w:lang w:eastAsia="zh-CN"/>
            </w:rPr>
            <w:t xml:space="preserve">  </w:t>
          </w:r>
          <w:r>
            <w:rPr>
              <w:rFonts w:hint="eastAsia" w:eastAsia="宋体"/>
              <w:color w:val="000000"/>
              <w:spacing w:val="26"/>
              <w:lang w:eastAsia="zh-CN"/>
            </w:rPr>
            <w:t>型号</w:t>
          </w:r>
          <w:r>
            <w:rPr>
              <w:rFonts w:eastAsia="宋体"/>
              <w:color w:val="000000"/>
              <w:spacing w:val="26"/>
              <w:lang w:eastAsia="zh-CN"/>
            </w:rPr>
            <w:t xml:space="preserve">    : </w:t>
          </w:r>
          <w:r>
            <w:rPr>
              <w:rFonts w:hint="eastAsia" w:eastAsia="宋体"/>
              <w:color w:val="000000"/>
              <w:lang w:eastAsia="zh-CN"/>
            </w:rPr>
            <w:t># EM3338</w:t>
          </w:r>
        </w:p>
        <w:p w14:paraId="62E5FA34">
          <w:pPr>
            <w:jc w:val="both"/>
            <w:rPr>
              <w:rFonts w:hint="eastAsia" w:eastAsia="宋体"/>
              <w:spacing w:val="26"/>
              <w:sz w:val="22"/>
              <w:lang w:eastAsia="zh-CN"/>
            </w:rPr>
          </w:pPr>
          <w:r>
            <w:rPr>
              <w:rFonts w:eastAsia="宋体"/>
              <w:color w:val="000000"/>
              <w:spacing w:val="26"/>
              <w:lang w:eastAsia="zh-CN"/>
            </w:rPr>
            <w:t xml:space="preserve">  </w:t>
          </w:r>
          <w:r>
            <w:rPr>
              <w:rFonts w:hint="eastAsia" w:eastAsia="宋体"/>
              <w:color w:val="000000"/>
              <w:spacing w:val="26"/>
              <w:lang w:eastAsia="zh-CN"/>
            </w:rPr>
            <w:t>描述</w:t>
          </w:r>
          <w:r>
            <w:rPr>
              <w:rFonts w:eastAsia="宋体"/>
              <w:color w:val="000000"/>
              <w:spacing w:val="26"/>
              <w:lang w:eastAsia="zh-CN"/>
            </w:rPr>
            <w:t xml:space="preserve">   </w:t>
          </w:r>
          <w:r>
            <w:rPr>
              <w:rFonts w:eastAsia="宋体"/>
              <w:color w:val="000000"/>
              <w:spacing w:val="26"/>
              <w:sz w:val="22"/>
              <w:lang w:eastAsia="zh-CN"/>
            </w:rPr>
            <w:t xml:space="preserve"> : </w:t>
          </w:r>
          <w:r>
            <w:rPr>
              <w:spacing w:val="26"/>
              <w:sz w:val="22"/>
            </w:rPr>
            <w:t>RF THERMO</w:t>
          </w:r>
          <w:r>
            <w:rPr>
              <w:rFonts w:hint="eastAsia" w:eastAsia="宋体"/>
              <w:spacing w:val="26"/>
              <w:sz w:val="22"/>
              <w:lang w:eastAsia="zh-CN"/>
            </w:rPr>
            <w:t xml:space="preserve"> </w:t>
          </w:r>
          <w:r>
            <w:rPr>
              <w:spacing w:val="26"/>
              <w:sz w:val="22"/>
            </w:rPr>
            <w:t>HYGRO WEATHER</w:t>
          </w:r>
          <w:r>
            <w:rPr>
              <w:rFonts w:hint="eastAsia" w:eastAsia="宋体"/>
              <w:spacing w:val="26"/>
              <w:sz w:val="22"/>
              <w:lang w:eastAsia="zh-CN"/>
            </w:rPr>
            <w:t xml:space="preserve"> LED</w:t>
          </w:r>
          <w:r>
            <w:rPr>
              <w:rFonts w:eastAsia="宋体"/>
              <w:color w:val="000000"/>
              <w:spacing w:val="26"/>
              <w:sz w:val="22"/>
              <w:lang w:eastAsia="zh-CN"/>
            </w:rPr>
            <w:t xml:space="preserve"> </w:t>
          </w:r>
          <w:r>
            <w:rPr>
              <w:spacing w:val="26"/>
              <w:sz w:val="22"/>
            </w:rPr>
            <w:t>BACKLIGHT(WEEKDAY)</w:t>
          </w:r>
          <w:r>
            <w:rPr>
              <w:rFonts w:hint="eastAsia" w:eastAsia="宋体"/>
              <w:spacing w:val="26"/>
              <w:sz w:val="22"/>
              <w:lang w:eastAsia="zh-CN"/>
            </w:rPr>
            <w:t>;</w:t>
          </w:r>
        </w:p>
        <w:p w14:paraId="2700BAC6">
          <w:pPr>
            <w:jc w:val="both"/>
            <w:rPr>
              <w:rFonts w:hint="eastAsia" w:eastAsia="宋体"/>
              <w:color w:val="000000"/>
              <w:spacing w:val="26"/>
              <w:sz w:val="22"/>
              <w:lang w:eastAsia="zh-CN"/>
            </w:rPr>
          </w:pPr>
          <w:r>
            <w:rPr>
              <w:rFonts w:hint="eastAsia" w:eastAsia="宋体"/>
              <w:spacing w:val="26"/>
              <w:sz w:val="22"/>
              <w:lang w:eastAsia="zh-CN"/>
            </w:rPr>
            <w:t xml:space="preserve">           AIR PRESSURE, WEATHER FORECAST.</w:t>
          </w:r>
        </w:p>
        <w:p w14:paraId="7CCFB561">
          <w:pPr>
            <w:jc w:val="both"/>
            <w:rPr>
              <w:rFonts w:hint="eastAsia"/>
              <w:color w:val="000000"/>
              <w:spacing w:val="26"/>
              <w:sz w:val="22"/>
              <w:lang w:eastAsia="zh-CN"/>
            </w:rPr>
          </w:pPr>
          <w:r>
            <w:rPr>
              <w:rFonts w:eastAsia="宋体"/>
              <w:color w:val="000000"/>
              <w:spacing w:val="26"/>
              <w:sz w:val="22"/>
              <w:lang w:eastAsia="zh-CN"/>
            </w:rPr>
            <w:t xml:space="preserve"> </w:t>
          </w:r>
          <w:r>
            <w:rPr>
              <w:rFonts w:hint="eastAsia" w:eastAsia="宋体"/>
              <w:color w:val="000000"/>
              <w:spacing w:val="26"/>
              <w:sz w:val="22"/>
              <w:lang w:eastAsia="zh-CN"/>
            </w:rPr>
            <w:t xml:space="preserve"> </w:t>
          </w:r>
          <w:r>
            <w:rPr>
              <w:rFonts w:hint="eastAsia" w:eastAsia="宋体"/>
              <w:color w:val="000000"/>
              <w:spacing w:val="26"/>
              <w:lang w:eastAsia="zh-CN"/>
            </w:rPr>
            <w:t xml:space="preserve">发行日期 </w:t>
          </w:r>
          <w:r>
            <w:rPr>
              <w:rFonts w:eastAsia="宋体"/>
              <w:color w:val="000000"/>
              <w:spacing w:val="26"/>
              <w:lang w:eastAsia="zh-CN"/>
            </w:rPr>
            <w:t xml:space="preserve">: </w:t>
          </w:r>
          <w:r>
            <w:rPr>
              <w:rFonts w:hint="eastAsia" w:eastAsia="宋体"/>
              <w:color w:val="000000"/>
              <w:spacing w:val="26"/>
              <w:lang w:eastAsia="zh-CN"/>
            </w:rPr>
            <w:t>Jul.07.2008</w:t>
          </w:r>
        </w:p>
        <w:p w14:paraId="50FB998A">
          <w:pPr>
            <w:ind w:firstLine="360"/>
            <w:jc w:val="both"/>
            <w:rPr>
              <w:color w:val="000000"/>
              <w:spacing w:val="26"/>
              <w:lang w:eastAsia="zh-CN"/>
            </w:rPr>
          </w:pPr>
        </w:p>
        <w:p w14:paraId="2732CE12">
          <w:pPr>
            <w:ind w:firstLine="360"/>
            <w:jc w:val="both"/>
            <w:rPr>
              <w:color w:val="000000"/>
              <w:spacing w:val="26"/>
              <w:lang w:eastAsia="zh-CN"/>
            </w:rPr>
          </w:pPr>
        </w:p>
        <w:p w14:paraId="217483AA">
          <w:pPr>
            <w:ind w:firstLine="360"/>
            <w:jc w:val="both"/>
            <w:rPr>
              <w:color w:val="000000"/>
              <w:spacing w:val="26"/>
              <w:lang w:eastAsia="zh-CN"/>
            </w:rPr>
          </w:pPr>
          <w:r>
            <w:rPr>
              <w:rFonts w:hint="eastAsia" w:eastAsia="宋体"/>
              <w:color w:val="000000"/>
              <w:spacing w:val="26"/>
              <w:lang w:eastAsia="zh-CN"/>
            </w:rPr>
            <w:t>制作</w:t>
          </w:r>
          <w:r>
            <w:rPr>
              <w:rFonts w:eastAsia="宋体"/>
              <w:color w:val="000000"/>
              <w:spacing w:val="26"/>
              <w:lang w:eastAsia="zh-CN"/>
            </w:rPr>
            <w:t xml:space="preserve">     : _______________________________</w:t>
          </w:r>
          <w:r>
            <w:rPr>
              <w:color w:val="000000"/>
              <w:spacing w:val="26"/>
              <w:lang w:eastAsia="zh-CN"/>
            </w:rPr>
            <w:t xml:space="preserve">            </w:t>
          </w:r>
        </w:p>
        <w:p w14:paraId="5FE31122">
          <w:pPr>
            <w:ind w:firstLine="2120"/>
            <w:jc w:val="both"/>
            <w:rPr>
              <w:color w:val="000000"/>
              <w:spacing w:val="26"/>
              <w:lang w:eastAsia="zh-CN"/>
            </w:rPr>
          </w:pPr>
          <w:r>
            <w:rPr>
              <w:rFonts w:eastAsia="宋体"/>
              <w:color w:val="000000"/>
              <w:spacing w:val="26"/>
              <w:lang w:eastAsia="zh-CN"/>
            </w:rPr>
            <w:t xml:space="preserve">       (</w:t>
          </w:r>
          <w:r>
            <w:rPr>
              <w:rFonts w:hint="eastAsia" w:eastAsia="宋体"/>
              <w:color w:val="000000"/>
              <w:spacing w:val="26"/>
              <w:lang w:eastAsia="zh-CN"/>
            </w:rPr>
            <w:t>项目工程师</w:t>
          </w:r>
          <w:r>
            <w:rPr>
              <w:rFonts w:eastAsia="宋体"/>
              <w:color w:val="000000"/>
              <w:spacing w:val="26"/>
              <w:lang w:eastAsia="zh-CN"/>
            </w:rPr>
            <w:t>)</w:t>
          </w:r>
          <w:r>
            <w:rPr>
              <w:color w:val="000000"/>
              <w:spacing w:val="26"/>
              <w:lang w:eastAsia="zh-CN"/>
            </w:rPr>
            <w:t xml:space="preserve">       </w:t>
          </w:r>
        </w:p>
        <w:p w14:paraId="2AE02DAA">
          <w:pPr>
            <w:ind w:firstLine="2120"/>
            <w:jc w:val="both"/>
            <w:rPr>
              <w:color w:val="000000"/>
              <w:spacing w:val="26"/>
              <w:lang w:eastAsia="zh-CN"/>
            </w:rPr>
          </w:pPr>
          <w:r>
            <w:rPr>
              <w:color w:val="000000"/>
              <w:spacing w:val="26"/>
              <w:lang w:eastAsia="zh-CN"/>
            </w:rPr>
            <w:t xml:space="preserve">      </w:t>
          </w:r>
        </w:p>
        <w:p w14:paraId="6DA9B3E5">
          <w:pPr>
            <w:ind w:firstLine="2920"/>
            <w:jc w:val="both"/>
            <w:rPr>
              <w:color w:val="000000"/>
              <w:spacing w:val="26"/>
              <w:lang w:eastAsia="zh-CN"/>
            </w:rPr>
          </w:pPr>
        </w:p>
        <w:p w14:paraId="42144FDF">
          <w:pPr>
            <w:ind w:firstLine="360"/>
            <w:jc w:val="both"/>
            <w:rPr>
              <w:color w:val="000000"/>
              <w:spacing w:val="26"/>
              <w:lang w:eastAsia="zh-CN"/>
            </w:rPr>
          </w:pPr>
          <w:r>
            <w:rPr>
              <w:rFonts w:hint="eastAsia" w:eastAsia="宋体"/>
              <w:color w:val="000000"/>
              <w:spacing w:val="26"/>
              <w:lang w:eastAsia="zh-CN"/>
            </w:rPr>
            <w:t>检查</w:t>
          </w:r>
          <w:r>
            <w:rPr>
              <w:rFonts w:eastAsia="宋体"/>
              <w:color w:val="000000"/>
              <w:spacing w:val="26"/>
              <w:lang w:eastAsia="zh-CN"/>
            </w:rPr>
            <w:t xml:space="preserve">     : _______________________________</w:t>
          </w:r>
          <w:r>
            <w:rPr>
              <w:color w:val="000000"/>
              <w:spacing w:val="26"/>
              <w:lang w:eastAsia="zh-CN"/>
            </w:rPr>
            <w:t xml:space="preserve">            </w:t>
          </w:r>
        </w:p>
        <w:p w14:paraId="3EFB52F7">
          <w:pPr>
            <w:tabs>
              <w:tab w:val="left" w:pos="2180"/>
            </w:tabs>
            <w:ind w:firstLine="1940"/>
            <w:jc w:val="both"/>
            <w:rPr>
              <w:color w:val="000000"/>
              <w:spacing w:val="26"/>
              <w:lang w:eastAsia="zh-CN"/>
            </w:rPr>
          </w:pPr>
          <w:r>
            <w:rPr>
              <w:rFonts w:eastAsia="宋体"/>
              <w:color w:val="000000"/>
              <w:spacing w:val="26"/>
              <w:lang w:eastAsia="zh-CN"/>
            </w:rPr>
            <w:t xml:space="preserve">         (</w:t>
          </w:r>
          <w:r>
            <w:rPr>
              <w:rFonts w:hint="eastAsia" w:eastAsia="宋体"/>
              <w:color w:val="000000"/>
              <w:spacing w:val="26"/>
              <w:lang w:eastAsia="zh-CN"/>
            </w:rPr>
            <w:t>项目主管</w:t>
          </w:r>
          <w:r>
            <w:rPr>
              <w:rFonts w:eastAsia="宋体"/>
              <w:color w:val="000000"/>
              <w:spacing w:val="26"/>
              <w:lang w:eastAsia="zh-CN"/>
            </w:rPr>
            <w:t>)</w:t>
          </w:r>
        </w:p>
        <w:p w14:paraId="772DE872">
          <w:pPr>
            <w:ind w:firstLine="2920"/>
            <w:jc w:val="both"/>
            <w:rPr>
              <w:color w:val="000000"/>
              <w:spacing w:val="26"/>
              <w:lang w:eastAsia="zh-CN"/>
            </w:rPr>
          </w:pPr>
        </w:p>
        <w:p w14:paraId="3336FA21">
          <w:pPr>
            <w:ind w:firstLine="2940"/>
            <w:jc w:val="both"/>
            <w:rPr>
              <w:color w:val="000000"/>
              <w:spacing w:val="26"/>
              <w:lang w:eastAsia="zh-CN"/>
            </w:rPr>
          </w:pPr>
        </w:p>
        <w:p w14:paraId="7C7DF1BE">
          <w:pPr>
            <w:ind w:firstLine="360"/>
            <w:jc w:val="both"/>
            <w:rPr>
              <w:color w:val="000000"/>
              <w:spacing w:val="26"/>
              <w:lang w:eastAsia="zh-CN"/>
            </w:rPr>
          </w:pPr>
          <w:r>
            <w:rPr>
              <w:rFonts w:hint="eastAsia" w:eastAsia="宋体"/>
              <w:color w:val="000000"/>
              <w:spacing w:val="26"/>
              <w:lang w:eastAsia="zh-CN"/>
            </w:rPr>
            <w:t>核准</w:t>
          </w:r>
          <w:r>
            <w:rPr>
              <w:rFonts w:eastAsia="宋体"/>
              <w:color w:val="000000"/>
              <w:spacing w:val="26"/>
              <w:lang w:eastAsia="zh-CN"/>
            </w:rPr>
            <w:t xml:space="preserve">     : _______________________________</w:t>
          </w:r>
          <w:r>
            <w:rPr>
              <w:color w:val="000000"/>
              <w:spacing w:val="26"/>
              <w:lang w:eastAsia="zh-CN"/>
            </w:rPr>
            <w:t xml:space="preserve">            </w:t>
          </w:r>
        </w:p>
        <w:p w14:paraId="075C104D">
          <w:pPr>
            <w:ind w:firstLine="2940"/>
            <w:jc w:val="both"/>
            <w:rPr>
              <w:color w:val="000000"/>
              <w:spacing w:val="26"/>
              <w:lang w:eastAsia="zh-CN"/>
            </w:rPr>
          </w:pPr>
          <w:r>
            <w:rPr>
              <w:rFonts w:eastAsia="宋体"/>
              <w:color w:val="000000"/>
              <w:spacing w:val="26"/>
              <w:lang w:eastAsia="zh-CN"/>
            </w:rPr>
            <w:t xml:space="preserve">    (</w:t>
          </w:r>
          <w:r>
            <w:rPr>
              <w:rFonts w:hint="eastAsia" w:eastAsia="宋体"/>
              <w:color w:val="000000"/>
              <w:spacing w:val="26"/>
              <w:lang w:eastAsia="zh-CN"/>
            </w:rPr>
            <w:t>项目经理</w:t>
          </w:r>
          <w:r>
            <w:rPr>
              <w:rFonts w:eastAsia="宋体"/>
              <w:color w:val="000000"/>
              <w:spacing w:val="26"/>
              <w:lang w:eastAsia="zh-CN"/>
            </w:rPr>
            <w:t>)</w:t>
          </w:r>
          <w:r>
            <w:rPr>
              <w:color w:val="000000"/>
              <w:spacing w:val="26"/>
              <w:lang w:eastAsia="zh-CN"/>
            </w:rPr>
            <w:t xml:space="preserve">   </w:t>
          </w:r>
          <w:r>
            <w:rPr>
              <w:rFonts w:hint="eastAsia"/>
              <w:color w:val="000000"/>
              <w:spacing w:val="26"/>
              <w:lang w:eastAsia="zh-CN"/>
            </w:rPr>
            <w:t xml:space="preserve">          </w:t>
          </w:r>
        </w:p>
        <w:p w14:paraId="3876A12C">
          <w:pPr>
            <w:jc w:val="both"/>
            <w:rPr>
              <w:color w:val="000000"/>
              <w:spacing w:val="26"/>
              <w:lang w:eastAsia="zh-CN"/>
            </w:rPr>
          </w:pPr>
        </w:p>
        <w:p w14:paraId="5AD3CB59">
          <w:pPr>
            <w:jc w:val="both"/>
            <w:rPr>
              <w:color w:val="000000"/>
              <w:spacing w:val="26"/>
              <w:lang w:eastAsia="zh-CN"/>
            </w:rPr>
          </w:pPr>
        </w:p>
        <w:p w14:paraId="1A08A642">
          <w:pPr>
            <w:jc w:val="both"/>
            <w:rPr>
              <w:color w:val="000000"/>
              <w:spacing w:val="26"/>
              <w:lang w:eastAsia="zh-CN"/>
            </w:rPr>
          </w:pPr>
        </w:p>
        <w:p w14:paraId="1E67A435">
          <w:pPr>
            <w:jc w:val="both"/>
            <w:rPr>
              <w:color w:val="000000"/>
              <w:lang w:eastAsia="zh-CN"/>
            </w:rPr>
          </w:pPr>
          <w:r>
            <w:rPr>
              <w:color w:val="000000"/>
              <w:lang w:eastAsia="zh-CN"/>
            </w:rPr>
            <w:t xml:space="preserve">       </w:t>
          </w:r>
        </w:p>
        <w:p w14:paraId="42962D4C">
          <w:pPr>
            <w:jc w:val="both"/>
            <w:rPr>
              <w:rFonts w:hint="eastAsia"/>
              <w:color w:val="000000"/>
              <w:spacing w:val="26"/>
              <w:lang w:eastAsia="zh-CN"/>
            </w:rPr>
          </w:pPr>
          <w:r>
            <w:rPr>
              <w:rFonts w:eastAsia="宋体"/>
              <w:color w:val="000000"/>
              <w:lang w:eastAsia="zh-CN"/>
            </w:rPr>
            <w:t xml:space="preserve">    </w:t>
          </w:r>
          <w:r>
            <w:rPr>
              <w:rFonts w:hint="eastAsia" w:eastAsia="宋体"/>
              <w:color w:val="000000"/>
              <w:spacing w:val="26"/>
              <w:lang w:eastAsia="zh-CN"/>
            </w:rPr>
            <w:t>修改记录</w:t>
          </w:r>
          <w:r>
            <w:rPr>
              <w:rFonts w:eastAsia="宋体"/>
              <w:color w:val="000000"/>
              <w:spacing w:val="26"/>
              <w:lang w:eastAsia="zh-CN"/>
            </w:rPr>
            <w:t>:</w:t>
          </w:r>
        </w:p>
        <w:p w14:paraId="2E408CBB">
          <w:pPr>
            <w:jc w:val="both"/>
            <w:rPr>
              <w:rFonts w:hint="eastAsia"/>
              <w:color w:val="000000"/>
              <w:spacing w:val="26"/>
              <w:lang w:eastAsia="zh-CN"/>
            </w:rPr>
          </w:pPr>
        </w:p>
        <w:p w14:paraId="003FCBC5">
          <w:pPr>
            <w:jc w:val="both"/>
            <w:rPr>
              <w:rFonts w:hint="eastAsia"/>
              <w:color w:val="000000"/>
              <w:spacing w:val="26"/>
              <w:lang w:eastAsia="zh-CN"/>
            </w:rPr>
          </w:pPr>
        </w:p>
        <w:p w14:paraId="73C4EBAC">
          <w:pPr>
            <w:jc w:val="both"/>
            <w:rPr>
              <w:rFonts w:hint="eastAsia"/>
              <w:color w:val="000000"/>
              <w:spacing w:val="26"/>
              <w:lang w:eastAsia="zh-CN"/>
            </w:rPr>
          </w:pPr>
        </w:p>
        <w:p w14:paraId="6C3E45C4">
          <w:pPr>
            <w:jc w:val="both"/>
            <w:rPr>
              <w:rFonts w:hint="eastAsia"/>
              <w:color w:val="000000"/>
              <w:spacing w:val="26"/>
              <w:lang w:eastAsia="zh-CN"/>
            </w:rPr>
          </w:pPr>
        </w:p>
        <w:p w14:paraId="28D0C229">
          <w:pPr>
            <w:jc w:val="both"/>
            <w:rPr>
              <w:rFonts w:hint="eastAsia"/>
              <w:color w:val="000000"/>
              <w:spacing w:val="26"/>
              <w:lang w:eastAsia="zh-CN"/>
            </w:rPr>
          </w:pPr>
        </w:p>
        <w:p w14:paraId="71CD7009">
          <w:pPr>
            <w:jc w:val="both"/>
            <w:rPr>
              <w:rFonts w:hint="eastAsia"/>
              <w:color w:val="000000"/>
              <w:spacing w:val="26"/>
              <w:lang w:eastAsia="zh-CN"/>
            </w:rPr>
          </w:pPr>
        </w:p>
        <w:p w14:paraId="62311488">
          <w:pPr>
            <w:jc w:val="both"/>
            <w:rPr>
              <w:rFonts w:hint="eastAsia"/>
              <w:color w:val="000000"/>
              <w:spacing w:val="26"/>
              <w:lang w:eastAsia="zh-CN"/>
            </w:rPr>
          </w:pPr>
        </w:p>
        <w:p w14:paraId="2564B542">
          <w:pPr>
            <w:jc w:val="both"/>
            <w:rPr>
              <w:rFonts w:hint="eastAsia" w:eastAsia="宋体"/>
              <w:color w:val="000000"/>
              <w:lang w:eastAsia="zh-CN"/>
            </w:rPr>
          </w:pPr>
        </w:p>
        <w:p w14:paraId="58BB6899">
          <w:pPr>
            <w:jc w:val="both"/>
            <w:rPr>
              <w:rFonts w:hint="eastAsia"/>
              <w:color w:val="000000"/>
              <w:lang w:eastAsia="zh-CN"/>
            </w:rPr>
          </w:pPr>
        </w:p>
        <w:p w14:paraId="5E9AFCC5">
          <w:pPr>
            <w:jc w:val="both"/>
            <w:rPr>
              <w:rFonts w:hint="eastAsia"/>
              <w:color w:val="000000"/>
              <w:lang w:eastAsia="zh-CN"/>
            </w:rPr>
          </w:pPr>
        </w:p>
        <w:p w14:paraId="798C0428">
          <w:pPr>
            <w:jc w:val="both"/>
            <w:rPr>
              <w:rFonts w:hint="eastAsia"/>
              <w:color w:val="000000"/>
              <w:lang w:eastAsia="zh-CN"/>
            </w:rPr>
          </w:pPr>
        </w:p>
        <w:p w14:paraId="56226937">
          <w:pPr>
            <w:jc w:val="both"/>
            <w:rPr>
              <w:rFonts w:hint="eastAsia" w:eastAsia="宋体"/>
              <w:color w:val="000000"/>
              <w:lang w:eastAsia="zh-CN"/>
            </w:rPr>
          </w:pPr>
        </w:p>
        <w:p w14:paraId="3A32F498">
          <w:pPr>
            <w:jc w:val="both"/>
            <w:rPr>
              <w:rFonts w:hint="eastAsia" w:eastAsia="宋体"/>
              <w:color w:val="000000"/>
              <w:lang w:eastAsia="zh-CN"/>
            </w:rPr>
          </w:pPr>
        </w:p>
        <w:p w14:paraId="409036BA">
          <w:pPr>
            <w:jc w:val="both"/>
            <w:rPr>
              <w:rFonts w:hint="eastAsia" w:eastAsia="宋体"/>
              <w:color w:val="000000"/>
              <w:lang w:eastAsia="zh-CN"/>
            </w:rPr>
          </w:pPr>
        </w:p>
      </w:tc>
    </w:tr>
    <w:tr w14:paraId="4D2A8FD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c>
        <w:tcPr>
          <w:tcW w:w="7817" w:type="dxa"/>
          <w:gridSpan w:val="4"/>
          <w:noWrap w:val="0"/>
          <w:vAlign w:val="top"/>
        </w:tcPr>
        <w:p w14:paraId="5ADB04C1">
          <w:pPr>
            <w:spacing w:before="120" w:line="360" w:lineRule="auto"/>
            <w:rPr>
              <w:rFonts w:ascii="Arial" w:hAnsi="Arial"/>
              <w:color w:val="000000"/>
              <w:lang w:eastAsia="zh-CN"/>
            </w:rPr>
          </w:pPr>
          <w:r>
            <w:rPr>
              <w:rFonts w:hint="eastAsia" w:ascii="Arial" w:hAnsi="Arial" w:eastAsia="宋体"/>
              <w:color w:val="000000"/>
              <w:lang w:eastAsia="zh-CN"/>
            </w:rPr>
            <w:t>标题</w:t>
          </w:r>
          <w:r>
            <w:rPr>
              <w:rFonts w:ascii="Arial" w:hAnsi="Arial" w:eastAsia="宋体"/>
              <w:color w:val="000000"/>
              <w:lang w:eastAsia="zh-CN"/>
            </w:rPr>
            <w:t xml:space="preserve">:   </w:t>
          </w:r>
          <w:r>
            <w:rPr>
              <w:rFonts w:hint="eastAsia" w:eastAsia="宋体"/>
              <w:color w:val="000000"/>
              <w:lang w:eastAsia="zh-CN"/>
            </w:rPr>
            <w:t># EM3335A</w:t>
          </w:r>
          <w:r>
            <w:rPr>
              <w:rFonts w:ascii="Arial" w:hAnsi="Arial" w:eastAsia="宋体"/>
              <w:color w:val="000000"/>
              <w:lang w:eastAsia="zh-CN"/>
            </w:rPr>
            <w:t xml:space="preserve"> </w:t>
          </w:r>
          <w:r>
            <w:rPr>
              <w:rFonts w:hint="eastAsia" w:ascii="Arial" w:hAnsi="Arial" w:eastAsia="宋体"/>
              <w:color w:val="000000"/>
              <w:lang w:eastAsia="zh-CN"/>
            </w:rPr>
            <w:t xml:space="preserve"> 产品规格</w:t>
          </w:r>
        </w:p>
      </w:tc>
      <w:tc>
        <w:tcPr>
          <w:tcW w:w="2983" w:type="dxa"/>
          <w:noWrap w:val="0"/>
          <w:vAlign w:val="top"/>
        </w:tcPr>
        <w:p w14:paraId="60DE8526">
          <w:pPr>
            <w:spacing w:before="120" w:line="360" w:lineRule="auto"/>
            <w:jc w:val="center"/>
            <w:rPr>
              <w:rFonts w:hint="eastAsia"/>
              <w:color w:val="000000"/>
              <w:lang w:eastAsia="zh-CN"/>
            </w:rPr>
          </w:pPr>
          <w:r>
            <w:rPr>
              <w:rFonts w:hint="eastAsia" w:ascii="Arial" w:hAnsi="Arial" w:eastAsia="宋体"/>
              <w:color w:val="000000"/>
              <w:lang w:eastAsia="zh-CN"/>
            </w:rPr>
            <w:t>页码</w:t>
          </w:r>
          <w:r>
            <w:rPr>
              <w:rFonts w:ascii="Arial" w:hAnsi="Arial" w:eastAsia="宋体"/>
              <w:color w:val="000000"/>
              <w:lang w:eastAsia="zh-CN"/>
            </w:rPr>
            <w:t xml:space="preserve">  2  of  </w:t>
          </w:r>
          <w:r>
            <w:rPr>
              <w:rFonts w:hint="eastAsia" w:ascii="Arial" w:hAnsi="Arial" w:eastAsia="宋体"/>
              <w:color w:val="000000"/>
              <w:lang w:eastAsia="zh-CN"/>
            </w:rPr>
            <w:t>9</w:t>
          </w:r>
        </w:p>
      </w:tc>
    </w:tr>
    <w:tr w14:paraId="30A26B5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c>
        <w:tcPr>
          <w:tcW w:w="6017" w:type="dxa"/>
          <w:gridSpan w:val="2"/>
          <w:noWrap w:val="0"/>
          <w:vAlign w:val="top"/>
        </w:tcPr>
        <w:p w14:paraId="657B3F61">
          <w:pPr>
            <w:pStyle w:val="3"/>
            <w:spacing w:before="120" w:line="360" w:lineRule="auto"/>
            <w:rPr>
              <w:rFonts w:ascii="Arial" w:hAnsi="Arial"/>
              <w:color w:val="000000"/>
              <w:lang w:eastAsia="zh-CN"/>
            </w:rPr>
          </w:pPr>
        </w:p>
      </w:tc>
      <w:tc>
        <w:tcPr>
          <w:tcW w:w="1800" w:type="dxa"/>
          <w:gridSpan w:val="2"/>
          <w:noWrap w:val="0"/>
          <w:vAlign w:val="top"/>
        </w:tcPr>
        <w:p w14:paraId="255D28EE">
          <w:pPr>
            <w:pStyle w:val="3"/>
            <w:spacing w:before="120" w:line="360" w:lineRule="auto"/>
            <w:jc w:val="center"/>
            <w:rPr>
              <w:rFonts w:ascii="Arial" w:hAnsi="Arial"/>
              <w:color w:val="000000"/>
            </w:rPr>
          </w:pPr>
          <w:r>
            <w:rPr>
              <w:rFonts w:hint="eastAsia" w:ascii="Arial" w:hAnsi="Arial" w:eastAsia="宋体"/>
              <w:color w:val="000000"/>
              <w:lang w:eastAsia="zh-CN"/>
            </w:rPr>
            <w:t>发行版次</w:t>
          </w:r>
          <w:r>
            <w:rPr>
              <w:rFonts w:ascii="Arial" w:hAnsi="Arial" w:eastAsia="宋体"/>
              <w:color w:val="000000"/>
              <w:lang w:eastAsia="zh-CN"/>
            </w:rPr>
            <w:t>: 1</w:t>
          </w:r>
        </w:p>
      </w:tc>
      <w:tc>
        <w:tcPr>
          <w:tcW w:w="2983" w:type="dxa"/>
          <w:noWrap w:val="0"/>
          <w:vAlign w:val="center"/>
        </w:tcPr>
        <w:p w14:paraId="2B15F878">
          <w:pPr>
            <w:spacing w:before="120" w:line="360" w:lineRule="auto"/>
            <w:jc w:val="center"/>
            <w:rPr>
              <w:rFonts w:ascii="Arial" w:hAnsi="Arial"/>
              <w:color w:val="000000"/>
            </w:rPr>
          </w:pPr>
          <w:r>
            <w:rPr>
              <w:rFonts w:hint="eastAsia" w:ascii="Arial" w:hAnsi="Arial" w:eastAsia="宋体"/>
              <w:color w:val="000000"/>
              <w:lang w:eastAsia="zh-CN"/>
            </w:rPr>
            <w:t>文件版本</w:t>
          </w:r>
          <w:r>
            <w:rPr>
              <w:rFonts w:ascii="Arial" w:hAnsi="Arial" w:eastAsia="宋体"/>
              <w:color w:val="000000"/>
              <w:lang w:eastAsia="zh-CN"/>
            </w:rPr>
            <w:t>: A</w:t>
          </w:r>
        </w:p>
      </w:tc>
    </w:tr>
    <w:tr w14:paraId="6A444F9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trHeight w:val="360" w:hRule="atLeast"/>
      </w:trPr>
      <w:tc>
        <w:tcPr>
          <w:tcW w:w="10800" w:type="dxa"/>
          <w:gridSpan w:val="5"/>
          <w:noWrap w:val="0"/>
          <w:vAlign w:val="top"/>
        </w:tcPr>
        <w:p w14:paraId="277278D8">
          <w:pPr>
            <w:spacing w:before="120" w:line="240" w:lineRule="auto"/>
            <w:jc w:val="center"/>
            <w:rPr>
              <w:rFonts w:ascii="OCR-A 10cpi" w:hAnsi="OCR-A 10cpi" w:eastAsia="點陣宋體"/>
              <w:color w:val="000000"/>
              <w:sz w:val="20"/>
            </w:rPr>
          </w:pPr>
        </w:p>
      </w:tc>
    </w:tr>
    <w:tr w14:paraId="0ACE7EE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trHeight w:val="360" w:hRule="atLeast"/>
      </w:trPr>
      <w:tc>
        <w:tcPr>
          <w:tcW w:w="10800" w:type="dxa"/>
          <w:gridSpan w:val="5"/>
          <w:noWrap w:val="0"/>
          <w:vAlign w:val="top"/>
        </w:tcPr>
        <w:p w14:paraId="3E95919C">
          <w:pPr>
            <w:spacing w:before="120" w:line="240" w:lineRule="auto"/>
            <w:ind w:left="201"/>
            <w:rPr>
              <w:rFonts w:ascii="OCR-A 10cpi" w:hAnsi="OCR-A 10cpi" w:eastAsia="點陣宋體"/>
              <w:color w:val="000000"/>
              <w:sz w:val="28"/>
            </w:rPr>
          </w:pPr>
          <w:r>
            <w:rPr>
              <w:rFonts w:eastAsia="宋体"/>
              <w:b/>
              <w:color w:val="000000"/>
              <w:sz w:val="28"/>
              <w:lang w:eastAsia="zh-CN"/>
            </w:rPr>
            <w:t xml:space="preserve">1.  </w:t>
          </w:r>
          <w:r>
            <w:rPr>
              <w:rFonts w:hint="eastAsia" w:eastAsia="宋体"/>
              <w:b/>
              <w:color w:val="000000"/>
              <w:sz w:val="28"/>
              <w:lang w:eastAsia="zh-CN"/>
            </w:rPr>
            <w:t>主要功能:</w:t>
          </w:r>
        </w:p>
      </w:tc>
    </w:tr>
    <w:tr w14:paraId="11E99C7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trHeight w:val="12576" w:hRule="atLeast"/>
      </w:trPr>
      <w:tc>
        <w:tcPr>
          <w:tcW w:w="10800" w:type="dxa"/>
          <w:gridSpan w:val="5"/>
          <w:noWrap w:val="0"/>
          <w:vAlign w:val="top"/>
        </w:tcPr>
        <w:p w14:paraId="329C7467">
          <w:pPr>
            <w:numPr>
              <w:ilvl w:val="0"/>
              <w:numId w:val="1"/>
            </w:numPr>
            <w:ind w:left="523" w:right="42"/>
            <w:jc w:val="both"/>
            <w:rPr>
              <w:rFonts w:hint="eastAsia"/>
              <w:color w:val="000000"/>
              <w:szCs w:val="24"/>
            </w:rPr>
          </w:pPr>
          <w:r>
            <w:rPr>
              <w:rFonts w:hint="eastAsia" w:eastAsia="宋体"/>
              <w:color w:val="000000"/>
              <w:szCs w:val="24"/>
              <w:lang w:eastAsia="zh-CN"/>
            </w:rPr>
            <w:t>12个功能键</w:t>
          </w:r>
          <w:r>
            <w:rPr>
              <w:rFonts w:eastAsia="宋体"/>
              <w:color w:val="000000"/>
              <w:szCs w:val="24"/>
              <w:lang w:eastAsia="zh-CN"/>
            </w:rPr>
            <w:t xml:space="preserve">: </w:t>
          </w:r>
          <w:r>
            <w:rPr>
              <w:rFonts w:hint="eastAsia" w:ascii="宋体" w:hAnsi="宋体" w:eastAsia="宋体"/>
              <w:color w:val="000000"/>
              <w:szCs w:val="24"/>
              <w:lang w:eastAsia="zh-CN"/>
            </w:rPr>
            <w:t>UP,DOWN</w:t>
          </w:r>
          <w:r>
            <w:rPr>
              <w:rFonts w:hint="eastAsia" w:hAnsi="OCR-A 10cpi" w:eastAsia="宋体"/>
              <w:color w:val="000000"/>
              <w:szCs w:val="24"/>
              <w:lang w:eastAsia="zh-CN"/>
            </w:rPr>
            <w:t>,CH, SET, ALARM, SNZ/LIGHT,</w:t>
          </w:r>
          <w:r>
            <w:rPr>
              <w:rFonts w:hint="eastAsia" w:ascii="仿宋_GB2312" w:hAnsi="OCR-A 10cpi" w:eastAsia="仿宋_GB2312"/>
              <w:color w:val="000000"/>
              <w:szCs w:val="24"/>
              <w:lang w:eastAsia="zh-CN"/>
            </w:rPr>
            <w:t>℃</w:t>
          </w:r>
          <w:r>
            <w:rPr>
              <w:rFonts w:hint="eastAsia" w:ascii="宋体" w:hAnsi="宋体" w:eastAsia="宋体"/>
              <w:color w:val="000000"/>
              <w:szCs w:val="24"/>
              <w:lang w:eastAsia="zh-CN"/>
            </w:rPr>
            <w:t>/℉</w:t>
          </w:r>
          <w:r>
            <w:rPr>
              <w:rFonts w:hint="eastAsia" w:hAnsi="OCR-A 10cpi" w:eastAsia="宋体"/>
              <w:color w:val="000000"/>
              <w:szCs w:val="24"/>
              <w:lang w:eastAsia="zh-CN"/>
            </w:rPr>
            <w:t>,MPA/INHG,MEM,HISTORY,ALRET.</w:t>
          </w:r>
        </w:p>
        <w:p w14:paraId="042DA32A">
          <w:pPr>
            <w:numPr>
              <w:ilvl w:val="0"/>
              <w:numId w:val="2"/>
            </w:numPr>
            <w:ind w:left="523" w:right="42"/>
            <w:jc w:val="both"/>
            <w:rPr>
              <w:rFonts w:hint="eastAsia"/>
              <w:color w:val="000000"/>
              <w:szCs w:val="24"/>
              <w:lang w:eastAsia="zh-CN"/>
            </w:rPr>
          </w:pPr>
          <w:r>
            <w:rPr>
              <w:rFonts w:eastAsia="宋体"/>
              <w:color w:val="000000"/>
              <w:szCs w:val="24"/>
              <w:lang w:eastAsia="zh-CN"/>
            </w:rPr>
            <w:t>6</w:t>
          </w:r>
          <w:r>
            <w:rPr>
              <w:rFonts w:hint="eastAsia" w:eastAsia="宋体"/>
              <w:color w:val="000000"/>
              <w:szCs w:val="24"/>
              <w:lang w:eastAsia="zh-CN"/>
            </w:rPr>
            <w:t>位数字分别显示小时，分钟，秒钟</w:t>
          </w:r>
          <w:r>
            <w:rPr>
              <w:rFonts w:eastAsia="宋体"/>
              <w:color w:val="000000"/>
              <w:szCs w:val="24"/>
              <w:lang w:eastAsia="zh-CN"/>
            </w:rPr>
            <w:t>.</w:t>
          </w:r>
          <w:r>
            <w:rPr>
              <w:rFonts w:hint="eastAsia"/>
              <w:color w:val="000000"/>
              <w:szCs w:val="24"/>
              <w:lang w:eastAsia="zh-CN"/>
            </w:rPr>
            <w:t xml:space="preserve"> </w:t>
          </w:r>
        </w:p>
        <w:p w14:paraId="099D4057">
          <w:pPr>
            <w:numPr>
              <w:ilvl w:val="0"/>
              <w:numId w:val="2"/>
            </w:numPr>
            <w:ind w:left="523" w:right="42"/>
            <w:jc w:val="both"/>
            <w:rPr>
              <w:rFonts w:hint="eastAsia"/>
              <w:color w:val="000000"/>
              <w:szCs w:val="24"/>
              <w:lang w:eastAsia="zh-CN"/>
            </w:rPr>
          </w:pPr>
          <w:r>
            <w:rPr>
              <w:rFonts w:hint="eastAsia" w:eastAsia="宋体"/>
              <w:color w:val="000000"/>
              <w:szCs w:val="24"/>
              <w:lang w:eastAsia="zh-CN"/>
            </w:rPr>
            <w:t>时间显示格式选择</w:t>
          </w:r>
          <w:r>
            <w:rPr>
              <w:rFonts w:eastAsia="宋体"/>
              <w:color w:val="000000"/>
              <w:szCs w:val="24"/>
              <w:lang w:eastAsia="zh-CN"/>
            </w:rPr>
            <w:t xml:space="preserve"> (12/24 hr) </w:t>
          </w:r>
          <w:r>
            <w:rPr>
              <w:rFonts w:hint="eastAsia"/>
              <w:color w:val="000000"/>
              <w:szCs w:val="24"/>
              <w:lang w:eastAsia="zh-CN"/>
            </w:rPr>
            <w:t>.</w:t>
          </w:r>
        </w:p>
        <w:p w14:paraId="0069E9BE">
          <w:pPr>
            <w:numPr>
              <w:ilvl w:val="0"/>
              <w:numId w:val="2"/>
            </w:numPr>
            <w:ind w:right="42" w:hanging="31"/>
            <w:jc w:val="both"/>
            <w:rPr>
              <w:rFonts w:hint="eastAsia"/>
              <w:color w:val="000000"/>
              <w:szCs w:val="24"/>
              <w:lang w:eastAsia="zh-CN"/>
            </w:rPr>
          </w:pPr>
          <w:r>
            <w:rPr>
              <w:rFonts w:hint="eastAsia" w:ascii="宋体" w:hAnsi="宋体" w:eastAsia="宋体"/>
              <w:color w:val="000000"/>
              <w:szCs w:val="24"/>
              <w:lang w:eastAsia="zh-CN"/>
            </w:rPr>
            <w:t>双响闹报警</w:t>
          </w:r>
          <w:r>
            <w:rPr>
              <w:rFonts w:hint="eastAsia" w:eastAsia="宋体"/>
              <w:color w:val="000000"/>
              <w:szCs w:val="24"/>
              <w:lang w:eastAsia="zh-CN"/>
            </w:rPr>
            <w:t>功能</w:t>
          </w:r>
          <w:r>
            <w:rPr>
              <w:rFonts w:hint="eastAsia"/>
              <w:color w:val="000000"/>
              <w:szCs w:val="24"/>
              <w:lang w:eastAsia="zh-CN"/>
            </w:rPr>
            <w:t>.</w:t>
          </w:r>
        </w:p>
        <w:p w14:paraId="394ED1B9">
          <w:pPr>
            <w:numPr>
              <w:ilvl w:val="0"/>
              <w:numId w:val="2"/>
            </w:numPr>
            <w:ind w:right="42" w:hanging="51"/>
            <w:jc w:val="both"/>
            <w:rPr>
              <w:rFonts w:hint="eastAsia"/>
              <w:color w:val="000000"/>
              <w:szCs w:val="24"/>
              <w:lang w:eastAsia="zh-CN"/>
            </w:rPr>
          </w:pPr>
          <w:r>
            <w:rPr>
              <w:rFonts w:hint="eastAsia" w:eastAsia="宋体"/>
              <w:color w:val="000000"/>
              <w:szCs w:val="24"/>
              <w:lang w:eastAsia="zh-CN"/>
            </w:rPr>
            <w:t>贪睡功能</w:t>
          </w:r>
        </w:p>
        <w:p w14:paraId="3D742A18">
          <w:pPr>
            <w:numPr>
              <w:ilvl w:val="0"/>
              <w:numId w:val="2"/>
            </w:numPr>
            <w:ind w:left="523" w:right="42"/>
            <w:jc w:val="both"/>
            <w:rPr>
              <w:rFonts w:hint="eastAsia"/>
              <w:color w:val="000000"/>
              <w:szCs w:val="24"/>
              <w:lang w:eastAsia="zh-CN"/>
            </w:rPr>
          </w:pPr>
          <w:r>
            <w:rPr>
              <w:rFonts w:hint="eastAsia" w:ascii="宋体" w:eastAsia="宋体" w:cs="宋体"/>
              <w:szCs w:val="24"/>
              <w:lang w:eastAsia="zh-CN"/>
            </w:rPr>
            <w:t>欧洲</w:t>
          </w:r>
          <w:r>
            <w:rPr>
              <w:rFonts w:eastAsia="宋体"/>
              <w:szCs w:val="24"/>
              <w:lang w:eastAsia="zh-CN"/>
            </w:rPr>
            <w:t xml:space="preserve">160 </w:t>
          </w:r>
          <w:r>
            <w:rPr>
              <w:rFonts w:hint="eastAsia" w:ascii="宋体" w:eastAsia="宋体" w:cs="宋体"/>
              <w:szCs w:val="24"/>
              <w:lang w:eastAsia="zh-CN"/>
            </w:rPr>
            <w:t>个、美国及加拿大</w:t>
          </w:r>
          <w:r>
            <w:rPr>
              <w:rFonts w:eastAsia="宋体"/>
              <w:szCs w:val="24"/>
              <w:lang w:eastAsia="zh-CN"/>
            </w:rPr>
            <w:t xml:space="preserve">50 </w:t>
          </w:r>
          <w:r>
            <w:rPr>
              <w:rFonts w:hint="eastAsia" w:ascii="宋体" w:eastAsia="宋体" w:cs="宋体"/>
              <w:szCs w:val="24"/>
              <w:lang w:eastAsia="zh-CN"/>
            </w:rPr>
            <w:t>个城市日出</w:t>
          </w:r>
          <w:r>
            <w:rPr>
              <w:rFonts w:eastAsia="宋体"/>
              <w:szCs w:val="24"/>
              <w:lang w:eastAsia="zh-CN"/>
            </w:rPr>
            <w:t>/</w:t>
          </w:r>
          <w:r>
            <w:rPr>
              <w:rFonts w:hint="eastAsia" w:ascii="宋体" w:eastAsia="宋体" w:cs="宋体"/>
              <w:szCs w:val="24"/>
              <w:lang w:eastAsia="zh-CN"/>
            </w:rPr>
            <w:t>日落时间计算</w:t>
          </w:r>
        </w:p>
        <w:p w14:paraId="21C22AD9">
          <w:pPr>
            <w:numPr>
              <w:ilvl w:val="0"/>
              <w:numId w:val="2"/>
            </w:numPr>
            <w:ind w:left="523" w:right="42"/>
            <w:jc w:val="both"/>
            <w:rPr>
              <w:rFonts w:hint="eastAsia"/>
              <w:color w:val="000000"/>
              <w:szCs w:val="24"/>
              <w:lang w:eastAsia="zh-CN"/>
            </w:rPr>
          </w:pPr>
          <w:r>
            <w:rPr>
              <w:rFonts w:hint="eastAsia" w:ascii="宋体" w:eastAsia="宋体" w:cs="宋体"/>
              <w:szCs w:val="24"/>
              <w:lang w:eastAsia="zh-CN"/>
            </w:rPr>
            <w:t>月像计算</w:t>
          </w:r>
        </w:p>
        <w:p w14:paraId="564DBA85">
          <w:pPr>
            <w:numPr>
              <w:ilvl w:val="0"/>
              <w:numId w:val="2"/>
            </w:numPr>
            <w:ind w:left="523" w:right="42"/>
            <w:jc w:val="both"/>
            <w:rPr>
              <w:rFonts w:hint="eastAsia"/>
              <w:color w:val="000000"/>
              <w:szCs w:val="24"/>
              <w:lang w:eastAsia="zh-CN"/>
            </w:rPr>
          </w:pPr>
          <w:r>
            <w:rPr>
              <w:rFonts w:hint="eastAsia" w:ascii="宋体" w:eastAsia="宋体" w:cs="宋体"/>
              <w:szCs w:val="24"/>
              <w:lang w:eastAsia="zh-CN"/>
            </w:rPr>
            <w:t>潮涨</w:t>
          </w:r>
          <w:r>
            <w:rPr>
              <w:rFonts w:eastAsia="宋体"/>
              <w:szCs w:val="24"/>
              <w:lang w:eastAsia="zh-CN"/>
            </w:rPr>
            <w:t>/</w:t>
          </w:r>
          <w:r>
            <w:rPr>
              <w:rFonts w:hint="eastAsia" w:ascii="宋体" w:eastAsia="宋体" w:cs="宋体"/>
              <w:szCs w:val="24"/>
              <w:lang w:eastAsia="zh-CN"/>
            </w:rPr>
            <w:t>潮落</w:t>
          </w:r>
        </w:p>
        <w:p w14:paraId="39F80D53">
          <w:pPr>
            <w:numPr>
              <w:ilvl w:val="0"/>
              <w:numId w:val="2"/>
            </w:numPr>
            <w:ind w:left="523" w:right="42"/>
            <w:jc w:val="both"/>
            <w:rPr>
              <w:rFonts w:hint="eastAsia"/>
              <w:color w:val="000000"/>
              <w:szCs w:val="24"/>
              <w:lang w:eastAsia="zh-CN"/>
            </w:rPr>
          </w:pPr>
          <w:r>
            <w:rPr>
              <w:rFonts w:eastAsia="宋体"/>
              <w:color w:val="000000"/>
              <w:szCs w:val="24"/>
              <w:lang w:eastAsia="zh-CN"/>
            </w:rPr>
            <w:t xml:space="preserve">3½ </w:t>
          </w:r>
          <w:r>
            <w:rPr>
              <w:rFonts w:hint="eastAsia" w:eastAsia="宋体"/>
              <w:color w:val="000000"/>
              <w:szCs w:val="24"/>
              <w:lang w:eastAsia="zh-CN"/>
            </w:rPr>
            <w:t>位数字显示机内</w:t>
          </w:r>
          <w:r>
            <w:rPr>
              <w:rFonts w:eastAsia="宋体"/>
              <w:color w:val="000000"/>
              <w:szCs w:val="24"/>
              <w:lang w:eastAsia="zh-CN"/>
            </w:rPr>
            <w:t>Sensor</w:t>
          </w:r>
          <w:r>
            <w:rPr>
              <w:rFonts w:hint="eastAsia" w:eastAsia="宋体"/>
              <w:color w:val="000000"/>
              <w:szCs w:val="24"/>
              <w:lang w:eastAsia="zh-CN"/>
            </w:rPr>
            <w:t>环境温度，</w:t>
          </w:r>
          <w:r>
            <w:rPr>
              <w:rFonts w:eastAsia="宋体"/>
              <w:color w:val="000000"/>
              <w:szCs w:val="24"/>
              <w:lang w:eastAsia="zh-CN"/>
            </w:rPr>
            <w:t>2</w:t>
          </w:r>
          <w:r>
            <w:rPr>
              <w:rFonts w:hint="eastAsia" w:eastAsia="宋体"/>
              <w:color w:val="000000"/>
              <w:szCs w:val="24"/>
              <w:lang w:eastAsia="zh-CN"/>
            </w:rPr>
            <w:t>位数字显示机内环境湿度</w:t>
          </w:r>
          <w:r>
            <w:rPr>
              <w:rFonts w:eastAsia="宋体"/>
              <w:color w:val="000000"/>
              <w:szCs w:val="24"/>
              <w:lang w:eastAsia="zh-CN"/>
            </w:rPr>
            <w:t xml:space="preserve">. </w:t>
          </w:r>
        </w:p>
        <w:p w14:paraId="4BEFE8F3">
          <w:pPr>
            <w:numPr>
              <w:ilvl w:val="0"/>
              <w:numId w:val="2"/>
            </w:numPr>
            <w:ind w:left="523" w:right="42"/>
            <w:jc w:val="both"/>
            <w:rPr>
              <w:rFonts w:hint="eastAsia"/>
              <w:color w:val="000000"/>
              <w:szCs w:val="24"/>
              <w:lang w:eastAsia="zh-CN"/>
            </w:rPr>
          </w:pPr>
          <w:r>
            <w:rPr>
              <w:rFonts w:eastAsia="宋体"/>
              <w:color w:val="000000"/>
              <w:szCs w:val="24"/>
              <w:lang w:eastAsia="zh-CN"/>
            </w:rPr>
            <w:t xml:space="preserve">3½ </w:t>
          </w:r>
          <w:r>
            <w:rPr>
              <w:rFonts w:hint="eastAsia" w:eastAsia="宋体"/>
              <w:color w:val="000000"/>
              <w:szCs w:val="24"/>
              <w:lang w:eastAsia="zh-CN"/>
            </w:rPr>
            <w:t>位数字显示机外</w:t>
          </w:r>
          <w:r>
            <w:rPr>
              <w:rFonts w:eastAsia="宋体"/>
              <w:color w:val="000000"/>
              <w:szCs w:val="24"/>
              <w:lang w:eastAsia="zh-CN"/>
            </w:rPr>
            <w:t>Sensor</w:t>
          </w:r>
          <w:r>
            <w:rPr>
              <w:rFonts w:hint="eastAsia" w:eastAsia="宋体"/>
              <w:color w:val="000000"/>
              <w:szCs w:val="24"/>
              <w:lang w:eastAsia="zh-CN"/>
            </w:rPr>
            <w:t>环境</w:t>
          </w:r>
          <w:r>
            <w:rPr>
              <w:rFonts w:eastAsia="宋体"/>
              <w:color w:val="000000"/>
              <w:szCs w:val="24"/>
              <w:lang w:eastAsia="zh-CN"/>
            </w:rPr>
            <w:t>(RF)</w:t>
          </w:r>
          <w:r>
            <w:rPr>
              <w:rFonts w:hint="eastAsia" w:eastAsia="宋体"/>
              <w:color w:val="000000"/>
              <w:szCs w:val="24"/>
              <w:lang w:eastAsia="zh-CN"/>
            </w:rPr>
            <w:t>温度.</w:t>
          </w:r>
        </w:p>
        <w:p w14:paraId="39FEDF79">
          <w:pPr>
            <w:numPr>
              <w:ilvl w:val="0"/>
              <w:numId w:val="2"/>
            </w:numPr>
            <w:ind w:left="523" w:right="42"/>
            <w:jc w:val="both"/>
            <w:rPr>
              <w:color w:val="000000"/>
              <w:szCs w:val="24"/>
              <w:lang w:eastAsia="zh-CN"/>
            </w:rPr>
          </w:pPr>
          <w:r>
            <w:rPr>
              <w:rFonts w:eastAsia="宋体"/>
              <w:color w:val="000000"/>
              <w:szCs w:val="24"/>
              <w:lang w:eastAsia="zh-CN"/>
            </w:rPr>
            <w:t>3</w:t>
          </w:r>
          <w:r>
            <w:rPr>
              <w:rFonts w:hint="eastAsia" w:eastAsia="宋体"/>
              <w:color w:val="000000"/>
              <w:szCs w:val="24"/>
              <w:lang w:eastAsia="zh-CN"/>
            </w:rPr>
            <w:t>个</w:t>
          </w:r>
          <w:r>
            <w:rPr>
              <w:rFonts w:eastAsia="宋体"/>
              <w:color w:val="000000"/>
              <w:szCs w:val="24"/>
              <w:lang w:eastAsia="zh-CN"/>
            </w:rPr>
            <w:t>RF</w:t>
          </w:r>
          <w:r>
            <w:rPr>
              <w:rFonts w:hint="eastAsia" w:eastAsia="宋体"/>
              <w:color w:val="000000"/>
              <w:szCs w:val="24"/>
              <w:lang w:eastAsia="zh-CN"/>
            </w:rPr>
            <w:t>有效信道,通过CHANNEL切换</w:t>
          </w:r>
          <w:r>
            <w:rPr>
              <w:rFonts w:eastAsia="宋体"/>
              <w:color w:val="000000"/>
              <w:szCs w:val="24"/>
              <w:lang w:eastAsia="zh-CN"/>
            </w:rPr>
            <w:t>.</w:t>
          </w:r>
        </w:p>
        <w:p w14:paraId="56B84E05">
          <w:pPr>
            <w:numPr>
              <w:ilvl w:val="0"/>
              <w:numId w:val="1"/>
            </w:numPr>
            <w:ind w:left="523" w:right="42"/>
            <w:jc w:val="both"/>
            <w:rPr>
              <w:rFonts w:hint="eastAsia"/>
              <w:color w:val="000000"/>
              <w:szCs w:val="24"/>
              <w:lang w:eastAsia="zh-CN"/>
            </w:rPr>
          </w:pPr>
          <w:r>
            <w:rPr>
              <w:rFonts w:hint="eastAsia" w:eastAsia="宋体"/>
              <w:color w:val="000000"/>
              <w:szCs w:val="24"/>
              <w:lang w:eastAsia="zh-CN"/>
            </w:rPr>
            <w:t>温度显示格式选择</w:t>
          </w:r>
          <w:r>
            <w:rPr>
              <w:rFonts w:eastAsia="宋体"/>
              <w:color w:val="000000"/>
              <w:szCs w:val="24"/>
              <w:lang w:eastAsia="zh-CN"/>
            </w:rPr>
            <w:t xml:space="preserve"> (</w:t>
          </w:r>
          <w:r>
            <w:rPr>
              <w:color w:val="000000"/>
              <w:szCs w:val="24"/>
            </w:rPr>
            <w:sym w:font="Symbol" w:char="F0B0"/>
          </w:r>
          <w:r>
            <w:rPr>
              <w:rFonts w:eastAsia="宋体"/>
              <w:color w:val="000000"/>
              <w:szCs w:val="24"/>
              <w:lang w:eastAsia="zh-CN"/>
            </w:rPr>
            <w:t>C/</w:t>
          </w:r>
          <w:r>
            <w:rPr>
              <w:color w:val="000000"/>
              <w:szCs w:val="24"/>
            </w:rPr>
            <w:sym w:font="Symbol" w:char="F0B0"/>
          </w:r>
          <w:r>
            <w:rPr>
              <w:rFonts w:eastAsia="宋体"/>
              <w:color w:val="000000"/>
              <w:szCs w:val="24"/>
              <w:lang w:eastAsia="zh-CN"/>
            </w:rPr>
            <w:t>F)</w:t>
          </w:r>
          <w:r>
            <w:rPr>
              <w:rFonts w:hint="eastAsia" w:eastAsia="宋体"/>
              <w:color w:val="000000"/>
              <w:szCs w:val="24"/>
              <w:lang w:eastAsia="zh-CN"/>
            </w:rPr>
            <w:t>.</w:t>
          </w:r>
        </w:p>
        <w:p w14:paraId="3A459335">
          <w:pPr>
            <w:numPr>
              <w:ilvl w:val="0"/>
              <w:numId w:val="1"/>
            </w:numPr>
            <w:ind w:left="523" w:right="42"/>
            <w:jc w:val="both"/>
            <w:rPr>
              <w:rFonts w:hint="eastAsia"/>
              <w:color w:val="000000"/>
              <w:szCs w:val="24"/>
              <w:lang w:eastAsia="zh-CN"/>
            </w:rPr>
          </w:pPr>
          <w:r>
            <w:rPr>
              <w:rFonts w:hint="eastAsia" w:ascii="宋体" w:eastAsia="宋体" w:cs="宋体"/>
              <w:szCs w:val="24"/>
              <w:lang w:eastAsia="zh-CN"/>
            </w:rPr>
            <w:t>自动时钟接收</w:t>
          </w:r>
          <w:r>
            <w:rPr>
              <w:rFonts w:eastAsia="宋体"/>
              <w:szCs w:val="24"/>
              <w:lang w:eastAsia="zh-CN"/>
            </w:rPr>
            <w:t>(WWVB/DCF/MSF).</w:t>
          </w:r>
        </w:p>
        <w:p w14:paraId="7A0101FD">
          <w:pPr>
            <w:numPr>
              <w:ilvl w:val="0"/>
              <w:numId w:val="1"/>
            </w:numPr>
            <w:ind w:left="523" w:right="42"/>
            <w:jc w:val="both"/>
            <w:rPr>
              <w:rFonts w:hint="eastAsia"/>
              <w:color w:val="000000"/>
              <w:szCs w:val="24"/>
              <w:lang w:eastAsia="zh-CN"/>
            </w:rPr>
          </w:pPr>
          <w:r>
            <w:rPr>
              <w:rFonts w:hint="eastAsia" w:ascii="宋体" w:eastAsia="宋体" w:cs="宋体"/>
              <w:szCs w:val="24"/>
              <w:lang w:eastAsia="zh-CN"/>
            </w:rPr>
            <w:t>温度报警功能</w:t>
          </w:r>
          <w:r>
            <w:rPr>
              <w:rFonts w:eastAsia="宋体"/>
              <w:szCs w:val="24"/>
              <w:lang w:eastAsia="zh-CN"/>
            </w:rPr>
            <w:t>.</w:t>
          </w:r>
        </w:p>
        <w:p w14:paraId="35C6C016">
          <w:pPr>
            <w:numPr>
              <w:ilvl w:val="0"/>
              <w:numId w:val="1"/>
            </w:numPr>
            <w:ind w:left="523" w:right="42"/>
            <w:jc w:val="both"/>
            <w:rPr>
              <w:rFonts w:hint="eastAsia"/>
              <w:color w:val="000000"/>
              <w:szCs w:val="24"/>
              <w:lang w:eastAsia="zh-CN"/>
            </w:rPr>
          </w:pPr>
          <w:r>
            <w:rPr>
              <w:rFonts w:hint="eastAsia" w:ascii="宋体" w:eastAsia="宋体" w:cs="宋体"/>
              <w:szCs w:val="24"/>
              <w:lang w:eastAsia="zh-CN"/>
            </w:rPr>
            <w:t>温度</w:t>
          </w:r>
          <w:r>
            <w:rPr>
              <w:rFonts w:eastAsia="宋体"/>
              <w:szCs w:val="24"/>
              <w:lang w:eastAsia="zh-CN"/>
            </w:rPr>
            <w:t>/</w:t>
          </w:r>
          <w:r>
            <w:rPr>
              <w:rFonts w:hint="eastAsia" w:ascii="宋体" w:eastAsia="宋体" w:cs="宋体"/>
              <w:szCs w:val="24"/>
              <w:lang w:eastAsia="zh-CN"/>
            </w:rPr>
            <w:t>湿度</w:t>
          </w:r>
          <w:r>
            <w:rPr>
              <w:rFonts w:eastAsia="宋体"/>
              <w:szCs w:val="24"/>
              <w:lang w:eastAsia="zh-CN"/>
            </w:rPr>
            <w:t>/</w:t>
          </w:r>
          <w:r>
            <w:rPr>
              <w:rFonts w:hint="eastAsia" w:ascii="宋体" w:eastAsia="宋体" w:cs="宋体"/>
              <w:szCs w:val="24"/>
              <w:lang w:eastAsia="zh-CN"/>
            </w:rPr>
            <w:t>气压趋势表示</w:t>
          </w:r>
        </w:p>
        <w:p w14:paraId="3C4AAFDF">
          <w:pPr>
            <w:numPr>
              <w:ilvl w:val="0"/>
              <w:numId w:val="1"/>
            </w:numPr>
            <w:ind w:left="523" w:right="42"/>
            <w:jc w:val="both"/>
            <w:rPr>
              <w:rFonts w:hint="eastAsia"/>
              <w:color w:val="000000"/>
              <w:szCs w:val="24"/>
              <w:lang w:eastAsia="zh-CN"/>
            </w:rPr>
          </w:pPr>
          <w:r>
            <w:rPr>
              <w:rFonts w:hint="eastAsia" w:ascii="宋体" w:eastAsia="宋体" w:cs="宋体"/>
              <w:szCs w:val="24"/>
              <w:lang w:eastAsia="zh-CN"/>
            </w:rPr>
            <w:t>环境舒适度显示：干燥，舒适，潮湿</w:t>
          </w:r>
        </w:p>
        <w:p w14:paraId="1F9EDB16">
          <w:pPr>
            <w:numPr>
              <w:ilvl w:val="0"/>
              <w:numId w:val="1"/>
            </w:numPr>
            <w:ind w:left="523" w:right="42"/>
            <w:jc w:val="both"/>
            <w:rPr>
              <w:rFonts w:hint="eastAsia"/>
              <w:color w:val="000000"/>
              <w:szCs w:val="24"/>
              <w:lang w:eastAsia="zh-CN"/>
            </w:rPr>
          </w:pPr>
          <w:r>
            <w:rPr>
              <w:rFonts w:hint="eastAsia" w:eastAsia="宋体"/>
              <w:color w:val="000000"/>
              <w:szCs w:val="24"/>
              <w:lang w:eastAsia="zh-CN"/>
            </w:rPr>
            <w:t>五级天气预报：晴天</w:t>
          </w:r>
          <w:r>
            <w:rPr>
              <w:rFonts w:hint="eastAsia" w:ascii="宋体" w:hAnsi="宋体" w:eastAsia="宋体"/>
              <w:color w:val="000000"/>
              <w:szCs w:val="24"/>
              <w:lang w:eastAsia="zh-CN"/>
            </w:rPr>
            <w:t>、</w:t>
          </w:r>
          <w:r>
            <w:rPr>
              <w:rFonts w:hint="eastAsia" w:eastAsia="宋体"/>
              <w:color w:val="000000"/>
              <w:szCs w:val="24"/>
              <w:lang w:eastAsia="zh-CN"/>
            </w:rPr>
            <w:t>多云</w:t>
          </w:r>
          <w:r>
            <w:rPr>
              <w:rFonts w:hint="eastAsia" w:ascii="宋体" w:hAnsi="宋体" w:eastAsia="宋体"/>
              <w:color w:val="000000"/>
              <w:szCs w:val="24"/>
              <w:lang w:eastAsia="zh-CN"/>
            </w:rPr>
            <w:t>、阴天、小雨、暴雨.</w:t>
          </w:r>
        </w:p>
        <w:p w14:paraId="04BA6C32">
          <w:pPr>
            <w:numPr>
              <w:ilvl w:val="0"/>
              <w:numId w:val="1"/>
            </w:numPr>
            <w:ind w:left="523" w:right="42"/>
            <w:jc w:val="both"/>
            <w:rPr>
              <w:rFonts w:hint="eastAsia"/>
              <w:color w:val="000000"/>
              <w:szCs w:val="24"/>
              <w:lang w:eastAsia="zh-CN"/>
            </w:rPr>
          </w:pPr>
          <w:r>
            <w:rPr>
              <w:rFonts w:hint="eastAsia" w:ascii="宋体" w:hAnsi="宋体" w:eastAsia="宋体"/>
              <w:color w:val="000000"/>
              <w:szCs w:val="24"/>
              <w:lang w:eastAsia="zh-CN"/>
            </w:rPr>
            <w:t>大气压力单位选择：mb/mpa或inHg.</w:t>
          </w:r>
        </w:p>
        <w:p w14:paraId="46110B95">
          <w:pPr>
            <w:numPr>
              <w:ilvl w:val="0"/>
              <w:numId w:val="1"/>
            </w:numPr>
            <w:ind w:left="523" w:right="42"/>
            <w:jc w:val="both"/>
            <w:rPr>
              <w:rFonts w:hint="eastAsia"/>
              <w:color w:val="000000"/>
              <w:szCs w:val="24"/>
              <w:lang w:eastAsia="zh-CN"/>
            </w:rPr>
          </w:pPr>
          <w:r>
            <w:rPr>
              <w:rFonts w:hint="eastAsia" w:ascii="宋体" w:eastAsia="宋体" w:cs="宋体"/>
              <w:szCs w:val="24"/>
              <w:lang w:eastAsia="zh-CN"/>
            </w:rPr>
            <w:t>过去</w:t>
          </w:r>
          <w:r>
            <w:rPr>
              <w:rFonts w:eastAsia="宋体"/>
              <w:szCs w:val="24"/>
              <w:lang w:eastAsia="zh-CN"/>
            </w:rPr>
            <w:t xml:space="preserve">12 </w:t>
          </w:r>
          <w:r>
            <w:rPr>
              <w:rFonts w:hint="eastAsia" w:ascii="宋体" w:eastAsia="宋体" w:cs="宋体"/>
              <w:szCs w:val="24"/>
              <w:lang w:eastAsia="zh-CN"/>
            </w:rPr>
            <w:t>小时气压变化记录</w:t>
          </w:r>
        </w:p>
        <w:p w14:paraId="326C86B1">
          <w:pPr>
            <w:numPr>
              <w:ilvl w:val="0"/>
              <w:numId w:val="1"/>
            </w:numPr>
            <w:ind w:left="523" w:right="42"/>
            <w:jc w:val="both"/>
            <w:rPr>
              <w:rFonts w:hint="eastAsia"/>
              <w:color w:val="000000"/>
              <w:szCs w:val="24"/>
              <w:lang w:eastAsia="zh-CN"/>
            </w:rPr>
          </w:pPr>
          <w:r>
            <w:rPr>
              <w:rFonts w:hint="eastAsia" w:eastAsia="宋体"/>
              <w:color w:val="000000"/>
              <w:szCs w:val="24"/>
              <w:lang w:eastAsia="zh-CN"/>
            </w:rPr>
            <w:t>Backlight背光功能.(用电池背光5秒自动关闭，用直流电源背光长亮)</w:t>
          </w:r>
        </w:p>
        <w:p w14:paraId="78B3772B">
          <w:pPr>
            <w:numPr>
              <w:ilvl w:val="0"/>
              <w:numId w:val="1"/>
            </w:numPr>
            <w:ind w:left="523" w:right="42"/>
            <w:jc w:val="both"/>
            <w:rPr>
              <w:rFonts w:hint="eastAsia"/>
              <w:color w:val="000000"/>
              <w:lang w:eastAsia="zh-CN"/>
            </w:rPr>
          </w:pPr>
          <w:r>
            <w:rPr>
              <w:rFonts w:hint="eastAsia" w:eastAsia="宋体"/>
              <w:color w:val="000000"/>
              <w:szCs w:val="24"/>
              <w:lang w:eastAsia="zh-CN"/>
            </w:rPr>
            <w:t>电源</w:t>
          </w:r>
          <w:r>
            <w:rPr>
              <w:rFonts w:eastAsia="宋体"/>
              <w:color w:val="000000"/>
              <w:szCs w:val="24"/>
              <w:lang w:eastAsia="zh-CN"/>
            </w:rPr>
            <w:t xml:space="preserve"> </w:t>
          </w:r>
          <w:r>
            <w:rPr>
              <w:rFonts w:hint="eastAsia" w:eastAsia="宋体"/>
              <w:color w:val="000000"/>
              <w:szCs w:val="24"/>
              <w:lang w:eastAsia="zh-CN"/>
            </w:rPr>
            <w:t>：3</w:t>
          </w:r>
          <w:r>
            <w:rPr>
              <w:rFonts w:eastAsia="宋体"/>
              <w:color w:val="000000"/>
              <w:szCs w:val="24"/>
              <w:lang w:eastAsia="zh-CN"/>
            </w:rPr>
            <w:t>x1.5V “</w:t>
          </w:r>
          <w:r>
            <w:rPr>
              <w:rFonts w:hint="eastAsia" w:eastAsia="宋体"/>
              <w:color w:val="000000"/>
              <w:szCs w:val="24"/>
              <w:lang w:eastAsia="zh-CN"/>
            </w:rPr>
            <w:t>AA</w:t>
          </w:r>
          <w:r>
            <w:rPr>
              <w:rFonts w:eastAsia="宋体"/>
              <w:color w:val="000000"/>
              <w:szCs w:val="24"/>
              <w:lang w:eastAsia="zh-CN"/>
            </w:rPr>
            <w:t xml:space="preserve">” </w:t>
          </w:r>
          <w:r>
            <w:rPr>
              <w:rFonts w:hint="eastAsia" w:eastAsia="宋体"/>
              <w:color w:val="000000"/>
              <w:szCs w:val="24"/>
              <w:lang w:eastAsia="zh-CN"/>
            </w:rPr>
            <w:t>尺寸碱性电池</w:t>
          </w:r>
          <w:r>
            <w:rPr>
              <w:rFonts w:eastAsia="宋体"/>
              <w:color w:val="000000"/>
              <w:szCs w:val="24"/>
              <w:lang w:eastAsia="zh-CN"/>
            </w:rPr>
            <w:t>( TOSHIBA/ENERGIZER</w:t>
          </w:r>
          <w:r>
            <w:rPr>
              <w:rFonts w:hint="eastAsia" w:eastAsia="宋体"/>
              <w:color w:val="000000"/>
              <w:szCs w:val="24"/>
              <w:lang w:eastAsia="zh-CN"/>
            </w:rPr>
            <w:t>或相同规格的电池).</w:t>
          </w:r>
        </w:p>
        <w:p w14:paraId="48F4556D">
          <w:pPr>
            <w:ind w:left="240" w:leftChars="100" w:right="42" w:firstLine="1080" w:firstLineChars="450"/>
            <w:jc w:val="both"/>
            <w:rPr>
              <w:rFonts w:hint="eastAsia"/>
              <w:color w:val="000000"/>
              <w:lang w:eastAsia="zh-CN"/>
            </w:rPr>
          </w:pPr>
          <w:r>
            <w:rPr>
              <w:rFonts w:hint="eastAsia" w:eastAsia="宋体"/>
              <w:color w:val="000000"/>
              <w:szCs w:val="24"/>
              <w:lang w:eastAsia="zh-CN"/>
            </w:rPr>
            <w:t>直流电源DC4.5V</w:t>
          </w:r>
        </w:p>
      </w:tc>
    </w:tr>
  </w:tbl>
  <w:p w14:paraId="509E6C65">
    <w:pPr>
      <w:pStyle w:val="7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04EED6"/>
    <w:multiLevelType w:val="singleLevel"/>
    <w:tmpl w:val="9704EED6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EB5CD5A7"/>
    <w:multiLevelType w:val="multilevel"/>
    <w:tmpl w:val="EB5CD5A7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FFFFFFFE"/>
    <w:multiLevelType w:val="singleLevel"/>
    <w:tmpl w:val="FFFFFFFE"/>
    <w:lvl w:ilvl="0" w:tentative="0">
      <w:start w:val="0"/>
      <w:numFmt w:val="decimal"/>
      <w:lvlText w:val="*"/>
      <w:lvlJc w:val="left"/>
    </w:lvl>
  </w:abstractNum>
  <w:abstractNum w:abstractNumId="3">
    <w:nsid w:val="65D6188E"/>
    <w:multiLevelType w:val="multilevel"/>
    <w:tmpl w:val="65D6188E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  <w:lvlOverride w:ilvl="0">
      <w:lvl w:ilvl="0" w:tentative="1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hint="default" w:ascii="Symbol" w:hAnsi="Symbol"/>
        </w:rPr>
      </w:lvl>
    </w:lvlOverride>
  </w:num>
  <w:num w:numId="2">
    <w:abstractNumId w:val="2"/>
    <w:lvlOverride w:ilvl="0">
      <w:lvl w:ilvl="0" w:tentative="1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hint="default" w:ascii="Symbol" w:hAnsi="Symbol"/>
        </w:rPr>
      </w:lvl>
    </w:lvlOverride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iMGRhMjU5MDdjMmQ1MDllMWU0MjMxMmYyNTY2MDcifQ=="/>
  </w:docVars>
  <w:rsids>
    <w:rsidRoot w:val="0041495C"/>
    <w:rsid w:val="000004A0"/>
    <w:rsid w:val="00011C75"/>
    <w:rsid w:val="00015D63"/>
    <w:rsid w:val="0001709C"/>
    <w:rsid w:val="00021E20"/>
    <w:rsid w:val="00023C1A"/>
    <w:rsid w:val="000260F5"/>
    <w:rsid w:val="00034018"/>
    <w:rsid w:val="00034B2B"/>
    <w:rsid w:val="00044D97"/>
    <w:rsid w:val="000521AE"/>
    <w:rsid w:val="000554C7"/>
    <w:rsid w:val="00057218"/>
    <w:rsid w:val="00064177"/>
    <w:rsid w:val="00065849"/>
    <w:rsid w:val="0006774C"/>
    <w:rsid w:val="000715B1"/>
    <w:rsid w:val="000729CE"/>
    <w:rsid w:val="0007490B"/>
    <w:rsid w:val="00086D05"/>
    <w:rsid w:val="00087D4A"/>
    <w:rsid w:val="00090032"/>
    <w:rsid w:val="00095083"/>
    <w:rsid w:val="00096869"/>
    <w:rsid w:val="00096A01"/>
    <w:rsid w:val="000A06B1"/>
    <w:rsid w:val="000B053B"/>
    <w:rsid w:val="000B213F"/>
    <w:rsid w:val="000B3B55"/>
    <w:rsid w:val="000B4A74"/>
    <w:rsid w:val="000C21FF"/>
    <w:rsid w:val="000D2E75"/>
    <w:rsid w:val="000D5610"/>
    <w:rsid w:val="000E42BB"/>
    <w:rsid w:val="000E7399"/>
    <w:rsid w:val="000F1F36"/>
    <w:rsid w:val="000F5F33"/>
    <w:rsid w:val="00124634"/>
    <w:rsid w:val="00132F07"/>
    <w:rsid w:val="00136F77"/>
    <w:rsid w:val="001468EF"/>
    <w:rsid w:val="00160897"/>
    <w:rsid w:val="001621E4"/>
    <w:rsid w:val="0017391C"/>
    <w:rsid w:val="00177342"/>
    <w:rsid w:val="00186504"/>
    <w:rsid w:val="001878A0"/>
    <w:rsid w:val="00192B44"/>
    <w:rsid w:val="00193966"/>
    <w:rsid w:val="00193C72"/>
    <w:rsid w:val="00194335"/>
    <w:rsid w:val="0019692E"/>
    <w:rsid w:val="001A0015"/>
    <w:rsid w:val="001B551E"/>
    <w:rsid w:val="001D39DE"/>
    <w:rsid w:val="001E06BA"/>
    <w:rsid w:val="001E1558"/>
    <w:rsid w:val="001F0C5F"/>
    <w:rsid w:val="001F16C5"/>
    <w:rsid w:val="00207248"/>
    <w:rsid w:val="00211737"/>
    <w:rsid w:val="00216775"/>
    <w:rsid w:val="00222192"/>
    <w:rsid w:val="002303DD"/>
    <w:rsid w:val="002329CC"/>
    <w:rsid w:val="0023702A"/>
    <w:rsid w:val="002502B9"/>
    <w:rsid w:val="002509A0"/>
    <w:rsid w:val="0025195B"/>
    <w:rsid w:val="00253E7E"/>
    <w:rsid w:val="002544BF"/>
    <w:rsid w:val="00254CE8"/>
    <w:rsid w:val="00274417"/>
    <w:rsid w:val="00284B06"/>
    <w:rsid w:val="002877C7"/>
    <w:rsid w:val="002A1963"/>
    <w:rsid w:val="002A3BB1"/>
    <w:rsid w:val="002A65B5"/>
    <w:rsid w:val="002D2719"/>
    <w:rsid w:val="002D684B"/>
    <w:rsid w:val="00300A8B"/>
    <w:rsid w:val="00303396"/>
    <w:rsid w:val="003074E8"/>
    <w:rsid w:val="0030777A"/>
    <w:rsid w:val="00311079"/>
    <w:rsid w:val="00313C89"/>
    <w:rsid w:val="003143F8"/>
    <w:rsid w:val="00317C8C"/>
    <w:rsid w:val="00337FD8"/>
    <w:rsid w:val="00341073"/>
    <w:rsid w:val="003448A9"/>
    <w:rsid w:val="0035287C"/>
    <w:rsid w:val="003573A7"/>
    <w:rsid w:val="00360AEC"/>
    <w:rsid w:val="003639F9"/>
    <w:rsid w:val="00364132"/>
    <w:rsid w:val="00370A02"/>
    <w:rsid w:val="00370A6C"/>
    <w:rsid w:val="0037239A"/>
    <w:rsid w:val="00380D31"/>
    <w:rsid w:val="00381DEA"/>
    <w:rsid w:val="00382368"/>
    <w:rsid w:val="00382D46"/>
    <w:rsid w:val="003907F8"/>
    <w:rsid w:val="00393F50"/>
    <w:rsid w:val="003958E7"/>
    <w:rsid w:val="00397D2D"/>
    <w:rsid w:val="003B4009"/>
    <w:rsid w:val="003C1079"/>
    <w:rsid w:val="003E65FD"/>
    <w:rsid w:val="003F7F2F"/>
    <w:rsid w:val="00403140"/>
    <w:rsid w:val="0040512B"/>
    <w:rsid w:val="0041495C"/>
    <w:rsid w:val="00422CAC"/>
    <w:rsid w:val="00440351"/>
    <w:rsid w:val="00446B8B"/>
    <w:rsid w:val="00455BF8"/>
    <w:rsid w:val="00460FF1"/>
    <w:rsid w:val="00464AC4"/>
    <w:rsid w:val="00465D63"/>
    <w:rsid w:val="00467540"/>
    <w:rsid w:val="00475E0E"/>
    <w:rsid w:val="00482EFB"/>
    <w:rsid w:val="00483803"/>
    <w:rsid w:val="0048392E"/>
    <w:rsid w:val="00485A18"/>
    <w:rsid w:val="004862C1"/>
    <w:rsid w:val="004921B4"/>
    <w:rsid w:val="00497C17"/>
    <w:rsid w:val="004A49BB"/>
    <w:rsid w:val="004A64A2"/>
    <w:rsid w:val="004B1750"/>
    <w:rsid w:val="004B48D7"/>
    <w:rsid w:val="004C2444"/>
    <w:rsid w:val="004C25FD"/>
    <w:rsid w:val="004D2793"/>
    <w:rsid w:val="004E3214"/>
    <w:rsid w:val="004E5E3B"/>
    <w:rsid w:val="004F6CA0"/>
    <w:rsid w:val="0050064F"/>
    <w:rsid w:val="00507560"/>
    <w:rsid w:val="005077C8"/>
    <w:rsid w:val="0051318C"/>
    <w:rsid w:val="0052157D"/>
    <w:rsid w:val="005276E8"/>
    <w:rsid w:val="005443C0"/>
    <w:rsid w:val="00544FD2"/>
    <w:rsid w:val="00562917"/>
    <w:rsid w:val="00567D87"/>
    <w:rsid w:val="0058155E"/>
    <w:rsid w:val="0059155E"/>
    <w:rsid w:val="005B413A"/>
    <w:rsid w:val="005C3BF1"/>
    <w:rsid w:val="005C42BC"/>
    <w:rsid w:val="005D573A"/>
    <w:rsid w:val="005E0405"/>
    <w:rsid w:val="005E1E6F"/>
    <w:rsid w:val="0060513B"/>
    <w:rsid w:val="00607AE0"/>
    <w:rsid w:val="00617416"/>
    <w:rsid w:val="00622EBA"/>
    <w:rsid w:val="00633C5B"/>
    <w:rsid w:val="00635E82"/>
    <w:rsid w:val="006434CE"/>
    <w:rsid w:val="00651681"/>
    <w:rsid w:val="00651DB8"/>
    <w:rsid w:val="0065406F"/>
    <w:rsid w:val="0065673C"/>
    <w:rsid w:val="006570A7"/>
    <w:rsid w:val="0066218B"/>
    <w:rsid w:val="00671F67"/>
    <w:rsid w:val="00676092"/>
    <w:rsid w:val="006806FB"/>
    <w:rsid w:val="006847DF"/>
    <w:rsid w:val="00685516"/>
    <w:rsid w:val="00692641"/>
    <w:rsid w:val="006B530A"/>
    <w:rsid w:val="006B5F6D"/>
    <w:rsid w:val="006D2927"/>
    <w:rsid w:val="006E11A8"/>
    <w:rsid w:val="006F08CC"/>
    <w:rsid w:val="006F3752"/>
    <w:rsid w:val="006F49FD"/>
    <w:rsid w:val="0071275B"/>
    <w:rsid w:val="007129F2"/>
    <w:rsid w:val="00715893"/>
    <w:rsid w:val="007213E4"/>
    <w:rsid w:val="00730603"/>
    <w:rsid w:val="00750444"/>
    <w:rsid w:val="00760BAA"/>
    <w:rsid w:val="0077189E"/>
    <w:rsid w:val="00774C94"/>
    <w:rsid w:val="00787C6A"/>
    <w:rsid w:val="00792916"/>
    <w:rsid w:val="007A36BC"/>
    <w:rsid w:val="007B0E76"/>
    <w:rsid w:val="007B2056"/>
    <w:rsid w:val="007E4A27"/>
    <w:rsid w:val="007E514D"/>
    <w:rsid w:val="007F1101"/>
    <w:rsid w:val="007F59BD"/>
    <w:rsid w:val="008042C4"/>
    <w:rsid w:val="00812909"/>
    <w:rsid w:val="00831672"/>
    <w:rsid w:val="008341A7"/>
    <w:rsid w:val="00840198"/>
    <w:rsid w:val="00841AB5"/>
    <w:rsid w:val="008632C5"/>
    <w:rsid w:val="00880CCB"/>
    <w:rsid w:val="00893056"/>
    <w:rsid w:val="00893110"/>
    <w:rsid w:val="008933DD"/>
    <w:rsid w:val="008A4A15"/>
    <w:rsid w:val="008A4A3E"/>
    <w:rsid w:val="008A5F1E"/>
    <w:rsid w:val="008E14E1"/>
    <w:rsid w:val="008E3669"/>
    <w:rsid w:val="008E45D6"/>
    <w:rsid w:val="008F3852"/>
    <w:rsid w:val="008F4164"/>
    <w:rsid w:val="0091790A"/>
    <w:rsid w:val="0092768B"/>
    <w:rsid w:val="009502AF"/>
    <w:rsid w:val="009712BC"/>
    <w:rsid w:val="00972062"/>
    <w:rsid w:val="009724C7"/>
    <w:rsid w:val="00982746"/>
    <w:rsid w:val="00994E64"/>
    <w:rsid w:val="009973E0"/>
    <w:rsid w:val="009B248A"/>
    <w:rsid w:val="009B5EDE"/>
    <w:rsid w:val="009B6013"/>
    <w:rsid w:val="009C101E"/>
    <w:rsid w:val="009C1E16"/>
    <w:rsid w:val="009C1FC6"/>
    <w:rsid w:val="009C2B6C"/>
    <w:rsid w:val="009C5AF1"/>
    <w:rsid w:val="009C7957"/>
    <w:rsid w:val="009D014D"/>
    <w:rsid w:val="009D0445"/>
    <w:rsid w:val="009D1030"/>
    <w:rsid w:val="009D195E"/>
    <w:rsid w:val="009D2A56"/>
    <w:rsid w:val="009D7EA2"/>
    <w:rsid w:val="009E08A3"/>
    <w:rsid w:val="009E163A"/>
    <w:rsid w:val="009E43D6"/>
    <w:rsid w:val="009E460E"/>
    <w:rsid w:val="009F3A6A"/>
    <w:rsid w:val="009F7591"/>
    <w:rsid w:val="00A0229A"/>
    <w:rsid w:val="00A058A6"/>
    <w:rsid w:val="00A05BB2"/>
    <w:rsid w:val="00A06E20"/>
    <w:rsid w:val="00A07D46"/>
    <w:rsid w:val="00A150CB"/>
    <w:rsid w:val="00A24679"/>
    <w:rsid w:val="00A24B75"/>
    <w:rsid w:val="00A36444"/>
    <w:rsid w:val="00A37CF3"/>
    <w:rsid w:val="00A42BAA"/>
    <w:rsid w:val="00A42F19"/>
    <w:rsid w:val="00A43309"/>
    <w:rsid w:val="00A5695A"/>
    <w:rsid w:val="00A71B10"/>
    <w:rsid w:val="00A71EE0"/>
    <w:rsid w:val="00A810C1"/>
    <w:rsid w:val="00A8135F"/>
    <w:rsid w:val="00AA3E60"/>
    <w:rsid w:val="00AA572E"/>
    <w:rsid w:val="00AA6721"/>
    <w:rsid w:val="00AB0A7F"/>
    <w:rsid w:val="00AB235C"/>
    <w:rsid w:val="00AB47A2"/>
    <w:rsid w:val="00AB47E9"/>
    <w:rsid w:val="00AC5F53"/>
    <w:rsid w:val="00AD2829"/>
    <w:rsid w:val="00AD322C"/>
    <w:rsid w:val="00AD78FD"/>
    <w:rsid w:val="00AD7AF7"/>
    <w:rsid w:val="00AD7C9C"/>
    <w:rsid w:val="00AE430B"/>
    <w:rsid w:val="00AF4DC9"/>
    <w:rsid w:val="00B019FB"/>
    <w:rsid w:val="00B11D17"/>
    <w:rsid w:val="00B16960"/>
    <w:rsid w:val="00B25642"/>
    <w:rsid w:val="00B32768"/>
    <w:rsid w:val="00B4156A"/>
    <w:rsid w:val="00B42104"/>
    <w:rsid w:val="00B428DC"/>
    <w:rsid w:val="00B447FA"/>
    <w:rsid w:val="00B450CE"/>
    <w:rsid w:val="00B46461"/>
    <w:rsid w:val="00B5238B"/>
    <w:rsid w:val="00B5609E"/>
    <w:rsid w:val="00B61A5D"/>
    <w:rsid w:val="00B62272"/>
    <w:rsid w:val="00B6347D"/>
    <w:rsid w:val="00B634F0"/>
    <w:rsid w:val="00B63564"/>
    <w:rsid w:val="00B82270"/>
    <w:rsid w:val="00B85349"/>
    <w:rsid w:val="00B92866"/>
    <w:rsid w:val="00B96900"/>
    <w:rsid w:val="00BB6BB7"/>
    <w:rsid w:val="00BB75C3"/>
    <w:rsid w:val="00BC7928"/>
    <w:rsid w:val="00BD00D6"/>
    <w:rsid w:val="00BE3353"/>
    <w:rsid w:val="00BE36C9"/>
    <w:rsid w:val="00BE3F0F"/>
    <w:rsid w:val="00BF0405"/>
    <w:rsid w:val="00C004F8"/>
    <w:rsid w:val="00C012B7"/>
    <w:rsid w:val="00C124B8"/>
    <w:rsid w:val="00C13EC7"/>
    <w:rsid w:val="00C20D7A"/>
    <w:rsid w:val="00C278F5"/>
    <w:rsid w:val="00C32427"/>
    <w:rsid w:val="00C32523"/>
    <w:rsid w:val="00C3424A"/>
    <w:rsid w:val="00C44064"/>
    <w:rsid w:val="00C4476B"/>
    <w:rsid w:val="00C5309E"/>
    <w:rsid w:val="00C53492"/>
    <w:rsid w:val="00C53B48"/>
    <w:rsid w:val="00C57DE2"/>
    <w:rsid w:val="00C6268F"/>
    <w:rsid w:val="00C63CB7"/>
    <w:rsid w:val="00C771BE"/>
    <w:rsid w:val="00C819FD"/>
    <w:rsid w:val="00C81FBA"/>
    <w:rsid w:val="00C84A96"/>
    <w:rsid w:val="00C85E3B"/>
    <w:rsid w:val="00CA0BF1"/>
    <w:rsid w:val="00CA1D3A"/>
    <w:rsid w:val="00CB58D1"/>
    <w:rsid w:val="00CB5E36"/>
    <w:rsid w:val="00CC18C5"/>
    <w:rsid w:val="00CC625E"/>
    <w:rsid w:val="00CC691F"/>
    <w:rsid w:val="00CD4503"/>
    <w:rsid w:val="00CE3689"/>
    <w:rsid w:val="00CF36B6"/>
    <w:rsid w:val="00D00017"/>
    <w:rsid w:val="00D012ED"/>
    <w:rsid w:val="00D03E9E"/>
    <w:rsid w:val="00D1096F"/>
    <w:rsid w:val="00D11697"/>
    <w:rsid w:val="00D1605A"/>
    <w:rsid w:val="00D2219D"/>
    <w:rsid w:val="00D468F1"/>
    <w:rsid w:val="00D664FD"/>
    <w:rsid w:val="00D778F1"/>
    <w:rsid w:val="00D83A2D"/>
    <w:rsid w:val="00D9067C"/>
    <w:rsid w:val="00DA72F7"/>
    <w:rsid w:val="00DB1B2A"/>
    <w:rsid w:val="00DB579F"/>
    <w:rsid w:val="00DB7A45"/>
    <w:rsid w:val="00DB7FA1"/>
    <w:rsid w:val="00DC02CB"/>
    <w:rsid w:val="00DC4B67"/>
    <w:rsid w:val="00DD41CB"/>
    <w:rsid w:val="00DE0E1B"/>
    <w:rsid w:val="00DE2DBA"/>
    <w:rsid w:val="00DE3F26"/>
    <w:rsid w:val="00DE7CA9"/>
    <w:rsid w:val="00E06FD1"/>
    <w:rsid w:val="00E1509F"/>
    <w:rsid w:val="00E211FF"/>
    <w:rsid w:val="00E23965"/>
    <w:rsid w:val="00E334ED"/>
    <w:rsid w:val="00E33E22"/>
    <w:rsid w:val="00E3590B"/>
    <w:rsid w:val="00E373B0"/>
    <w:rsid w:val="00E42D4E"/>
    <w:rsid w:val="00E54C56"/>
    <w:rsid w:val="00E64E2F"/>
    <w:rsid w:val="00E73CD9"/>
    <w:rsid w:val="00E74068"/>
    <w:rsid w:val="00E75776"/>
    <w:rsid w:val="00E8255C"/>
    <w:rsid w:val="00E84F97"/>
    <w:rsid w:val="00EA08CA"/>
    <w:rsid w:val="00EA22BB"/>
    <w:rsid w:val="00EA2C80"/>
    <w:rsid w:val="00EA3A3B"/>
    <w:rsid w:val="00EB140D"/>
    <w:rsid w:val="00EB17B5"/>
    <w:rsid w:val="00EB6B63"/>
    <w:rsid w:val="00ED514E"/>
    <w:rsid w:val="00ED7FC5"/>
    <w:rsid w:val="00EE6809"/>
    <w:rsid w:val="00EF354A"/>
    <w:rsid w:val="00F014C2"/>
    <w:rsid w:val="00F06949"/>
    <w:rsid w:val="00F07552"/>
    <w:rsid w:val="00F133AE"/>
    <w:rsid w:val="00F15C3E"/>
    <w:rsid w:val="00F2332B"/>
    <w:rsid w:val="00F31F18"/>
    <w:rsid w:val="00F4487B"/>
    <w:rsid w:val="00F504E0"/>
    <w:rsid w:val="00F55363"/>
    <w:rsid w:val="00F57182"/>
    <w:rsid w:val="00F702A0"/>
    <w:rsid w:val="00F70618"/>
    <w:rsid w:val="00F77407"/>
    <w:rsid w:val="00F802CF"/>
    <w:rsid w:val="00F84EBF"/>
    <w:rsid w:val="00F90552"/>
    <w:rsid w:val="00F95D8C"/>
    <w:rsid w:val="00FA718E"/>
    <w:rsid w:val="00FB12F1"/>
    <w:rsid w:val="00FB26BD"/>
    <w:rsid w:val="00FC157D"/>
    <w:rsid w:val="00FF1740"/>
    <w:rsid w:val="00FF2766"/>
    <w:rsid w:val="00FF2EFA"/>
    <w:rsid w:val="00FF6845"/>
    <w:rsid w:val="00FF72DE"/>
    <w:rsid w:val="01BB5A85"/>
    <w:rsid w:val="025C22DD"/>
    <w:rsid w:val="030B6598"/>
    <w:rsid w:val="03100052"/>
    <w:rsid w:val="034A5312"/>
    <w:rsid w:val="03C16DDF"/>
    <w:rsid w:val="05656433"/>
    <w:rsid w:val="05D67331"/>
    <w:rsid w:val="05EA4B8A"/>
    <w:rsid w:val="06F6007A"/>
    <w:rsid w:val="0A5C5B9B"/>
    <w:rsid w:val="0A5E4672"/>
    <w:rsid w:val="0CDD2A7C"/>
    <w:rsid w:val="0D162709"/>
    <w:rsid w:val="0D553231"/>
    <w:rsid w:val="0D682F64"/>
    <w:rsid w:val="0DF175FD"/>
    <w:rsid w:val="0DF742E8"/>
    <w:rsid w:val="0E2A2D90"/>
    <w:rsid w:val="0EEA78B6"/>
    <w:rsid w:val="106D0892"/>
    <w:rsid w:val="11D87DD3"/>
    <w:rsid w:val="11E051E0"/>
    <w:rsid w:val="12744159"/>
    <w:rsid w:val="12F93E7C"/>
    <w:rsid w:val="14587163"/>
    <w:rsid w:val="14E05AD6"/>
    <w:rsid w:val="166460A2"/>
    <w:rsid w:val="16C114D3"/>
    <w:rsid w:val="175660F7"/>
    <w:rsid w:val="18137F71"/>
    <w:rsid w:val="187D53EA"/>
    <w:rsid w:val="1A5D3F17"/>
    <w:rsid w:val="1A8C400A"/>
    <w:rsid w:val="1C4603CA"/>
    <w:rsid w:val="1CFA525B"/>
    <w:rsid w:val="1D300C7D"/>
    <w:rsid w:val="1E6C03DB"/>
    <w:rsid w:val="1E763007"/>
    <w:rsid w:val="1FCA53B9"/>
    <w:rsid w:val="203E5DA7"/>
    <w:rsid w:val="20E06E5E"/>
    <w:rsid w:val="21064FAF"/>
    <w:rsid w:val="223B07F0"/>
    <w:rsid w:val="22FC6DAE"/>
    <w:rsid w:val="22FD7853"/>
    <w:rsid w:val="23503E27"/>
    <w:rsid w:val="23BA3996"/>
    <w:rsid w:val="24A217AC"/>
    <w:rsid w:val="24AA3A0B"/>
    <w:rsid w:val="286D547B"/>
    <w:rsid w:val="29582A6C"/>
    <w:rsid w:val="2A3B6DF1"/>
    <w:rsid w:val="2A85428C"/>
    <w:rsid w:val="2BEF7F55"/>
    <w:rsid w:val="2D306A77"/>
    <w:rsid w:val="2F2C62F5"/>
    <w:rsid w:val="30D20320"/>
    <w:rsid w:val="312D42A9"/>
    <w:rsid w:val="316A69FC"/>
    <w:rsid w:val="32582CF8"/>
    <w:rsid w:val="333525DA"/>
    <w:rsid w:val="33D12D62"/>
    <w:rsid w:val="33FA0669"/>
    <w:rsid w:val="364748EF"/>
    <w:rsid w:val="36A54032"/>
    <w:rsid w:val="36E64C78"/>
    <w:rsid w:val="37AE4EE9"/>
    <w:rsid w:val="3CF545DB"/>
    <w:rsid w:val="3E416D36"/>
    <w:rsid w:val="3EEB2146"/>
    <w:rsid w:val="40895DB2"/>
    <w:rsid w:val="420E6023"/>
    <w:rsid w:val="42132798"/>
    <w:rsid w:val="42D71A17"/>
    <w:rsid w:val="43292EE5"/>
    <w:rsid w:val="437561E3"/>
    <w:rsid w:val="441261DB"/>
    <w:rsid w:val="44C14C9F"/>
    <w:rsid w:val="44E67CEF"/>
    <w:rsid w:val="45375F1B"/>
    <w:rsid w:val="4737245F"/>
    <w:rsid w:val="495D77D5"/>
    <w:rsid w:val="4AD55B10"/>
    <w:rsid w:val="4AE23975"/>
    <w:rsid w:val="4AFC2895"/>
    <w:rsid w:val="4B9D0BEA"/>
    <w:rsid w:val="4BBA0128"/>
    <w:rsid w:val="4D135D42"/>
    <w:rsid w:val="4FBD0898"/>
    <w:rsid w:val="50F639B0"/>
    <w:rsid w:val="516A2939"/>
    <w:rsid w:val="51D07B44"/>
    <w:rsid w:val="529671F9"/>
    <w:rsid w:val="53682DD2"/>
    <w:rsid w:val="537952A2"/>
    <w:rsid w:val="56F1550C"/>
    <w:rsid w:val="570F757A"/>
    <w:rsid w:val="57185AF6"/>
    <w:rsid w:val="584C2108"/>
    <w:rsid w:val="5934041B"/>
    <w:rsid w:val="5A03762B"/>
    <w:rsid w:val="5CDC6150"/>
    <w:rsid w:val="5DCB3D88"/>
    <w:rsid w:val="5E0314BA"/>
    <w:rsid w:val="5E2074DF"/>
    <w:rsid w:val="5F865F8A"/>
    <w:rsid w:val="60B91E24"/>
    <w:rsid w:val="62031A89"/>
    <w:rsid w:val="62FF5693"/>
    <w:rsid w:val="63BF40D6"/>
    <w:rsid w:val="666C68D7"/>
    <w:rsid w:val="6BE34717"/>
    <w:rsid w:val="6C8E21BD"/>
    <w:rsid w:val="6CB54345"/>
    <w:rsid w:val="6DBA2F7B"/>
    <w:rsid w:val="6E2D702E"/>
    <w:rsid w:val="6F6F1B60"/>
    <w:rsid w:val="70343755"/>
    <w:rsid w:val="709A5CAE"/>
    <w:rsid w:val="709A7A5C"/>
    <w:rsid w:val="71AA0790"/>
    <w:rsid w:val="71AF59DD"/>
    <w:rsid w:val="72A72905"/>
    <w:rsid w:val="74F6547D"/>
    <w:rsid w:val="750A1A7A"/>
    <w:rsid w:val="751E4B45"/>
    <w:rsid w:val="753278F1"/>
    <w:rsid w:val="75614FED"/>
    <w:rsid w:val="76967512"/>
    <w:rsid w:val="7711659E"/>
    <w:rsid w:val="77894387"/>
    <w:rsid w:val="77D93560"/>
    <w:rsid w:val="780659D7"/>
    <w:rsid w:val="78AF7413"/>
    <w:rsid w:val="78B928CA"/>
    <w:rsid w:val="78FF6C27"/>
    <w:rsid w:val="7AAE7AB8"/>
    <w:rsid w:val="7E135B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60" w:lineRule="atLeast"/>
      <w:textAlignment w:val="baseline"/>
    </w:pPr>
    <w:rPr>
      <w:rFonts w:ascii="Times New Roman" w:hAnsi="Times New Roman" w:eastAsia="MingLiU" w:cs="Times New Roman"/>
      <w:sz w:val="24"/>
      <w:lang w:val="en-US" w:eastAsia="zh-TW" w:bidi="ar-SA"/>
    </w:rPr>
  </w:style>
  <w:style w:type="paragraph" w:styleId="2">
    <w:name w:val="heading 4"/>
    <w:basedOn w:val="1"/>
    <w:next w:val="1"/>
    <w:qFormat/>
    <w:uiPriority w:val="0"/>
    <w:pPr>
      <w:spacing w:before="100" w:beforeAutospacing="1" w:after="10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qFormat/>
    <w:uiPriority w:val="0"/>
    <w:pPr>
      <w:adjustRightInd w:val="0"/>
      <w:spacing w:line="360" w:lineRule="atLeast"/>
      <w:jc w:val="left"/>
      <w:textAlignment w:val="baseline"/>
    </w:pPr>
    <w:rPr>
      <w:rFonts w:eastAsia="MingLiU"/>
      <w:kern w:val="0"/>
      <w:sz w:val="24"/>
      <w:szCs w:val="20"/>
      <w:lang w:eastAsia="zh-TW"/>
    </w:rPr>
  </w:style>
  <w:style w:type="paragraph" w:styleId="4">
    <w:name w:val="Plain Text"/>
    <w:basedOn w:val="1"/>
    <w:link w:val="17"/>
    <w:qFormat/>
    <w:uiPriority w:val="0"/>
    <w:pPr>
      <w:adjustRightInd/>
      <w:spacing w:line="240" w:lineRule="auto"/>
      <w:textAlignment w:val="auto"/>
    </w:pPr>
    <w:rPr>
      <w:rFonts w:ascii="MingLiU" w:hAnsi="Courier New"/>
      <w:kern w:val="2"/>
    </w:rPr>
  </w:style>
  <w:style w:type="paragraph" w:styleId="5">
    <w:name w:val="Balloon Text"/>
    <w:basedOn w:val="1"/>
    <w:link w:val="18"/>
    <w:uiPriority w:val="0"/>
    <w:pPr>
      <w:spacing w:line="240" w:lineRule="auto"/>
    </w:pPr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2"/>
    <w:basedOn w:val="1"/>
    <w:qFormat/>
    <w:uiPriority w:val="0"/>
    <w:pPr>
      <w:spacing w:after="120" w:line="480" w:lineRule="auto"/>
    </w:p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qFormat/>
    <w:uiPriority w:val="0"/>
    <w:rPr>
      <w:b/>
      <w:bCs/>
    </w:rPr>
  </w:style>
  <w:style w:type="character" w:styleId="13">
    <w:name w:val="page number"/>
    <w:basedOn w:val="11"/>
    <w:qFormat/>
    <w:uiPriority w:val="0"/>
  </w:style>
  <w:style w:type="character" w:styleId="14">
    <w:name w:val="Emphasis"/>
    <w:qFormat/>
    <w:uiPriority w:val="0"/>
    <w:rPr>
      <w:i/>
      <w:iCs/>
    </w:rPr>
  </w:style>
  <w:style w:type="character" w:styleId="15">
    <w:name w:val="Hyperlink"/>
    <w:unhideWhenUsed/>
    <w:uiPriority w:val="99"/>
    <w:rPr>
      <w:color w:val="0000FF"/>
      <w:u w:val="single"/>
    </w:rPr>
  </w:style>
  <w:style w:type="character" w:styleId="16">
    <w:name w:val="HTML Code"/>
    <w:basedOn w:val="11"/>
    <w:qFormat/>
    <w:uiPriority w:val="0"/>
    <w:rPr>
      <w:rFonts w:ascii="Courier New" w:hAnsi="Courier New"/>
      <w:sz w:val="20"/>
    </w:rPr>
  </w:style>
  <w:style w:type="character" w:customStyle="1" w:styleId="17">
    <w:name w:val="纯文本 Char"/>
    <w:link w:val="4"/>
    <w:qFormat/>
    <w:uiPriority w:val="0"/>
    <w:rPr>
      <w:rFonts w:ascii="MingLiU" w:hAnsi="Courier New" w:eastAsia="MingLiU"/>
      <w:kern w:val="2"/>
      <w:sz w:val="24"/>
      <w:lang w:eastAsia="zh-TW"/>
    </w:rPr>
  </w:style>
  <w:style w:type="character" w:customStyle="1" w:styleId="18">
    <w:name w:val="批注框文本 Char"/>
    <w:link w:val="5"/>
    <w:uiPriority w:val="0"/>
    <w:rPr>
      <w:rFonts w:eastAsia="MingLiU"/>
      <w:sz w:val="18"/>
      <w:szCs w:val="18"/>
      <w:lang w:eastAsia="zh-TW"/>
    </w:rPr>
  </w:style>
  <w:style w:type="character" w:customStyle="1" w:styleId="19">
    <w:name w:val="keyword"/>
    <w:basedOn w:val="11"/>
    <w:uiPriority w:val="0"/>
  </w:style>
  <w:style w:type="character" w:customStyle="1" w:styleId="20">
    <w:name w:val="apple-converted-space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7</Pages>
  <Words>2144</Words>
  <Characters>3205</Characters>
  <Lines>30</Lines>
  <Paragraphs>8</Paragraphs>
  <TotalTime>1298</TotalTime>
  <ScaleCrop>false</ScaleCrop>
  <LinksUpToDate>false</LinksUpToDate>
  <CharactersWithSpaces>3798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2026-04-20T09:12:00Z</dcterms:created>
  <dc:creator>微软用户</dc:creator>
  <cp:lastModifiedBy>T先生</cp:lastModifiedBy>
  <cp:lastPrinted>2020-07-03T09:19:00Z</cp:lastPrinted>
  <dcterms:modified xsi:type="dcterms:W3CDTF">2026-05-08T03:44:02Z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8C18CFFD4CC24DB7AAA54F7E5509808B_13</vt:lpwstr>
  </property>
  <property fmtid="{D5CDD505-2E9C-101B-9397-08002B2CF9AE}" pid="4" name="KSOTemplateDocerSaveRecord">
    <vt:lpwstr>eyJoZGlkIjoiOGQ3NWU3ODI1NDc5OGM0YzQzMmE3Mjg4NzI3NDQyNzEiLCJ1c2VySWQiOiI1ODg1OTM0MjQifQ==</vt:lpwstr>
  </property>
</Properties>
</file>