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6A51EC">
      <w:pPr>
        <w:spacing w:before="0" w:after="0" w:line="360" w:lineRule="auto"/>
        <w:jc w:val="both"/>
      </w:pPr>
    </w:p>
    <w:p w14:paraId="6414FD09">
      <w:pPr>
        <w:spacing w:before="0" w:after="0" w:line="360" w:lineRule="auto"/>
        <w:jc w:val="both"/>
      </w:pPr>
    </w:p>
    <w:p w14:paraId="1BDCEC59">
      <w:pPr>
        <w:spacing w:before="0" w:after="0" w:line="360" w:lineRule="auto"/>
        <w:jc w:val="both"/>
      </w:pPr>
    </w:p>
    <w:p w14:paraId="3A41918A">
      <w:pPr>
        <w:spacing w:before="0" w:after="0" w:line="360" w:lineRule="auto"/>
        <w:jc w:val="both"/>
      </w:pPr>
    </w:p>
    <w:p w14:paraId="0A41D57D">
      <w:pPr>
        <w:spacing w:before="0" w:after="120" w:line="360" w:lineRule="auto"/>
        <w:jc w:val="center"/>
      </w:pPr>
      <w:r>
        <w:rPr>
          <w:rFonts w:ascii="Times New Roman" w:hAnsi="Times New Roman" w:eastAsia="黑体"/>
          <w:b/>
          <w:color w:val="000000"/>
          <w:sz w:val="44"/>
        </w:rPr>
        <w:t>一拍即合（ShutterMatch）App</w:t>
      </w:r>
    </w:p>
    <w:p w14:paraId="7890E1EE">
      <w:pPr>
        <w:spacing w:before="0" w:after="360" w:line="360" w:lineRule="auto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产品需求文档（PRD）</w:t>
      </w:r>
    </w:p>
    <w:p w14:paraId="5EBA9C76">
      <w:pPr>
        <w:spacing w:before="0" w:after="0" w:line="360" w:lineRule="auto"/>
        <w:ind w:firstLine="2400" w:firstLineChars="1000"/>
        <w:jc w:val="both"/>
      </w:pPr>
      <w:r>
        <w:rPr>
          <w:rFonts w:ascii="Times New Roman" w:hAnsi="Times New Roman" w:eastAsia="楷体"/>
          <w:b w:val="0"/>
          <w:color w:val="000000"/>
          <w:sz w:val="24"/>
        </w:rPr>
        <w:t>　　日期：2026年</w:t>
      </w:r>
      <w:r>
        <w:rPr>
          <w:rFonts w:hint="eastAsia" w:eastAsia="楷体"/>
          <w:b w:val="0"/>
          <w:color w:val="000000"/>
          <w:sz w:val="24"/>
          <w:lang w:val="en-US" w:eastAsia="zh-CN"/>
        </w:rPr>
        <w:t>09</w:t>
      </w:r>
      <w:r>
        <w:rPr>
          <w:rFonts w:ascii="Times New Roman" w:hAnsi="Times New Roman" w:eastAsia="楷体"/>
          <w:b w:val="0"/>
          <w:color w:val="000000"/>
          <w:sz w:val="24"/>
        </w:rPr>
        <w:t>月</w:t>
      </w:r>
    </w:p>
    <w:p w14:paraId="73634414">
      <w:pPr>
        <w:sectPr>
          <w:footerReference r:id="rId5" w:type="default"/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p w14:paraId="4FE90CF7">
      <w:pPr>
        <w:pStyle w:val="3"/>
        <w:keepNext/>
        <w:spacing w:before="280" w:after="120" w:line="360" w:lineRule="auto"/>
      </w:pPr>
      <w:r>
        <w:rPr>
          <w:rFonts w:ascii="Times New Roman" w:hAnsi="Times New Roman" w:eastAsia="黑体"/>
          <w:b/>
          <w:color w:val="000000"/>
          <w:sz w:val="32"/>
        </w:rPr>
        <w:t>目　录</w:t>
      </w:r>
    </w:p>
    <w:p w14:paraId="18680BED"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fldChar w:fldCharType="begin"/>
      </w:r>
      <w:r>
        <w:instrText xml:space="preserve"> HYPERLINK \l "_LarkToc00001" </w:instrText>
      </w:r>
      <w:r>
        <w:fldChar w:fldCharType="separate"/>
      </w:r>
      <w:r>
        <w:t>一、产品概述</w:t>
      </w:r>
      <w:r>
        <w:tab/>
      </w:r>
      <w:r>
        <w:fldChar w:fldCharType="begin"/>
      </w:r>
      <w:r>
        <w:instrText xml:space="preserve"> PAGEREF _LarkToc00001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712883EC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"_LarkToc00002" </w:instrText>
      </w:r>
      <w:r>
        <w:fldChar w:fldCharType="separate"/>
      </w:r>
      <w:r>
        <w:t>（一）产品背景与目标</w:t>
      </w:r>
      <w:r>
        <w:tab/>
      </w:r>
      <w:r>
        <w:fldChar w:fldCharType="begin"/>
      </w:r>
      <w:r>
        <w:instrText xml:space="preserve"> PAGEREF _LarkToc00002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20BC1916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"_LarkToc00003" </w:instrText>
      </w:r>
      <w:r>
        <w:fldChar w:fldCharType="separate"/>
      </w:r>
      <w:r>
        <w:t>（二）产品定位</w:t>
      </w:r>
      <w:r>
        <w:tab/>
      </w:r>
      <w:r>
        <w:fldChar w:fldCharType="begin"/>
      </w:r>
      <w:r>
        <w:instrText xml:space="preserve"> PAGEREF _LarkToc00003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5AB57838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"_LarkToc00004" </w:instrText>
      </w:r>
      <w:r>
        <w:fldChar w:fldCharType="separate"/>
      </w:r>
      <w:r>
        <w:t>（三）本期范围（V1.0）</w:t>
      </w:r>
      <w:r>
        <w:tab/>
      </w:r>
      <w:r>
        <w:fldChar w:fldCharType="begin"/>
      </w:r>
      <w:r>
        <w:instrText xml:space="preserve"> PAGEREF _LarkToc00004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1255774B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"_LarkToc00005" </w:instrText>
      </w:r>
      <w:r>
        <w:fldChar w:fldCharType="separate"/>
      </w:r>
      <w:r>
        <w:t>（四）名词解释</w:t>
      </w:r>
      <w:r>
        <w:tab/>
      </w:r>
      <w:r>
        <w:fldChar w:fldCharType="begin"/>
      </w:r>
      <w:r>
        <w:instrText xml:space="preserve"> PAGEREF _LarkToc00005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04B6423D"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HYPERLINK \l "_LarkToc00006" </w:instrText>
      </w:r>
      <w:r>
        <w:fldChar w:fldCharType="separate"/>
      </w:r>
      <w:r>
        <w:t>二、用户与角色</w:t>
      </w:r>
      <w:r>
        <w:tab/>
      </w:r>
      <w:r>
        <w:fldChar w:fldCharType="begin"/>
      </w:r>
      <w:r>
        <w:instrText xml:space="preserve"> PAGEREF _LarkToc00006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5497FC92"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HYPERLINK \l "_LarkToc00007" </w:instrText>
      </w:r>
      <w:r>
        <w:fldChar w:fldCharType="separate"/>
      </w:r>
      <w:r>
        <w:t>三、核心业务流程概述</w:t>
      </w:r>
      <w:r>
        <w:tab/>
      </w:r>
      <w:r>
        <w:fldChar w:fldCharType="begin"/>
      </w:r>
      <w:r>
        <w:instrText xml:space="preserve"> PAGEREF _LarkToc00007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6697A4B3"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HYPERLINK \l "_LarkToc00008" </w:instrText>
      </w:r>
      <w:r>
        <w:fldChar w:fldCharType="separate"/>
      </w:r>
      <w:r>
        <w:t>四、功能需求详述</w:t>
      </w:r>
      <w:r>
        <w:tab/>
      </w:r>
      <w:r>
        <w:fldChar w:fldCharType="begin"/>
      </w:r>
      <w:r>
        <w:instrText xml:space="preserve"> PAGEREF _LarkToc00008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5A552EE3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"_LarkToc00009" </w:instrText>
      </w:r>
      <w:r>
        <w:fldChar w:fldCharType="separate"/>
      </w:r>
      <w:r>
        <w:t>（一）用户端</w:t>
      </w:r>
      <w:r>
        <w:tab/>
      </w:r>
      <w:r>
        <w:fldChar w:fldCharType="begin"/>
      </w:r>
      <w:r>
        <w:instrText xml:space="preserve"> PAGEREF _LarkToc00009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466167F1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"_LarkToc00010" </w:instrText>
      </w:r>
      <w:r>
        <w:fldChar w:fldCharType="separate"/>
      </w:r>
      <w:r>
        <w:t>（二）摄影师端</w:t>
      </w:r>
      <w:r>
        <w:tab/>
      </w:r>
      <w:r>
        <w:fldChar w:fldCharType="begin"/>
      </w:r>
      <w:r>
        <w:instrText xml:space="preserve"> PAGEREF _LarkToc00010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3EFF6D13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"_LarkToc00011" </w:instrText>
      </w:r>
      <w:r>
        <w:fldChar w:fldCharType="separate"/>
      </w:r>
      <w:r>
        <w:t>（三）平台端</w:t>
      </w:r>
      <w:r>
        <w:tab/>
      </w:r>
      <w:r>
        <w:fldChar w:fldCharType="begin"/>
      </w:r>
      <w:r>
        <w:instrText xml:space="preserve"> PAGEREF _LarkToc00011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354B4D68"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HYPERLINK \l "_LarkToc00012" </w:instrText>
      </w:r>
      <w:r>
        <w:fldChar w:fldCharType="separate"/>
      </w:r>
      <w:r>
        <w:t>五、非功能需求</w:t>
      </w:r>
      <w:r>
        <w:tab/>
      </w:r>
      <w:r>
        <w:fldChar w:fldCharType="begin"/>
      </w:r>
      <w:r>
        <w:instrText xml:space="preserve"> PAGEREF _LarkToc00012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487EBBA9"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HYPERLINK \l "_LarkToc00013" </w:instrText>
      </w:r>
      <w:r>
        <w:fldChar w:fldCharType="separate"/>
      </w:r>
      <w:r>
        <w:t>六、数据埋点与指标体系</w:t>
      </w:r>
      <w:r>
        <w:tab/>
      </w:r>
      <w:r>
        <w:fldChar w:fldCharType="begin"/>
      </w:r>
      <w:r>
        <w:instrText xml:space="preserve"> PAGEREF _LarkToc00013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23E40B98"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HYPERLINK \l "_LarkToc00014" </w:instrText>
      </w:r>
      <w:r>
        <w:fldChar w:fldCharType="separate"/>
      </w:r>
      <w:r>
        <w:t>七、版本规划（Roadmap）</w:t>
      </w:r>
      <w:r>
        <w:tab/>
      </w:r>
      <w:r>
        <w:fldChar w:fldCharType="begin"/>
      </w:r>
      <w:r>
        <w:instrText xml:space="preserve"> PAGEREF _LarkToc00014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0D14FFCE"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HYPERLINK \l "_LarkToc00015" </w:instrText>
      </w:r>
      <w:r>
        <w:fldChar w:fldCharType="separate"/>
      </w:r>
      <w:r>
        <w:t>八、风险与开放问题</w:t>
      </w:r>
      <w:r>
        <w:tab/>
      </w:r>
      <w:r>
        <w:fldChar w:fldCharType="begin"/>
      </w:r>
      <w:r>
        <w:instrText xml:space="preserve"> PAGEREF _LarkToc00015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  <w:r>
        <w:fldChar w:fldCharType="end"/>
      </w:r>
    </w:p>
    <w:p w14:paraId="6694CFB8">
      <w:pPr>
        <w:sectPr>
          <w:footerReference r:id="rId6" w:type="default"/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p w14:paraId="7C250096">
      <w:pPr>
        <w:pStyle w:val="3"/>
        <w:keepNext/>
        <w:spacing w:before="280" w:after="120" w:line="360" w:lineRule="auto"/>
      </w:pPr>
      <w:bookmarkStart w:id="0" w:name="_LarkToc00001"/>
      <w:r>
        <w:rPr>
          <w:rFonts w:ascii="Times New Roman" w:hAnsi="Times New Roman" w:eastAsia="黑体"/>
          <w:b/>
          <w:color w:val="000000"/>
          <w:sz w:val="32"/>
        </w:rPr>
        <w:t>一、产品概述</w:t>
      </w:r>
      <w:bookmarkEnd w:id="0"/>
    </w:p>
    <w:p w14:paraId="683740F3">
      <w:pPr>
        <w:pStyle w:val="4"/>
        <w:keepNext/>
        <w:spacing w:before="220" w:after="100" w:line="360" w:lineRule="auto"/>
      </w:pPr>
      <w:bookmarkStart w:id="1" w:name="_LarkToc00002"/>
      <w:r>
        <w:rPr>
          <w:rFonts w:ascii="Times New Roman" w:hAnsi="Times New Roman" w:eastAsia="黑体"/>
          <w:b/>
          <w:color w:val="000000"/>
          <w:sz w:val="28"/>
        </w:rPr>
        <w:t>（一）产品背景与目标</w:t>
      </w:r>
      <w:bookmarkEnd w:id="1"/>
    </w:p>
    <w:p w14:paraId="56C2F6EA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“一拍即合（ShutterMatch）”是连接摄影师/创作者与拍摄需求方的双边撮合交易平台。产品目标：让摄影师“持续、稳定、有保障”地靠拍照赚钱，让用户“快速、放心”找到好摄影师；平台以撮合抽佣与增值服务盈利，形成双边飞轮。</w:t>
      </w:r>
    </w:p>
    <w:p w14:paraId="02B2E2FB">
      <w:pPr>
        <w:pStyle w:val="4"/>
        <w:keepNext/>
        <w:spacing w:before="220" w:after="100" w:line="360" w:lineRule="auto"/>
      </w:pPr>
      <w:bookmarkStart w:id="2" w:name="_LarkToc00003"/>
      <w:r>
        <w:rPr>
          <w:rFonts w:ascii="Times New Roman" w:hAnsi="Times New Roman" w:eastAsia="黑体"/>
          <w:b/>
          <w:color w:val="000000"/>
          <w:sz w:val="28"/>
        </w:rPr>
        <w:t>（二）产品定位</w:t>
      </w:r>
      <w:bookmarkEnd w:id="2"/>
    </w:p>
    <w:p w14:paraId="27684374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双边撮合市场。平台内三类角色：需求方（个人/商家）、供给侧（摄影师/创作者）、平台方（运营/风控）。核心差异化：强撮合＋强保障（资金托管、爽约赔付、摄影师认证）＋信任评价闭环。</w:t>
      </w:r>
    </w:p>
    <w:p w14:paraId="2A5F69FB">
      <w:pPr>
        <w:pStyle w:val="4"/>
        <w:keepNext/>
        <w:spacing w:before="220" w:after="100" w:line="360" w:lineRule="auto"/>
      </w:pPr>
      <w:bookmarkStart w:id="3" w:name="_LarkToc00004"/>
      <w:r>
        <w:rPr>
          <w:rFonts w:ascii="Times New Roman" w:hAnsi="Times New Roman" w:eastAsia="黑体"/>
          <w:b/>
          <w:color w:val="000000"/>
          <w:sz w:val="28"/>
        </w:rPr>
        <w:t>（三）本期范围（V1.0）</w:t>
      </w:r>
      <w:bookmarkEnd w:id="3"/>
    </w:p>
    <w:p w14:paraId="2E985D0D">
      <w:pPr>
        <w:spacing w:before="0" w:after="0" w:line="360" w:lineRule="auto"/>
        <w:ind w:firstLine="480"/>
        <w:jc w:val="both"/>
        <w:rPr>
          <w:rFonts w:hint="default" w:eastAsia="宋体"/>
          <w:lang w:val="en-US" w:eastAsia="zh-CN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1.0 覆盖：用户端（首页、搜索筛选、摄影师主页、预约下单与托管支付、在线沟通、订单、评价、钱包、收藏/关注/邀请）、摄影师端（入驻认证、作品/套餐/排期管理、接单、收入提现、数据看板）、平台端（审核、资金托管、结算、风控纠纷、内容与运营）。本期暂不做：视频直播、机构批量托管账号、履约保险、智能推荐算法（放 V1.x/V2.0）。</w:t>
      </w:r>
      <w:r>
        <w:rPr>
          <w:rFonts w:hint="eastAsia"/>
          <w:b w:val="0"/>
          <w:color w:val="000000"/>
          <w:sz w:val="24"/>
          <w:lang w:val="en-US" w:eastAsia="zh-CN"/>
        </w:rPr>
        <w:t>可能在后期允许出现妆造+摄影一体接单。</w:t>
      </w:r>
    </w:p>
    <w:p w14:paraId="342574E9">
      <w:pPr>
        <w:pStyle w:val="4"/>
        <w:keepNext/>
        <w:spacing w:before="220" w:after="100" w:line="360" w:lineRule="auto"/>
      </w:pPr>
      <w:bookmarkStart w:id="4" w:name="_LarkToc00005"/>
      <w:r>
        <w:rPr>
          <w:rFonts w:ascii="Times New Roman" w:hAnsi="Times New Roman" w:eastAsia="黑体"/>
          <w:b/>
          <w:color w:val="000000"/>
          <w:sz w:val="28"/>
        </w:rPr>
        <w:t>（四）名词解释</w:t>
      </w:r>
      <w:bookmarkEnd w:id="4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6803"/>
      </w:tblGrid>
      <w:tr w14:paraId="72AA3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14" w:type="dxa"/>
            <w:shd w:val="clear" w:color="auto" w:fill="D9D9D9"/>
            <w:vAlign w:val="center"/>
          </w:tcPr>
          <w:p w14:paraId="1E857D2D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名词</w:t>
            </w:r>
          </w:p>
        </w:tc>
        <w:tc>
          <w:tcPr>
            <w:tcW w:w="6803" w:type="dxa"/>
            <w:shd w:val="clear" w:color="auto" w:fill="D9D9D9"/>
            <w:vAlign w:val="center"/>
          </w:tcPr>
          <w:p w14:paraId="0D090F45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 w14:paraId="33EE1C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5C1467C4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资金托管</w:t>
            </w:r>
          </w:p>
        </w:tc>
        <w:tc>
          <w:tcPr>
            <w:tcW w:w="6803" w:type="dxa"/>
            <w:vAlign w:val="center"/>
          </w:tcPr>
          <w:p w14:paraId="1F8C5D9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用户下单支付的款项由平台冻结托管，服务验收通过后结算给摄影师，未验收前平台为双方兜底</w:t>
            </w:r>
          </w:p>
        </w:tc>
      </w:tr>
      <w:tr w14:paraId="1A21C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37CF4C9C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爽约赔付</w:t>
            </w:r>
          </w:p>
        </w:tc>
        <w:tc>
          <w:tcPr>
            <w:tcW w:w="6803" w:type="dxa"/>
            <w:vAlign w:val="center"/>
          </w:tcPr>
          <w:p w14:paraId="7BAB7BC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任一方未履约导致服务未按约定进行时，按规则从违约方保证金/托管款中赔付对方</w:t>
            </w:r>
          </w:p>
        </w:tc>
      </w:tr>
      <w:tr w14:paraId="00B3E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5C681B58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认证摄影师</w:t>
            </w:r>
          </w:p>
        </w:tc>
        <w:tc>
          <w:tcPr>
            <w:tcW w:w="6803" w:type="dxa"/>
            <w:vAlign w:val="center"/>
          </w:tcPr>
          <w:p w14:paraId="28B37D0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通过平台实名与资质审核、获得认证标识的摄影师，享受更多曝光</w:t>
            </w:r>
          </w:p>
        </w:tc>
      </w:tr>
      <w:tr w14:paraId="4ACDFD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3416EE99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抽佣</w:t>
            </w:r>
          </w:p>
        </w:tc>
        <w:tc>
          <w:tcPr>
            <w:tcW w:w="6803" w:type="dxa"/>
            <w:vAlign w:val="center"/>
          </w:tcPr>
          <w:p w14:paraId="35F14C3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订单验收结算时平台按约定比例收取的撮合服务费</w:t>
            </w:r>
          </w:p>
        </w:tc>
      </w:tr>
      <w:tr w14:paraId="04DD3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5C2650A7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陪拍/跟拍</w:t>
            </w:r>
          </w:p>
        </w:tc>
        <w:tc>
          <w:tcPr>
            <w:tcW w:w="6803" w:type="dxa"/>
            <w:vAlign w:val="center"/>
          </w:tcPr>
          <w:p w14:paraId="3BFE910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以陪伴式跟拍为主的轻量拍摄服务</w:t>
            </w:r>
          </w:p>
        </w:tc>
      </w:tr>
    </w:tbl>
    <w:p w14:paraId="6A55C3F0">
      <w:pPr>
        <w:pStyle w:val="3"/>
        <w:keepNext/>
        <w:spacing w:before="280" w:after="120" w:line="360" w:lineRule="auto"/>
      </w:pPr>
      <w:bookmarkStart w:id="5" w:name="_LarkToc00006"/>
      <w:r>
        <w:rPr>
          <w:rFonts w:ascii="Times New Roman" w:hAnsi="Times New Roman" w:eastAsia="黑体"/>
          <w:b/>
          <w:color w:val="000000"/>
          <w:sz w:val="32"/>
        </w:rPr>
        <w:t>二、用户与角色</w:t>
      </w:r>
      <w:bookmarkEnd w:id="5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3969"/>
        <w:gridCol w:w="3175"/>
      </w:tblGrid>
      <w:tr w14:paraId="61D5C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74" w:type="dxa"/>
            <w:shd w:val="clear" w:color="auto" w:fill="D9D9D9"/>
            <w:vAlign w:val="center"/>
          </w:tcPr>
          <w:p w14:paraId="01A7108B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角色</w:t>
            </w:r>
          </w:p>
        </w:tc>
        <w:tc>
          <w:tcPr>
            <w:tcW w:w="3969" w:type="dxa"/>
            <w:shd w:val="clear" w:color="auto" w:fill="D9D9D9"/>
            <w:vAlign w:val="center"/>
          </w:tcPr>
          <w:p w14:paraId="3187F2EF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职责与诉求</w:t>
            </w:r>
          </w:p>
        </w:tc>
        <w:tc>
          <w:tcPr>
            <w:tcW w:w="3175" w:type="dxa"/>
            <w:shd w:val="clear" w:color="auto" w:fill="D9D9D9"/>
            <w:vAlign w:val="center"/>
          </w:tcPr>
          <w:p w14:paraId="79288217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关键权限</w:t>
            </w:r>
          </w:p>
        </w:tc>
      </w:tr>
      <w:tr w14:paraId="70ECF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2E7B95FC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需求方</w:t>
            </w:r>
          </w:p>
        </w:tc>
        <w:tc>
          <w:tcPr>
            <w:tcW w:w="3969" w:type="dxa"/>
            <w:vAlign w:val="center"/>
          </w:tcPr>
          <w:p w14:paraId="50092FA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浏览、搜索、下单、沟通、评价；希望找到靠谱摄影师</w:t>
            </w:r>
          </w:p>
        </w:tc>
        <w:tc>
          <w:tcPr>
            <w:tcW w:w="3175" w:type="dxa"/>
            <w:vAlign w:val="center"/>
          </w:tcPr>
          <w:p w14:paraId="3119A35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浏览/下单/支付/沟通/评价/退款申请</w:t>
            </w:r>
          </w:p>
        </w:tc>
      </w:tr>
      <w:tr w14:paraId="5EEF3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5821E7DC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摄影师/创作者</w:t>
            </w:r>
          </w:p>
        </w:tc>
        <w:tc>
          <w:tcPr>
            <w:tcW w:w="3969" w:type="dxa"/>
            <w:vAlign w:val="center"/>
          </w:tcPr>
          <w:p w14:paraId="754C497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入驻、展示作品、发布套餐、接单、提现；希望稳定接单赚钱</w:t>
            </w:r>
          </w:p>
        </w:tc>
        <w:tc>
          <w:tcPr>
            <w:tcW w:w="3175" w:type="dxa"/>
            <w:vAlign w:val="center"/>
          </w:tcPr>
          <w:p w14:paraId="40D7255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入驻/作品与套餐管理/接单/提现</w:t>
            </w:r>
          </w:p>
        </w:tc>
      </w:tr>
      <w:tr w14:paraId="0E23E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63E65DFC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平台方</w:t>
            </w:r>
          </w:p>
        </w:tc>
        <w:tc>
          <w:tcPr>
            <w:tcW w:w="3969" w:type="dxa"/>
            <w:vAlign w:val="center"/>
          </w:tcPr>
          <w:p w14:paraId="34C565E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审核、资金托管、结算、风控仲裁、运营</w:t>
            </w:r>
          </w:p>
        </w:tc>
        <w:tc>
          <w:tcPr>
            <w:tcW w:w="3175" w:type="dxa"/>
            <w:vAlign w:val="center"/>
          </w:tcPr>
          <w:p w14:paraId="7DD9167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后台管理权限</w:t>
            </w:r>
          </w:p>
        </w:tc>
      </w:tr>
    </w:tbl>
    <w:p w14:paraId="543C8142">
      <w:pPr>
        <w:pStyle w:val="3"/>
        <w:keepNext/>
        <w:spacing w:before="280" w:after="120" w:line="360" w:lineRule="auto"/>
      </w:pPr>
      <w:bookmarkStart w:id="6" w:name="_LarkToc00007"/>
      <w:r>
        <w:rPr>
          <w:rFonts w:ascii="Times New Roman" w:hAnsi="Times New Roman" w:eastAsia="黑体"/>
          <w:b/>
          <w:color w:val="000000"/>
          <w:sz w:val="32"/>
        </w:rPr>
        <w:t>三、核心业务流程概述</w:t>
      </w:r>
      <w:bookmarkEnd w:id="6"/>
    </w:p>
    <w:p w14:paraId="17E82600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用户浏览→选摄影师与套餐→约时间地点→下单支付（平台托管冻结）→摄影师接单（拒单自动退款）→履约拍摄→用户确认收货/售后→平台结算（扣抽佣）→双方互评。摄影师入驻需完成实名与资质审核后方可发布作品与套餐接单。</w:t>
      </w:r>
    </w:p>
    <w:p w14:paraId="5E4F3DAF">
      <w:pPr>
        <w:pStyle w:val="3"/>
        <w:keepNext/>
        <w:spacing w:before="280" w:after="120" w:line="360" w:lineRule="auto"/>
      </w:pPr>
      <w:bookmarkStart w:id="7" w:name="_LarkToc00008"/>
      <w:r>
        <w:rPr>
          <w:rFonts w:ascii="Times New Roman" w:hAnsi="Times New Roman" w:eastAsia="黑体"/>
          <w:b/>
          <w:color w:val="000000"/>
          <w:sz w:val="32"/>
        </w:rPr>
        <w:t>四、功能需求详述</w:t>
      </w:r>
      <w:bookmarkEnd w:id="7"/>
    </w:p>
    <w:p w14:paraId="4A757CAE">
      <w:pPr>
        <w:pStyle w:val="4"/>
        <w:keepNext/>
        <w:spacing w:before="220" w:after="100" w:line="360" w:lineRule="auto"/>
      </w:pPr>
      <w:bookmarkStart w:id="8" w:name="_LarkToc00009"/>
      <w:r>
        <w:rPr>
          <w:rFonts w:ascii="Times New Roman" w:hAnsi="Times New Roman" w:eastAsia="黑体"/>
          <w:b/>
          <w:color w:val="000000"/>
          <w:sz w:val="28"/>
        </w:rPr>
        <w:t>（一）用户端</w:t>
      </w:r>
      <w:bookmarkEnd w:id="8"/>
    </w:p>
    <w:p w14:paraId="5868AD4E">
      <w:pPr>
        <w:pStyle w:val="5"/>
        <w:keepNext/>
        <w:spacing w:before="180" w:after="80" w:line="360" w:lineRule="auto"/>
      </w:pPr>
      <w:r>
        <w:rPr>
          <w:rFonts w:ascii="Times New Roman" w:hAnsi="Times New Roman" w:eastAsia="黑体"/>
          <w:b/>
          <w:color w:val="000000"/>
          <w:sz w:val="24"/>
        </w:rPr>
        <w:t>1. 注册登录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794"/>
        <w:gridCol w:w="3628"/>
        <w:gridCol w:w="1928"/>
        <w:gridCol w:w="1134"/>
      </w:tblGrid>
      <w:tr w14:paraId="5CEDD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34" w:type="dxa"/>
            <w:shd w:val="clear" w:color="auto" w:fill="D9D9D9"/>
            <w:vAlign w:val="center"/>
          </w:tcPr>
          <w:p w14:paraId="4575B125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功能编号</w:t>
            </w:r>
          </w:p>
        </w:tc>
        <w:tc>
          <w:tcPr>
            <w:tcW w:w="794" w:type="dxa"/>
            <w:shd w:val="clear" w:color="auto" w:fill="D9D9D9"/>
            <w:vAlign w:val="center"/>
          </w:tcPr>
          <w:p w14:paraId="53F03DCC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优先级</w:t>
            </w:r>
          </w:p>
        </w:tc>
        <w:tc>
          <w:tcPr>
            <w:tcW w:w="3628" w:type="dxa"/>
            <w:shd w:val="clear" w:color="auto" w:fill="D9D9D9"/>
            <w:vAlign w:val="center"/>
          </w:tcPr>
          <w:p w14:paraId="027E537C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需求描述与用户可见行为</w:t>
            </w:r>
          </w:p>
        </w:tc>
        <w:tc>
          <w:tcPr>
            <w:tcW w:w="1928" w:type="dxa"/>
            <w:shd w:val="clear" w:color="auto" w:fill="D9D9D9"/>
            <w:vAlign w:val="center"/>
          </w:tcPr>
          <w:p w14:paraId="023C9DDE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主要异常与恢复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15F4EA2E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验收要点</w:t>
            </w:r>
          </w:p>
        </w:tc>
      </w:tr>
      <w:tr w14:paraId="0BEA3D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5B4D5DB8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U-REG-01</w:t>
            </w:r>
          </w:p>
        </w:tc>
        <w:tc>
          <w:tcPr>
            <w:tcW w:w="794" w:type="dxa"/>
            <w:vAlign w:val="center"/>
          </w:tcPr>
          <w:p w14:paraId="7A2996B4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P0</w:t>
            </w:r>
          </w:p>
        </w:tc>
        <w:tc>
          <w:tcPr>
            <w:tcW w:w="3628" w:type="dxa"/>
            <w:vAlign w:val="center"/>
          </w:tcPr>
          <w:p w14:paraId="2166629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支持手机号验证码、微信/第三方授权注册登录；新用户进入需选择“我是需求方/我是摄影师/两者”角色标签</w:t>
            </w:r>
          </w:p>
        </w:tc>
        <w:tc>
          <w:tcPr>
            <w:tcW w:w="1928" w:type="dxa"/>
            <w:vAlign w:val="center"/>
          </w:tcPr>
          <w:p w14:paraId="2623989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验证码错误提示重发；第三方授权失败回退手机号</w:t>
            </w:r>
          </w:p>
        </w:tc>
        <w:tc>
          <w:tcPr>
            <w:tcW w:w="1134" w:type="dxa"/>
            <w:vAlign w:val="center"/>
          </w:tcPr>
          <w:p w14:paraId="4D7DCF3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验证码登录、角色选择可用，异常有提示</w:t>
            </w:r>
          </w:p>
        </w:tc>
      </w:tr>
    </w:tbl>
    <w:p w14:paraId="716AF2FD">
      <w:pPr>
        <w:pStyle w:val="5"/>
        <w:keepNext/>
        <w:spacing w:before="180" w:after="80" w:line="360" w:lineRule="auto"/>
      </w:pPr>
      <w:r>
        <w:rPr>
          <w:rFonts w:ascii="Times New Roman" w:hAnsi="Times New Roman" w:eastAsia="黑体"/>
          <w:b/>
          <w:color w:val="000000"/>
          <w:sz w:val="24"/>
        </w:rPr>
        <w:t>2. 首页信息流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794"/>
        <w:gridCol w:w="3628"/>
        <w:gridCol w:w="1928"/>
        <w:gridCol w:w="1134"/>
      </w:tblGrid>
      <w:tr w14:paraId="475A6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34" w:type="dxa"/>
            <w:shd w:val="clear" w:color="auto" w:fill="D9D9D9"/>
            <w:vAlign w:val="center"/>
          </w:tcPr>
          <w:p w14:paraId="3C3A671F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功能编号</w:t>
            </w:r>
          </w:p>
        </w:tc>
        <w:tc>
          <w:tcPr>
            <w:tcW w:w="794" w:type="dxa"/>
            <w:shd w:val="clear" w:color="auto" w:fill="D9D9D9"/>
            <w:vAlign w:val="center"/>
          </w:tcPr>
          <w:p w14:paraId="7DC1419C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优先级</w:t>
            </w:r>
          </w:p>
        </w:tc>
        <w:tc>
          <w:tcPr>
            <w:tcW w:w="3628" w:type="dxa"/>
            <w:shd w:val="clear" w:color="auto" w:fill="D9D9D9"/>
            <w:vAlign w:val="center"/>
          </w:tcPr>
          <w:p w14:paraId="7AD08CC3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需求描述与用户可见行为</w:t>
            </w:r>
          </w:p>
        </w:tc>
        <w:tc>
          <w:tcPr>
            <w:tcW w:w="1928" w:type="dxa"/>
            <w:shd w:val="clear" w:color="auto" w:fill="D9D9D9"/>
            <w:vAlign w:val="center"/>
          </w:tcPr>
          <w:p w14:paraId="09979358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主要异常与恢复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5CC08812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验收要点</w:t>
            </w:r>
          </w:p>
        </w:tc>
      </w:tr>
      <w:tr w14:paraId="4F37F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75F596AE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U-HOME-01</w:t>
            </w:r>
          </w:p>
        </w:tc>
        <w:tc>
          <w:tcPr>
            <w:tcW w:w="794" w:type="dxa"/>
            <w:vAlign w:val="center"/>
          </w:tcPr>
          <w:p w14:paraId="77FA7EB9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P0</w:t>
            </w:r>
          </w:p>
        </w:tc>
        <w:tc>
          <w:tcPr>
            <w:tcW w:w="3628" w:type="dxa"/>
            <w:vAlign w:val="center"/>
          </w:tcPr>
          <w:p w14:paraId="105152F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首页展示推荐作品流、推荐摄影师卡片、活动 Banner 与拍摄类型快捷入口（写真/旅拍/跟拍/宠物等），支持下拉刷新、上拉加载</w:t>
            </w:r>
          </w:p>
        </w:tc>
        <w:tc>
          <w:tcPr>
            <w:tcW w:w="1928" w:type="dxa"/>
            <w:vAlign w:val="center"/>
          </w:tcPr>
          <w:p w14:paraId="4D62B4B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无网络展示兜底与重试按钮；加载失败提示</w:t>
            </w:r>
          </w:p>
        </w:tc>
        <w:tc>
          <w:tcPr>
            <w:tcW w:w="1134" w:type="dxa"/>
            <w:vAlign w:val="center"/>
          </w:tcPr>
          <w:p w14:paraId="72F9F9B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信息流可下拉刷新、上拉加载，快捷入口可点击</w:t>
            </w:r>
          </w:p>
        </w:tc>
      </w:tr>
    </w:tbl>
    <w:p w14:paraId="0D472D60">
      <w:pPr>
        <w:pStyle w:val="5"/>
        <w:keepNext/>
        <w:spacing w:before="180" w:after="80" w:line="360" w:lineRule="auto"/>
      </w:pPr>
      <w:r>
        <w:rPr>
          <w:rFonts w:ascii="Times New Roman" w:hAnsi="Times New Roman" w:eastAsia="黑体"/>
          <w:b/>
          <w:color w:val="000000"/>
          <w:sz w:val="24"/>
        </w:rPr>
        <w:t>3. 搜索与筛选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794"/>
        <w:gridCol w:w="3628"/>
        <w:gridCol w:w="1928"/>
        <w:gridCol w:w="1134"/>
      </w:tblGrid>
      <w:tr w14:paraId="4C5BB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34" w:type="dxa"/>
            <w:shd w:val="clear" w:color="auto" w:fill="D9D9D9"/>
            <w:vAlign w:val="center"/>
          </w:tcPr>
          <w:p w14:paraId="06D2F50C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功能编号</w:t>
            </w:r>
          </w:p>
        </w:tc>
        <w:tc>
          <w:tcPr>
            <w:tcW w:w="794" w:type="dxa"/>
            <w:shd w:val="clear" w:color="auto" w:fill="D9D9D9"/>
            <w:vAlign w:val="center"/>
          </w:tcPr>
          <w:p w14:paraId="795B2A81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优先级</w:t>
            </w:r>
          </w:p>
        </w:tc>
        <w:tc>
          <w:tcPr>
            <w:tcW w:w="3628" w:type="dxa"/>
            <w:shd w:val="clear" w:color="auto" w:fill="D9D9D9"/>
            <w:vAlign w:val="center"/>
          </w:tcPr>
          <w:p w14:paraId="34CFBCCC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需求描述与用户可见行为</w:t>
            </w:r>
          </w:p>
        </w:tc>
        <w:tc>
          <w:tcPr>
            <w:tcW w:w="1928" w:type="dxa"/>
            <w:shd w:val="clear" w:color="auto" w:fill="D9D9D9"/>
            <w:vAlign w:val="center"/>
          </w:tcPr>
          <w:p w14:paraId="5E914B10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主要异常与恢复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391BFE8E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验收要点</w:t>
            </w:r>
          </w:p>
        </w:tc>
      </w:tr>
      <w:tr w14:paraId="46926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237F6661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U-SRCH-01</w:t>
            </w:r>
          </w:p>
        </w:tc>
        <w:tc>
          <w:tcPr>
            <w:tcW w:w="794" w:type="dxa"/>
            <w:vAlign w:val="center"/>
          </w:tcPr>
          <w:p w14:paraId="6D957806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P1</w:t>
            </w:r>
          </w:p>
        </w:tc>
        <w:tc>
          <w:tcPr>
            <w:tcW w:w="3628" w:type="dxa"/>
            <w:vAlign w:val="center"/>
          </w:tcPr>
          <w:p w14:paraId="74F3C1E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支持关键词搜索摄影师/作品；支持按城市、拍摄类型、价格区间、评分、认证标签、性别/风格筛选与排序</w:t>
            </w:r>
          </w:p>
        </w:tc>
        <w:tc>
          <w:tcPr>
            <w:tcW w:w="1928" w:type="dxa"/>
            <w:vAlign w:val="center"/>
          </w:tcPr>
          <w:p w14:paraId="669401B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搜索无结果显示“未找到”与推荐</w:t>
            </w:r>
          </w:p>
        </w:tc>
        <w:tc>
          <w:tcPr>
            <w:tcW w:w="1134" w:type="dxa"/>
            <w:vAlign w:val="center"/>
          </w:tcPr>
          <w:p w14:paraId="50A1C4E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筛选条件组合生效，结果排序正确</w:t>
            </w:r>
          </w:p>
        </w:tc>
      </w:tr>
    </w:tbl>
    <w:p w14:paraId="60DFA48C">
      <w:pPr>
        <w:pStyle w:val="5"/>
        <w:keepNext/>
        <w:spacing w:before="180" w:after="80" w:line="360" w:lineRule="auto"/>
      </w:pPr>
      <w:r>
        <w:rPr>
          <w:rFonts w:ascii="Times New Roman" w:hAnsi="Times New Roman" w:eastAsia="黑体"/>
          <w:b/>
          <w:color w:val="000000"/>
          <w:sz w:val="24"/>
        </w:rPr>
        <w:t>4. 摄影师主页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794"/>
        <w:gridCol w:w="3628"/>
        <w:gridCol w:w="1928"/>
        <w:gridCol w:w="1134"/>
      </w:tblGrid>
      <w:tr w14:paraId="3F10A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34" w:type="dxa"/>
            <w:shd w:val="clear" w:color="auto" w:fill="D9D9D9"/>
            <w:vAlign w:val="center"/>
          </w:tcPr>
          <w:p w14:paraId="228B3544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功能编号</w:t>
            </w:r>
          </w:p>
        </w:tc>
        <w:tc>
          <w:tcPr>
            <w:tcW w:w="794" w:type="dxa"/>
            <w:shd w:val="clear" w:color="auto" w:fill="D9D9D9"/>
            <w:vAlign w:val="center"/>
          </w:tcPr>
          <w:p w14:paraId="6DD5391E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优先级</w:t>
            </w:r>
          </w:p>
        </w:tc>
        <w:tc>
          <w:tcPr>
            <w:tcW w:w="3628" w:type="dxa"/>
            <w:shd w:val="clear" w:color="auto" w:fill="D9D9D9"/>
            <w:vAlign w:val="center"/>
          </w:tcPr>
          <w:p w14:paraId="343A193D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需求描述与用户可见行为</w:t>
            </w:r>
          </w:p>
        </w:tc>
        <w:tc>
          <w:tcPr>
            <w:tcW w:w="1928" w:type="dxa"/>
            <w:shd w:val="clear" w:color="auto" w:fill="D9D9D9"/>
            <w:vAlign w:val="center"/>
          </w:tcPr>
          <w:p w14:paraId="72CB9C1A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主要异常与恢复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05C78D6B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验收要点</w:t>
            </w:r>
          </w:p>
        </w:tc>
      </w:tr>
      <w:tr w14:paraId="3E6978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47736009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U-PH-01</w:t>
            </w:r>
          </w:p>
        </w:tc>
        <w:tc>
          <w:tcPr>
            <w:tcW w:w="794" w:type="dxa"/>
            <w:vAlign w:val="center"/>
          </w:tcPr>
          <w:p w14:paraId="2CB5C4CA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P0</w:t>
            </w:r>
          </w:p>
        </w:tc>
        <w:tc>
          <w:tcPr>
            <w:tcW w:w="3628" w:type="dxa"/>
            <w:vAlign w:val="center"/>
          </w:tcPr>
          <w:p w14:paraId="3BA44D4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摄影师主页展示作品集、服务介绍、认证标识、服务套餐、评价列表；支持收藏与关注摄影师</w:t>
            </w:r>
          </w:p>
        </w:tc>
        <w:tc>
          <w:tcPr>
            <w:tcW w:w="1928" w:type="dxa"/>
            <w:vAlign w:val="center"/>
          </w:tcPr>
          <w:p w14:paraId="4B944C8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作品加载失败降级展示文字</w:t>
            </w:r>
          </w:p>
        </w:tc>
        <w:tc>
          <w:tcPr>
            <w:tcW w:w="1134" w:type="dxa"/>
            <w:vAlign w:val="center"/>
          </w:tcPr>
          <w:p w14:paraId="6C9CF9E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作品、套餐、评价正确展示，收藏/关注状态可切换</w:t>
            </w:r>
          </w:p>
        </w:tc>
      </w:tr>
    </w:tbl>
    <w:p w14:paraId="2610235A">
      <w:pPr>
        <w:pStyle w:val="5"/>
        <w:keepNext/>
        <w:spacing w:before="180" w:after="80" w:line="360" w:lineRule="auto"/>
      </w:pPr>
      <w:r>
        <w:rPr>
          <w:rFonts w:ascii="Times New Roman" w:hAnsi="Times New Roman" w:eastAsia="黑体"/>
          <w:b/>
          <w:color w:val="000000"/>
          <w:sz w:val="24"/>
        </w:rPr>
        <w:t>5. 预约下单与支付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794"/>
        <w:gridCol w:w="3628"/>
        <w:gridCol w:w="1928"/>
        <w:gridCol w:w="1134"/>
      </w:tblGrid>
      <w:tr w14:paraId="3F8FB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34" w:type="dxa"/>
            <w:shd w:val="clear" w:color="auto" w:fill="D9D9D9"/>
            <w:vAlign w:val="center"/>
          </w:tcPr>
          <w:p w14:paraId="02A89256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功能编号</w:t>
            </w:r>
          </w:p>
        </w:tc>
        <w:tc>
          <w:tcPr>
            <w:tcW w:w="794" w:type="dxa"/>
            <w:shd w:val="clear" w:color="auto" w:fill="D9D9D9"/>
            <w:vAlign w:val="center"/>
          </w:tcPr>
          <w:p w14:paraId="49F5D657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优先级</w:t>
            </w:r>
          </w:p>
        </w:tc>
        <w:tc>
          <w:tcPr>
            <w:tcW w:w="3628" w:type="dxa"/>
            <w:shd w:val="clear" w:color="auto" w:fill="D9D9D9"/>
            <w:vAlign w:val="center"/>
          </w:tcPr>
          <w:p w14:paraId="36F0D156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需求描述与用户可见行为</w:t>
            </w:r>
          </w:p>
        </w:tc>
        <w:tc>
          <w:tcPr>
            <w:tcW w:w="1928" w:type="dxa"/>
            <w:shd w:val="clear" w:color="auto" w:fill="D9D9D9"/>
            <w:vAlign w:val="center"/>
          </w:tcPr>
          <w:p w14:paraId="3A04687C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主要异常与恢复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6A87C8CE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验收要点</w:t>
            </w:r>
          </w:p>
        </w:tc>
      </w:tr>
      <w:tr w14:paraId="3C586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15BE6C27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U-ORD-01</w:t>
            </w:r>
          </w:p>
        </w:tc>
        <w:tc>
          <w:tcPr>
            <w:tcW w:w="794" w:type="dxa"/>
            <w:vAlign w:val="center"/>
          </w:tcPr>
          <w:p w14:paraId="6E6A4353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P0</w:t>
            </w:r>
          </w:p>
        </w:tc>
        <w:tc>
          <w:tcPr>
            <w:tcW w:w="3628" w:type="dxa"/>
            <w:vAlign w:val="center"/>
          </w:tcPr>
          <w:p w14:paraId="48526F9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选择套餐→选择时间/地点→提交订单→在线支付，款项由平台托管冻结；生成订单并进入待接单状态</w:t>
            </w:r>
          </w:p>
        </w:tc>
        <w:tc>
          <w:tcPr>
            <w:tcW w:w="1928" w:type="dxa"/>
            <w:vAlign w:val="center"/>
          </w:tcPr>
          <w:p w14:paraId="239D2EC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支付失败订单保留可重试；摄影师拒单自动原路退款</w:t>
            </w:r>
          </w:p>
        </w:tc>
        <w:tc>
          <w:tcPr>
            <w:tcW w:w="1134" w:type="dxa"/>
            <w:vAlign w:val="center"/>
          </w:tcPr>
          <w:p w14:paraId="468A6BAE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下单支付闭环可用，托管冻结状态正确</w:t>
            </w:r>
          </w:p>
        </w:tc>
      </w:tr>
    </w:tbl>
    <w:p w14:paraId="1AF8E576">
      <w:pPr>
        <w:pStyle w:val="5"/>
        <w:keepNext/>
        <w:spacing w:before="180" w:after="80" w:line="360" w:lineRule="auto"/>
      </w:pPr>
      <w:r>
        <w:rPr>
          <w:rFonts w:ascii="Times New Roman" w:hAnsi="Times New Roman" w:eastAsia="黑体"/>
          <w:b/>
          <w:color w:val="000000"/>
          <w:sz w:val="24"/>
        </w:rPr>
        <w:t>6. 在线沟通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794"/>
        <w:gridCol w:w="3628"/>
        <w:gridCol w:w="1928"/>
        <w:gridCol w:w="1134"/>
      </w:tblGrid>
      <w:tr w14:paraId="74BA0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34" w:type="dxa"/>
            <w:shd w:val="clear" w:color="auto" w:fill="D9D9D9"/>
            <w:vAlign w:val="center"/>
          </w:tcPr>
          <w:p w14:paraId="0DDD1EEA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功能编号</w:t>
            </w:r>
          </w:p>
        </w:tc>
        <w:tc>
          <w:tcPr>
            <w:tcW w:w="794" w:type="dxa"/>
            <w:shd w:val="clear" w:color="auto" w:fill="D9D9D9"/>
            <w:vAlign w:val="center"/>
          </w:tcPr>
          <w:p w14:paraId="7E748228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优先级</w:t>
            </w:r>
          </w:p>
        </w:tc>
        <w:tc>
          <w:tcPr>
            <w:tcW w:w="3628" w:type="dxa"/>
            <w:shd w:val="clear" w:color="auto" w:fill="D9D9D9"/>
            <w:vAlign w:val="center"/>
          </w:tcPr>
          <w:p w14:paraId="101B79B1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需求描述与用户可见行为</w:t>
            </w:r>
          </w:p>
        </w:tc>
        <w:tc>
          <w:tcPr>
            <w:tcW w:w="1928" w:type="dxa"/>
            <w:shd w:val="clear" w:color="auto" w:fill="D9D9D9"/>
            <w:vAlign w:val="center"/>
          </w:tcPr>
          <w:p w14:paraId="7DAD5F0C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主要异常与恢复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07A4EFC9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验收要点</w:t>
            </w:r>
          </w:p>
        </w:tc>
      </w:tr>
      <w:tr w14:paraId="13E8D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7DFD458D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U-IM-01</w:t>
            </w:r>
          </w:p>
        </w:tc>
        <w:tc>
          <w:tcPr>
            <w:tcW w:w="794" w:type="dxa"/>
            <w:vAlign w:val="center"/>
          </w:tcPr>
          <w:p w14:paraId="3FA0ACF5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P1</w:t>
            </w:r>
          </w:p>
        </w:tc>
        <w:tc>
          <w:tcPr>
            <w:tcW w:w="3628" w:type="dxa"/>
            <w:vAlign w:val="center"/>
          </w:tcPr>
          <w:p w14:paraId="06F9D8B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订单双方支持 IM 文字/图片沟通，可发送需求描述与参考图；支持消息通知</w:t>
            </w:r>
          </w:p>
        </w:tc>
        <w:tc>
          <w:tcPr>
            <w:tcW w:w="1928" w:type="dxa"/>
            <w:vAlign w:val="center"/>
          </w:tcPr>
          <w:p w14:paraId="0477F9C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消息发送失败重试；敏感词提示</w:t>
            </w:r>
          </w:p>
        </w:tc>
        <w:tc>
          <w:tcPr>
            <w:tcW w:w="1134" w:type="dxa"/>
            <w:vAlign w:val="center"/>
          </w:tcPr>
          <w:p w14:paraId="04442E3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IM 收发、图片发送、通知可用</w:t>
            </w:r>
          </w:p>
        </w:tc>
      </w:tr>
    </w:tbl>
    <w:p w14:paraId="16B01491">
      <w:pPr>
        <w:pStyle w:val="5"/>
        <w:keepNext/>
        <w:spacing w:before="180" w:after="80" w:line="360" w:lineRule="auto"/>
      </w:pPr>
      <w:r>
        <w:rPr>
          <w:rFonts w:ascii="Times New Roman" w:hAnsi="Times New Roman" w:eastAsia="黑体"/>
          <w:b/>
          <w:color w:val="000000"/>
          <w:sz w:val="24"/>
        </w:rPr>
        <w:t>7. 订单中心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794"/>
        <w:gridCol w:w="3628"/>
        <w:gridCol w:w="1928"/>
        <w:gridCol w:w="1134"/>
      </w:tblGrid>
      <w:tr w14:paraId="321C7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34" w:type="dxa"/>
            <w:shd w:val="clear" w:color="auto" w:fill="D9D9D9"/>
            <w:vAlign w:val="center"/>
          </w:tcPr>
          <w:p w14:paraId="11D11B73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功能编号</w:t>
            </w:r>
          </w:p>
        </w:tc>
        <w:tc>
          <w:tcPr>
            <w:tcW w:w="794" w:type="dxa"/>
            <w:shd w:val="clear" w:color="auto" w:fill="D9D9D9"/>
            <w:vAlign w:val="center"/>
          </w:tcPr>
          <w:p w14:paraId="227B5F38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优先级</w:t>
            </w:r>
          </w:p>
        </w:tc>
        <w:tc>
          <w:tcPr>
            <w:tcW w:w="3628" w:type="dxa"/>
            <w:shd w:val="clear" w:color="auto" w:fill="D9D9D9"/>
            <w:vAlign w:val="center"/>
          </w:tcPr>
          <w:p w14:paraId="54A8085A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需求描述与用户可见行为</w:t>
            </w:r>
          </w:p>
        </w:tc>
        <w:tc>
          <w:tcPr>
            <w:tcW w:w="1928" w:type="dxa"/>
            <w:shd w:val="clear" w:color="auto" w:fill="D9D9D9"/>
            <w:vAlign w:val="center"/>
          </w:tcPr>
          <w:p w14:paraId="08E1A89A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主要异常与恢复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4CD06981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验收要点</w:t>
            </w:r>
          </w:p>
        </w:tc>
      </w:tr>
      <w:tr w14:paraId="32B38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4BE8D2C6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U-ORDC-01</w:t>
            </w:r>
          </w:p>
        </w:tc>
        <w:tc>
          <w:tcPr>
            <w:tcW w:w="794" w:type="dxa"/>
            <w:vAlign w:val="center"/>
          </w:tcPr>
          <w:p w14:paraId="46AE5BE6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P0</w:t>
            </w:r>
          </w:p>
        </w:tc>
        <w:tc>
          <w:tcPr>
            <w:tcW w:w="3628" w:type="dxa"/>
            <w:vAlign w:val="center"/>
          </w:tcPr>
          <w:p w14:paraId="0EA199F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订单按待付款/待接单/待服务/服务中/待评价/已完成/售后分组展示；支持查看订单详情与操作（取消、确认收货、申请售后）</w:t>
            </w:r>
          </w:p>
        </w:tc>
        <w:tc>
          <w:tcPr>
            <w:tcW w:w="1928" w:type="dxa"/>
            <w:vAlign w:val="center"/>
          </w:tcPr>
          <w:p w14:paraId="7853D31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状态流转按流程正确更新；取消在可取消窗口生效</w:t>
            </w:r>
          </w:p>
        </w:tc>
        <w:tc>
          <w:tcPr>
            <w:tcW w:w="1134" w:type="dxa"/>
            <w:vAlign w:val="center"/>
          </w:tcPr>
          <w:p w14:paraId="6252800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各状态订单展示与操作正确</w:t>
            </w:r>
          </w:p>
        </w:tc>
      </w:tr>
    </w:tbl>
    <w:p w14:paraId="06C00841">
      <w:pPr>
        <w:pStyle w:val="5"/>
        <w:keepNext/>
        <w:spacing w:before="180" w:after="80" w:line="360" w:lineRule="auto"/>
      </w:pPr>
      <w:r>
        <w:rPr>
          <w:rFonts w:ascii="Times New Roman" w:hAnsi="Times New Roman" w:eastAsia="黑体"/>
          <w:b/>
          <w:color w:val="000000"/>
          <w:sz w:val="24"/>
        </w:rPr>
        <w:t>8. 评价系统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794"/>
        <w:gridCol w:w="3628"/>
        <w:gridCol w:w="1928"/>
        <w:gridCol w:w="1134"/>
      </w:tblGrid>
      <w:tr w14:paraId="24436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34" w:type="dxa"/>
            <w:shd w:val="clear" w:color="auto" w:fill="D9D9D9"/>
            <w:vAlign w:val="center"/>
          </w:tcPr>
          <w:p w14:paraId="15C8EC24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功能编号</w:t>
            </w:r>
          </w:p>
        </w:tc>
        <w:tc>
          <w:tcPr>
            <w:tcW w:w="794" w:type="dxa"/>
            <w:shd w:val="clear" w:color="auto" w:fill="D9D9D9"/>
            <w:vAlign w:val="center"/>
          </w:tcPr>
          <w:p w14:paraId="5BD9919D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优先级</w:t>
            </w:r>
          </w:p>
        </w:tc>
        <w:tc>
          <w:tcPr>
            <w:tcW w:w="3628" w:type="dxa"/>
            <w:shd w:val="clear" w:color="auto" w:fill="D9D9D9"/>
            <w:vAlign w:val="center"/>
          </w:tcPr>
          <w:p w14:paraId="344E2B39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需求描述与用户可见行为</w:t>
            </w:r>
          </w:p>
        </w:tc>
        <w:tc>
          <w:tcPr>
            <w:tcW w:w="1928" w:type="dxa"/>
            <w:shd w:val="clear" w:color="auto" w:fill="D9D9D9"/>
            <w:vAlign w:val="center"/>
          </w:tcPr>
          <w:p w14:paraId="3B2E06D3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主要异常与恢复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022ECFF5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验收要点</w:t>
            </w:r>
          </w:p>
        </w:tc>
      </w:tr>
      <w:tr w14:paraId="42809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232A65B9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U-EVL-01</w:t>
            </w:r>
          </w:p>
        </w:tc>
        <w:tc>
          <w:tcPr>
            <w:tcW w:w="794" w:type="dxa"/>
            <w:vAlign w:val="center"/>
          </w:tcPr>
          <w:p w14:paraId="07CB5D1A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P0</w:t>
            </w:r>
          </w:p>
        </w:tc>
        <w:tc>
          <w:tcPr>
            <w:tcW w:w="3628" w:type="dxa"/>
            <w:vAlign w:val="center"/>
          </w:tcPr>
          <w:p w14:paraId="2A8B48F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订单完成后双方可互评：星级＋图文评价，支持追评；评价计入摄影师评分</w:t>
            </w:r>
          </w:p>
        </w:tc>
        <w:tc>
          <w:tcPr>
            <w:tcW w:w="1928" w:type="dxa"/>
            <w:vAlign w:val="center"/>
          </w:tcPr>
          <w:p w14:paraId="3906ED9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超期未评默认关闭入口不阻塞订单</w:t>
            </w:r>
          </w:p>
        </w:tc>
        <w:tc>
          <w:tcPr>
            <w:tcW w:w="1134" w:type="dxa"/>
            <w:vAlign w:val="center"/>
          </w:tcPr>
          <w:p w14:paraId="3434FB1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评价提交、展示、评分累计正确</w:t>
            </w:r>
          </w:p>
        </w:tc>
      </w:tr>
    </w:tbl>
    <w:p w14:paraId="6ED22BD8">
      <w:pPr>
        <w:pStyle w:val="5"/>
        <w:keepNext/>
        <w:spacing w:before="180" w:after="80" w:line="360" w:lineRule="auto"/>
      </w:pPr>
      <w:r>
        <w:rPr>
          <w:rFonts w:ascii="Times New Roman" w:hAnsi="Times New Roman" w:eastAsia="黑体"/>
          <w:b/>
          <w:color w:val="000000"/>
          <w:sz w:val="24"/>
        </w:rPr>
        <w:t>9. 钱包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794"/>
        <w:gridCol w:w="3628"/>
        <w:gridCol w:w="1928"/>
        <w:gridCol w:w="1134"/>
      </w:tblGrid>
      <w:tr w14:paraId="128C0E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34" w:type="dxa"/>
            <w:shd w:val="clear" w:color="auto" w:fill="D9D9D9"/>
            <w:vAlign w:val="center"/>
          </w:tcPr>
          <w:p w14:paraId="4957A3C3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功能编号</w:t>
            </w:r>
          </w:p>
        </w:tc>
        <w:tc>
          <w:tcPr>
            <w:tcW w:w="794" w:type="dxa"/>
            <w:shd w:val="clear" w:color="auto" w:fill="D9D9D9"/>
            <w:vAlign w:val="center"/>
          </w:tcPr>
          <w:p w14:paraId="6F2FC16F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优先级</w:t>
            </w:r>
          </w:p>
        </w:tc>
        <w:tc>
          <w:tcPr>
            <w:tcW w:w="3628" w:type="dxa"/>
            <w:shd w:val="clear" w:color="auto" w:fill="D9D9D9"/>
            <w:vAlign w:val="center"/>
          </w:tcPr>
          <w:p w14:paraId="37A33F20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需求描述与用户可见行为</w:t>
            </w:r>
          </w:p>
        </w:tc>
        <w:tc>
          <w:tcPr>
            <w:tcW w:w="1928" w:type="dxa"/>
            <w:shd w:val="clear" w:color="auto" w:fill="D9D9D9"/>
            <w:vAlign w:val="center"/>
          </w:tcPr>
          <w:p w14:paraId="576A491B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主要异常与恢复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090FE411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验收要点</w:t>
            </w:r>
          </w:p>
        </w:tc>
      </w:tr>
      <w:tr w14:paraId="5FA86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761FA554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U-WAL-01</w:t>
            </w:r>
          </w:p>
        </w:tc>
        <w:tc>
          <w:tcPr>
            <w:tcW w:w="794" w:type="dxa"/>
            <w:vAlign w:val="center"/>
          </w:tcPr>
          <w:p w14:paraId="6E563A8A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P1</w:t>
            </w:r>
          </w:p>
        </w:tc>
        <w:tc>
          <w:tcPr>
            <w:tcW w:w="3628" w:type="dxa"/>
            <w:vAlign w:val="center"/>
          </w:tcPr>
          <w:p w14:paraId="4CFC2F9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展示余额、充值、退款记录、支付记录；支持支付方式管理</w:t>
            </w:r>
          </w:p>
        </w:tc>
        <w:tc>
          <w:tcPr>
            <w:tcW w:w="1928" w:type="dxa"/>
            <w:vAlign w:val="center"/>
          </w:tcPr>
          <w:p w14:paraId="7414A4E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余额不足提示引导充值</w:t>
            </w:r>
          </w:p>
        </w:tc>
        <w:tc>
          <w:tcPr>
            <w:tcW w:w="1134" w:type="dxa"/>
            <w:vAlign w:val="center"/>
          </w:tcPr>
          <w:p w14:paraId="13E71DD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余额与流水展示正确</w:t>
            </w:r>
          </w:p>
        </w:tc>
      </w:tr>
    </w:tbl>
    <w:p w14:paraId="51D585AB">
      <w:pPr>
        <w:pStyle w:val="5"/>
        <w:keepNext/>
        <w:spacing w:before="180" w:after="80" w:line="360" w:lineRule="auto"/>
      </w:pPr>
      <w:r>
        <w:rPr>
          <w:rFonts w:ascii="Times New Roman" w:hAnsi="Times New Roman" w:eastAsia="黑体"/>
          <w:b/>
          <w:color w:val="000000"/>
          <w:sz w:val="24"/>
        </w:rPr>
        <w:t>10. 收藏/关注/邀请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794"/>
        <w:gridCol w:w="3628"/>
        <w:gridCol w:w="1928"/>
        <w:gridCol w:w="1134"/>
      </w:tblGrid>
      <w:tr w14:paraId="76CDA1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34" w:type="dxa"/>
            <w:shd w:val="clear" w:color="auto" w:fill="D9D9D9"/>
            <w:vAlign w:val="center"/>
          </w:tcPr>
          <w:p w14:paraId="155A3D52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功能编号</w:t>
            </w:r>
          </w:p>
        </w:tc>
        <w:tc>
          <w:tcPr>
            <w:tcW w:w="794" w:type="dxa"/>
            <w:shd w:val="clear" w:color="auto" w:fill="D9D9D9"/>
            <w:vAlign w:val="center"/>
          </w:tcPr>
          <w:p w14:paraId="599BDD1D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优先级</w:t>
            </w:r>
          </w:p>
        </w:tc>
        <w:tc>
          <w:tcPr>
            <w:tcW w:w="3628" w:type="dxa"/>
            <w:shd w:val="clear" w:color="auto" w:fill="D9D9D9"/>
            <w:vAlign w:val="center"/>
          </w:tcPr>
          <w:p w14:paraId="0303B6F4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需求描述与用户可见行为</w:t>
            </w:r>
          </w:p>
        </w:tc>
        <w:tc>
          <w:tcPr>
            <w:tcW w:w="1928" w:type="dxa"/>
            <w:shd w:val="clear" w:color="auto" w:fill="D9D9D9"/>
            <w:vAlign w:val="center"/>
          </w:tcPr>
          <w:p w14:paraId="79C4909A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主要异常与恢复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2F2ACDCA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验收要点</w:t>
            </w:r>
          </w:p>
        </w:tc>
      </w:tr>
      <w:tr w14:paraId="1CF6A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22D63585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U-MISC-01</w:t>
            </w:r>
          </w:p>
        </w:tc>
        <w:tc>
          <w:tcPr>
            <w:tcW w:w="794" w:type="dxa"/>
            <w:vAlign w:val="center"/>
          </w:tcPr>
          <w:p w14:paraId="4D800126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P2</w:t>
            </w:r>
          </w:p>
        </w:tc>
        <w:tc>
          <w:tcPr>
            <w:tcW w:w="3628" w:type="dxa"/>
            <w:vAlign w:val="center"/>
          </w:tcPr>
          <w:p w14:paraId="4CAD272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支持收藏作品/关注摄影师、足迹；邀请码分享与邀请奖励</w:t>
            </w:r>
          </w:p>
        </w:tc>
        <w:tc>
          <w:tcPr>
            <w:tcW w:w="1928" w:type="dxa"/>
            <w:vAlign w:val="center"/>
          </w:tcPr>
          <w:p w14:paraId="4865E2F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邀请奖励按规则到账，异常可对账</w:t>
            </w:r>
          </w:p>
        </w:tc>
        <w:tc>
          <w:tcPr>
            <w:tcW w:w="1134" w:type="dxa"/>
            <w:vAlign w:val="center"/>
          </w:tcPr>
          <w:p w14:paraId="12D251A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收藏/关注/邀请奖励链路可用</w:t>
            </w:r>
          </w:p>
        </w:tc>
      </w:tr>
    </w:tbl>
    <w:p w14:paraId="2780A2EF">
      <w:pPr>
        <w:pStyle w:val="4"/>
        <w:keepNext/>
        <w:spacing w:before="220" w:after="100" w:line="360" w:lineRule="auto"/>
      </w:pPr>
      <w:bookmarkStart w:id="9" w:name="_LarkToc00010"/>
      <w:r>
        <w:rPr>
          <w:rFonts w:ascii="Times New Roman" w:hAnsi="Times New Roman" w:eastAsia="黑体"/>
          <w:b/>
          <w:color w:val="000000"/>
          <w:sz w:val="28"/>
        </w:rPr>
        <w:t>（二）摄影师端</w:t>
      </w:r>
      <w:bookmarkEnd w:id="9"/>
    </w:p>
    <w:p w14:paraId="0D128796">
      <w:pPr>
        <w:pStyle w:val="5"/>
        <w:keepNext/>
        <w:spacing w:before="180" w:after="80" w:line="360" w:lineRule="auto"/>
      </w:pPr>
      <w:r>
        <w:rPr>
          <w:rFonts w:ascii="Times New Roman" w:hAnsi="Times New Roman" w:eastAsia="黑体"/>
          <w:b/>
          <w:color w:val="000000"/>
          <w:sz w:val="24"/>
        </w:rPr>
        <w:t>11. 入驻与认证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794"/>
        <w:gridCol w:w="3628"/>
        <w:gridCol w:w="1928"/>
        <w:gridCol w:w="1134"/>
      </w:tblGrid>
      <w:tr w14:paraId="16FB6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34" w:type="dxa"/>
            <w:shd w:val="clear" w:color="auto" w:fill="D9D9D9"/>
            <w:vAlign w:val="center"/>
          </w:tcPr>
          <w:p w14:paraId="04B10A05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功能编号</w:t>
            </w:r>
          </w:p>
        </w:tc>
        <w:tc>
          <w:tcPr>
            <w:tcW w:w="794" w:type="dxa"/>
            <w:shd w:val="clear" w:color="auto" w:fill="D9D9D9"/>
            <w:vAlign w:val="center"/>
          </w:tcPr>
          <w:p w14:paraId="6E7B1F71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优先级</w:t>
            </w:r>
          </w:p>
        </w:tc>
        <w:tc>
          <w:tcPr>
            <w:tcW w:w="3628" w:type="dxa"/>
            <w:shd w:val="clear" w:color="auto" w:fill="D9D9D9"/>
            <w:vAlign w:val="center"/>
          </w:tcPr>
          <w:p w14:paraId="46B1A1C7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需求描述与用户可见行为</w:t>
            </w:r>
          </w:p>
        </w:tc>
        <w:tc>
          <w:tcPr>
            <w:tcW w:w="1928" w:type="dxa"/>
            <w:shd w:val="clear" w:color="auto" w:fill="D9D9D9"/>
            <w:vAlign w:val="center"/>
          </w:tcPr>
          <w:p w14:paraId="3713C978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主要异常与恢复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09B0FBA0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验收要点</w:t>
            </w:r>
          </w:p>
        </w:tc>
      </w:tr>
      <w:tr w14:paraId="08C529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67E613B2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P-PH-01</w:t>
            </w:r>
          </w:p>
        </w:tc>
        <w:tc>
          <w:tcPr>
            <w:tcW w:w="794" w:type="dxa"/>
            <w:vAlign w:val="center"/>
          </w:tcPr>
          <w:p w14:paraId="173D64DB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P0</w:t>
            </w:r>
          </w:p>
        </w:tc>
        <w:tc>
          <w:tcPr>
            <w:tcW w:w="3628" w:type="dxa"/>
            <w:vAlign w:val="center"/>
          </w:tcPr>
          <w:p w14:paraId="0AEF184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摄影师填写资料、实名认证、上传资质与作品，提交平台审核；审核通过获得认证标识并开张，驳回可补充重提</w:t>
            </w:r>
          </w:p>
        </w:tc>
        <w:tc>
          <w:tcPr>
            <w:tcW w:w="1928" w:type="dxa"/>
            <w:vAlign w:val="center"/>
          </w:tcPr>
          <w:p w14:paraId="602047B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审核中状态可见；驳回提示原因</w:t>
            </w:r>
          </w:p>
        </w:tc>
        <w:tc>
          <w:tcPr>
            <w:tcW w:w="1134" w:type="dxa"/>
            <w:vAlign w:val="center"/>
          </w:tcPr>
          <w:p w14:paraId="2268B47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入驻审核流程闭环，认证标识生效</w:t>
            </w:r>
          </w:p>
        </w:tc>
      </w:tr>
    </w:tbl>
    <w:p w14:paraId="37BFBAD3">
      <w:pPr>
        <w:pStyle w:val="5"/>
        <w:keepNext/>
        <w:spacing w:before="180" w:after="80" w:line="360" w:lineRule="auto"/>
      </w:pPr>
      <w:r>
        <w:rPr>
          <w:rFonts w:ascii="Times New Roman" w:hAnsi="Times New Roman" w:eastAsia="黑体"/>
          <w:b/>
          <w:color w:val="000000"/>
          <w:sz w:val="24"/>
        </w:rPr>
        <w:t>12. 作品管理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794"/>
        <w:gridCol w:w="3628"/>
        <w:gridCol w:w="1928"/>
        <w:gridCol w:w="1134"/>
      </w:tblGrid>
      <w:tr w14:paraId="2324D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34" w:type="dxa"/>
            <w:shd w:val="clear" w:color="auto" w:fill="D9D9D9"/>
            <w:vAlign w:val="center"/>
          </w:tcPr>
          <w:p w14:paraId="241048F8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功能编号</w:t>
            </w:r>
          </w:p>
        </w:tc>
        <w:tc>
          <w:tcPr>
            <w:tcW w:w="794" w:type="dxa"/>
            <w:shd w:val="clear" w:color="auto" w:fill="D9D9D9"/>
            <w:vAlign w:val="center"/>
          </w:tcPr>
          <w:p w14:paraId="0CD38E6B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优先级</w:t>
            </w:r>
          </w:p>
        </w:tc>
        <w:tc>
          <w:tcPr>
            <w:tcW w:w="3628" w:type="dxa"/>
            <w:shd w:val="clear" w:color="auto" w:fill="D9D9D9"/>
            <w:vAlign w:val="center"/>
          </w:tcPr>
          <w:p w14:paraId="63D2C19A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需求描述与用户可见行为</w:t>
            </w:r>
          </w:p>
        </w:tc>
        <w:tc>
          <w:tcPr>
            <w:tcW w:w="1928" w:type="dxa"/>
            <w:shd w:val="clear" w:color="auto" w:fill="D9D9D9"/>
            <w:vAlign w:val="center"/>
          </w:tcPr>
          <w:p w14:paraId="787E5BCD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主要异常与恢复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003D0766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验收要点</w:t>
            </w:r>
          </w:p>
        </w:tc>
      </w:tr>
      <w:tr w14:paraId="35B47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5B1E1254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P-PORT-01</w:t>
            </w:r>
          </w:p>
        </w:tc>
        <w:tc>
          <w:tcPr>
            <w:tcW w:w="794" w:type="dxa"/>
            <w:vAlign w:val="center"/>
          </w:tcPr>
          <w:p w14:paraId="1A08D6A2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P1</w:t>
            </w:r>
          </w:p>
        </w:tc>
        <w:tc>
          <w:tcPr>
            <w:tcW w:w="3628" w:type="dxa"/>
            <w:vAlign w:val="center"/>
          </w:tcPr>
          <w:p w14:paraId="534E974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发布/编辑/删除作品，设置封面与标签；未过审作品不对外展示</w:t>
            </w:r>
          </w:p>
        </w:tc>
        <w:tc>
          <w:tcPr>
            <w:tcW w:w="1928" w:type="dxa"/>
            <w:vAlign w:val="center"/>
          </w:tcPr>
          <w:p w14:paraId="78AEA62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删除确认；过审状态提示</w:t>
            </w:r>
          </w:p>
        </w:tc>
        <w:tc>
          <w:tcPr>
            <w:tcW w:w="1134" w:type="dxa"/>
            <w:vAlign w:val="center"/>
          </w:tcPr>
          <w:p w14:paraId="289880C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作品增删改与展示状态正确</w:t>
            </w:r>
          </w:p>
        </w:tc>
      </w:tr>
    </w:tbl>
    <w:p w14:paraId="20E5127C">
      <w:pPr>
        <w:pStyle w:val="5"/>
        <w:keepNext/>
        <w:spacing w:before="180" w:after="80" w:line="360" w:lineRule="auto"/>
      </w:pPr>
      <w:r>
        <w:rPr>
          <w:rFonts w:ascii="Times New Roman" w:hAnsi="Times New Roman" w:eastAsia="黑体"/>
          <w:b/>
          <w:color w:val="000000"/>
          <w:sz w:val="24"/>
        </w:rPr>
        <w:t>13. 服务套餐管理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794"/>
        <w:gridCol w:w="3628"/>
        <w:gridCol w:w="1928"/>
        <w:gridCol w:w="1134"/>
      </w:tblGrid>
      <w:tr w14:paraId="11392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34" w:type="dxa"/>
            <w:shd w:val="clear" w:color="auto" w:fill="D9D9D9"/>
            <w:vAlign w:val="center"/>
          </w:tcPr>
          <w:p w14:paraId="626BC75A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功能编号</w:t>
            </w:r>
          </w:p>
        </w:tc>
        <w:tc>
          <w:tcPr>
            <w:tcW w:w="794" w:type="dxa"/>
            <w:shd w:val="clear" w:color="auto" w:fill="D9D9D9"/>
            <w:vAlign w:val="center"/>
          </w:tcPr>
          <w:p w14:paraId="4369450F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优先级</w:t>
            </w:r>
          </w:p>
        </w:tc>
        <w:tc>
          <w:tcPr>
            <w:tcW w:w="3628" w:type="dxa"/>
            <w:shd w:val="clear" w:color="auto" w:fill="D9D9D9"/>
            <w:vAlign w:val="center"/>
          </w:tcPr>
          <w:p w14:paraId="7764C8F4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需求描述与用户可见行为</w:t>
            </w:r>
          </w:p>
        </w:tc>
        <w:tc>
          <w:tcPr>
            <w:tcW w:w="1928" w:type="dxa"/>
            <w:shd w:val="clear" w:color="auto" w:fill="D9D9D9"/>
            <w:vAlign w:val="center"/>
          </w:tcPr>
          <w:p w14:paraId="2A2EAF19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主要异常与恢复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7CC4B45A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验收要点</w:t>
            </w:r>
          </w:p>
        </w:tc>
      </w:tr>
      <w:tr w14:paraId="52229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14C58981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P-PKG-01</w:t>
            </w:r>
          </w:p>
        </w:tc>
        <w:tc>
          <w:tcPr>
            <w:tcW w:w="794" w:type="dxa"/>
            <w:vAlign w:val="center"/>
          </w:tcPr>
          <w:p w14:paraId="1404A300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P0</w:t>
            </w:r>
          </w:p>
        </w:tc>
        <w:tc>
          <w:tcPr>
            <w:tcW w:w="3628" w:type="dxa"/>
            <w:vAlign w:val="center"/>
          </w:tcPr>
          <w:p w14:paraId="2FAFC61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发布/编辑服务套餐（内容、时长、价格、适用范围）；下架套餐不影响历史订单</w:t>
            </w:r>
          </w:p>
        </w:tc>
        <w:tc>
          <w:tcPr>
            <w:tcW w:w="1928" w:type="dxa"/>
            <w:vAlign w:val="center"/>
          </w:tcPr>
          <w:p w14:paraId="5EAB787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价格/库存异常提示</w:t>
            </w:r>
          </w:p>
        </w:tc>
        <w:tc>
          <w:tcPr>
            <w:tcW w:w="1134" w:type="dxa"/>
            <w:vAlign w:val="center"/>
          </w:tcPr>
          <w:p w14:paraId="265D486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套餐增改下架与下单关联正确</w:t>
            </w:r>
          </w:p>
        </w:tc>
      </w:tr>
    </w:tbl>
    <w:p w14:paraId="30C6DA4D">
      <w:pPr>
        <w:pStyle w:val="5"/>
        <w:keepNext/>
        <w:spacing w:before="180" w:after="80" w:line="360" w:lineRule="auto"/>
      </w:pPr>
      <w:r>
        <w:rPr>
          <w:rFonts w:ascii="Times New Roman" w:hAnsi="Times New Roman" w:eastAsia="黑体"/>
          <w:b/>
          <w:color w:val="000000"/>
          <w:sz w:val="24"/>
        </w:rPr>
        <w:t>14. 排期管理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794"/>
        <w:gridCol w:w="3628"/>
        <w:gridCol w:w="1928"/>
        <w:gridCol w:w="1134"/>
      </w:tblGrid>
      <w:tr w14:paraId="67BDA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34" w:type="dxa"/>
            <w:shd w:val="clear" w:color="auto" w:fill="D9D9D9"/>
            <w:vAlign w:val="center"/>
          </w:tcPr>
          <w:p w14:paraId="0D852C9F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功能编号</w:t>
            </w:r>
          </w:p>
        </w:tc>
        <w:tc>
          <w:tcPr>
            <w:tcW w:w="794" w:type="dxa"/>
            <w:shd w:val="clear" w:color="auto" w:fill="D9D9D9"/>
            <w:vAlign w:val="center"/>
          </w:tcPr>
          <w:p w14:paraId="0421FB7D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优先级</w:t>
            </w:r>
          </w:p>
        </w:tc>
        <w:tc>
          <w:tcPr>
            <w:tcW w:w="3628" w:type="dxa"/>
            <w:shd w:val="clear" w:color="auto" w:fill="D9D9D9"/>
            <w:vAlign w:val="center"/>
          </w:tcPr>
          <w:p w14:paraId="014915E0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需求描述与用户可见行为</w:t>
            </w:r>
          </w:p>
        </w:tc>
        <w:tc>
          <w:tcPr>
            <w:tcW w:w="1928" w:type="dxa"/>
            <w:shd w:val="clear" w:color="auto" w:fill="D9D9D9"/>
            <w:vAlign w:val="center"/>
          </w:tcPr>
          <w:p w14:paraId="73E547FB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主要异常与恢复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22FFBDAB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验收要点</w:t>
            </w:r>
          </w:p>
        </w:tc>
      </w:tr>
      <w:tr w14:paraId="7063C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34385198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P-SCH-01</w:t>
            </w:r>
          </w:p>
        </w:tc>
        <w:tc>
          <w:tcPr>
            <w:tcW w:w="794" w:type="dxa"/>
            <w:vAlign w:val="center"/>
          </w:tcPr>
          <w:p w14:paraId="0446951E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P1</w:t>
            </w:r>
          </w:p>
        </w:tc>
        <w:tc>
          <w:tcPr>
            <w:tcW w:w="3628" w:type="dxa"/>
            <w:vAlign w:val="center"/>
          </w:tcPr>
          <w:p w14:paraId="7455AE4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设置可约时间与忙/闲状态，避免重复接单冲突</w:t>
            </w:r>
          </w:p>
        </w:tc>
        <w:tc>
          <w:tcPr>
            <w:tcW w:w="1928" w:type="dxa"/>
            <w:vAlign w:val="center"/>
          </w:tcPr>
          <w:p w14:paraId="575F66C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时间冲突时拦截提示</w:t>
            </w:r>
          </w:p>
        </w:tc>
        <w:tc>
          <w:tcPr>
            <w:tcW w:w="1134" w:type="dxa"/>
            <w:vAlign w:val="center"/>
          </w:tcPr>
          <w:p w14:paraId="034FCE4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排期状态正确，冲突拦截生效</w:t>
            </w:r>
          </w:p>
        </w:tc>
      </w:tr>
    </w:tbl>
    <w:p w14:paraId="3B087D44">
      <w:pPr>
        <w:pStyle w:val="5"/>
        <w:keepNext/>
        <w:spacing w:before="180" w:after="80" w:line="360" w:lineRule="auto"/>
      </w:pPr>
      <w:r>
        <w:rPr>
          <w:rFonts w:ascii="Times New Roman" w:hAnsi="Times New Roman" w:eastAsia="黑体"/>
          <w:b/>
          <w:color w:val="000000"/>
          <w:sz w:val="24"/>
        </w:rPr>
        <w:t>15. 接单管理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794"/>
        <w:gridCol w:w="3628"/>
        <w:gridCol w:w="1928"/>
        <w:gridCol w:w="1134"/>
      </w:tblGrid>
      <w:tr w14:paraId="4A413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34" w:type="dxa"/>
            <w:shd w:val="clear" w:color="auto" w:fill="D9D9D9"/>
            <w:vAlign w:val="center"/>
          </w:tcPr>
          <w:p w14:paraId="21A81392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功能编号</w:t>
            </w:r>
          </w:p>
        </w:tc>
        <w:tc>
          <w:tcPr>
            <w:tcW w:w="794" w:type="dxa"/>
            <w:shd w:val="clear" w:color="auto" w:fill="D9D9D9"/>
            <w:vAlign w:val="center"/>
          </w:tcPr>
          <w:p w14:paraId="49449D13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优先级</w:t>
            </w:r>
          </w:p>
        </w:tc>
        <w:tc>
          <w:tcPr>
            <w:tcW w:w="3628" w:type="dxa"/>
            <w:shd w:val="clear" w:color="auto" w:fill="D9D9D9"/>
            <w:vAlign w:val="center"/>
          </w:tcPr>
          <w:p w14:paraId="6255F1E3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需求描述与用户可见行为</w:t>
            </w:r>
          </w:p>
        </w:tc>
        <w:tc>
          <w:tcPr>
            <w:tcW w:w="1928" w:type="dxa"/>
            <w:shd w:val="clear" w:color="auto" w:fill="D9D9D9"/>
            <w:vAlign w:val="center"/>
          </w:tcPr>
          <w:p w14:paraId="77480215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主要异常与恢复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4DA3949C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验收要点</w:t>
            </w:r>
          </w:p>
        </w:tc>
      </w:tr>
      <w:tr w14:paraId="054DA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7D569E67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P-ORD-01</w:t>
            </w:r>
          </w:p>
        </w:tc>
        <w:tc>
          <w:tcPr>
            <w:tcW w:w="794" w:type="dxa"/>
            <w:vAlign w:val="center"/>
          </w:tcPr>
          <w:p w14:paraId="6A0C779A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P0</w:t>
            </w:r>
          </w:p>
        </w:tc>
        <w:tc>
          <w:tcPr>
            <w:tcW w:w="3628" w:type="dxa"/>
            <w:vAlign w:val="center"/>
          </w:tcPr>
          <w:p w14:paraId="5D58722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接收订单并确认接单/拒单；拒单触发自动退款；服务完成后标记待结算</w:t>
            </w:r>
          </w:p>
        </w:tc>
        <w:tc>
          <w:tcPr>
            <w:tcW w:w="1928" w:type="dxa"/>
            <w:vAlign w:val="center"/>
          </w:tcPr>
          <w:p w14:paraId="3EB1C7A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拒单需确认并提示后果</w:t>
            </w:r>
          </w:p>
        </w:tc>
        <w:tc>
          <w:tcPr>
            <w:tcW w:w="1134" w:type="dxa"/>
            <w:vAlign w:val="center"/>
          </w:tcPr>
          <w:p w14:paraId="4B14362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接单/拒单与订单状态流转正确</w:t>
            </w:r>
          </w:p>
        </w:tc>
      </w:tr>
    </w:tbl>
    <w:p w14:paraId="7F0A9769">
      <w:pPr>
        <w:pStyle w:val="5"/>
        <w:keepNext/>
        <w:spacing w:before="180" w:after="80" w:line="360" w:lineRule="auto"/>
      </w:pPr>
      <w:r>
        <w:rPr>
          <w:rFonts w:ascii="Times New Roman" w:hAnsi="Times New Roman" w:eastAsia="黑体"/>
          <w:b/>
          <w:color w:val="000000"/>
          <w:sz w:val="24"/>
        </w:rPr>
        <w:t>16. 收入中心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794"/>
        <w:gridCol w:w="3628"/>
        <w:gridCol w:w="1928"/>
        <w:gridCol w:w="1134"/>
      </w:tblGrid>
      <w:tr w14:paraId="25D67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34" w:type="dxa"/>
            <w:shd w:val="clear" w:color="auto" w:fill="D9D9D9"/>
            <w:vAlign w:val="center"/>
          </w:tcPr>
          <w:p w14:paraId="3C98B2E7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功能编号</w:t>
            </w:r>
          </w:p>
        </w:tc>
        <w:tc>
          <w:tcPr>
            <w:tcW w:w="794" w:type="dxa"/>
            <w:shd w:val="clear" w:color="auto" w:fill="D9D9D9"/>
            <w:vAlign w:val="center"/>
          </w:tcPr>
          <w:p w14:paraId="67720121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优先级</w:t>
            </w:r>
          </w:p>
        </w:tc>
        <w:tc>
          <w:tcPr>
            <w:tcW w:w="3628" w:type="dxa"/>
            <w:shd w:val="clear" w:color="auto" w:fill="D9D9D9"/>
            <w:vAlign w:val="center"/>
          </w:tcPr>
          <w:p w14:paraId="22AB557A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需求描述与用户可见行为</w:t>
            </w:r>
          </w:p>
        </w:tc>
        <w:tc>
          <w:tcPr>
            <w:tcW w:w="1928" w:type="dxa"/>
            <w:shd w:val="clear" w:color="auto" w:fill="D9D9D9"/>
            <w:vAlign w:val="center"/>
          </w:tcPr>
          <w:p w14:paraId="1447390E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主要异常与恢复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1A2ADFB3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验收要点</w:t>
            </w:r>
          </w:p>
        </w:tc>
      </w:tr>
      <w:tr w14:paraId="49603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44E4B469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P-INC-01</w:t>
            </w:r>
          </w:p>
        </w:tc>
        <w:tc>
          <w:tcPr>
            <w:tcW w:w="794" w:type="dxa"/>
            <w:vAlign w:val="center"/>
          </w:tcPr>
          <w:p w14:paraId="03BD1EE5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P0</w:t>
            </w:r>
          </w:p>
        </w:tc>
        <w:tc>
          <w:tcPr>
            <w:tcW w:w="3628" w:type="dxa"/>
            <w:vAlign w:val="center"/>
          </w:tcPr>
          <w:p w14:paraId="7E2624D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展示钱包余额、收入与佣金明细；支持提现到银行卡</w:t>
            </w:r>
          </w:p>
        </w:tc>
        <w:tc>
          <w:tcPr>
            <w:tcW w:w="1928" w:type="dxa"/>
            <w:vAlign w:val="center"/>
          </w:tcPr>
          <w:p w14:paraId="2430B96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提现需完成实名；失败可重试</w:t>
            </w:r>
          </w:p>
        </w:tc>
        <w:tc>
          <w:tcPr>
            <w:tcW w:w="1134" w:type="dxa"/>
            <w:vAlign w:val="center"/>
          </w:tcPr>
          <w:p w14:paraId="139384C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收入展示、提现、佣金明细正确</w:t>
            </w:r>
          </w:p>
        </w:tc>
      </w:tr>
    </w:tbl>
    <w:p w14:paraId="47B108C6">
      <w:pPr>
        <w:pStyle w:val="5"/>
        <w:keepNext/>
        <w:spacing w:before="180" w:after="80" w:line="360" w:lineRule="auto"/>
      </w:pPr>
      <w:r>
        <w:rPr>
          <w:rFonts w:ascii="Times New Roman" w:hAnsi="Times New Roman" w:eastAsia="黑体"/>
          <w:b/>
          <w:color w:val="000000"/>
          <w:sz w:val="24"/>
        </w:rPr>
        <w:t>17. 数据看板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794"/>
        <w:gridCol w:w="3628"/>
        <w:gridCol w:w="1928"/>
        <w:gridCol w:w="1134"/>
      </w:tblGrid>
      <w:tr w14:paraId="4F2F74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34" w:type="dxa"/>
            <w:shd w:val="clear" w:color="auto" w:fill="D9D9D9"/>
            <w:vAlign w:val="center"/>
          </w:tcPr>
          <w:p w14:paraId="0436CAAA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功能编号</w:t>
            </w:r>
          </w:p>
        </w:tc>
        <w:tc>
          <w:tcPr>
            <w:tcW w:w="794" w:type="dxa"/>
            <w:shd w:val="clear" w:color="auto" w:fill="D9D9D9"/>
            <w:vAlign w:val="center"/>
          </w:tcPr>
          <w:p w14:paraId="61D142FF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优先级</w:t>
            </w:r>
          </w:p>
        </w:tc>
        <w:tc>
          <w:tcPr>
            <w:tcW w:w="3628" w:type="dxa"/>
            <w:shd w:val="clear" w:color="auto" w:fill="D9D9D9"/>
            <w:vAlign w:val="center"/>
          </w:tcPr>
          <w:p w14:paraId="66D7F9A5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需求描述与用户可见行为</w:t>
            </w:r>
          </w:p>
        </w:tc>
        <w:tc>
          <w:tcPr>
            <w:tcW w:w="1928" w:type="dxa"/>
            <w:shd w:val="clear" w:color="auto" w:fill="D9D9D9"/>
            <w:vAlign w:val="center"/>
          </w:tcPr>
          <w:p w14:paraId="085C302A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主要异常与恢复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66602738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验收要点</w:t>
            </w:r>
          </w:p>
        </w:tc>
      </w:tr>
      <w:tr w14:paraId="1ABB1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103D5264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P-DASH-01</w:t>
            </w:r>
          </w:p>
        </w:tc>
        <w:tc>
          <w:tcPr>
            <w:tcW w:w="794" w:type="dxa"/>
            <w:vAlign w:val="center"/>
          </w:tcPr>
          <w:p w14:paraId="40B78A9C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P2</w:t>
            </w:r>
          </w:p>
        </w:tc>
        <w:tc>
          <w:tcPr>
            <w:tcW w:w="3628" w:type="dxa"/>
            <w:vAlign w:val="center"/>
          </w:tcPr>
          <w:p w14:paraId="3D1D4D2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展示曝光量、咨询量、下单转化、评价分等核心数据</w:t>
            </w:r>
          </w:p>
        </w:tc>
        <w:tc>
          <w:tcPr>
            <w:tcW w:w="1928" w:type="dxa"/>
            <w:vAlign w:val="center"/>
          </w:tcPr>
          <w:p w14:paraId="522DEE9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无数据显示占位</w:t>
            </w:r>
          </w:p>
        </w:tc>
        <w:tc>
          <w:tcPr>
            <w:tcW w:w="1134" w:type="dxa"/>
            <w:vAlign w:val="center"/>
          </w:tcPr>
          <w:p w14:paraId="7459C61E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核心指标正确展示</w:t>
            </w:r>
          </w:p>
        </w:tc>
      </w:tr>
    </w:tbl>
    <w:p w14:paraId="594759D7">
      <w:pPr>
        <w:pStyle w:val="4"/>
        <w:keepNext/>
        <w:spacing w:before="220" w:after="100" w:line="360" w:lineRule="auto"/>
      </w:pPr>
      <w:bookmarkStart w:id="10" w:name="_LarkToc00011"/>
      <w:r>
        <w:rPr>
          <w:rFonts w:ascii="Times New Roman" w:hAnsi="Times New Roman" w:eastAsia="黑体"/>
          <w:b/>
          <w:color w:val="000000"/>
          <w:sz w:val="28"/>
        </w:rPr>
        <w:t>（三）平台端</w:t>
      </w:r>
      <w:bookmarkEnd w:id="10"/>
    </w:p>
    <w:p w14:paraId="088D816F">
      <w:pPr>
        <w:pStyle w:val="5"/>
        <w:keepNext/>
        <w:spacing w:before="180" w:after="80" w:line="360" w:lineRule="auto"/>
      </w:pPr>
      <w:r>
        <w:rPr>
          <w:rFonts w:ascii="Times New Roman" w:hAnsi="Times New Roman" w:eastAsia="黑体"/>
          <w:b/>
          <w:color w:val="000000"/>
          <w:sz w:val="24"/>
        </w:rPr>
        <w:t>18. 审核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794"/>
        <w:gridCol w:w="3628"/>
        <w:gridCol w:w="1928"/>
        <w:gridCol w:w="1134"/>
      </w:tblGrid>
      <w:tr w14:paraId="1EB6E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34" w:type="dxa"/>
            <w:shd w:val="clear" w:color="auto" w:fill="D9D9D9"/>
            <w:vAlign w:val="center"/>
          </w:tcPr>
          <w:p w14:paraId="6955B4D8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功能编号</w:t>
            </w:r>
          </w:p>
        </w:tc>
        <w:tc>
          <w:tcPr>
            <w:tcW w:w="794" w:type="dxa"/>
            <w:shd w:val="clear" w:color="auto" w:fill="D9D9D9"/>
            <w:vAlign w:val="center"/>
          </w:tcPr>
          <w:p w14:paraId="2A3525E7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优先级</w:t>
            </w:r>
          </w:p>
        </w:tc>
        <w:tc>
          <w:tcPr>
            <w:tcW w:w="3628" w:type="dxa"/>
            <w:shd w:val="clear" w:color="auto" w:fill="D9D9D9"/>
            <w:vAlign w:val="center"/>
          </w:tcPr>
          <w:p w14:paraId="09E9F5DB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需求描述与用户可见行为</w:t>
            </w:r>
          </w:p>
        </w:tc>
        <w:tc>
          <w:tcPr>
            <w:tcW w:w="1928" w:type="dxa"/>
            <w:shd w:val="clear" w:color="auto" w:fill="D9D9D9"/>
            <w:vAlign w:val="center"/>
          </w:tcPr>
          <w:p w14:paraId="05F0EA4B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主要异常与恢复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25601A5A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验收要点</w:t>
            </w:r>
          </w:p>
        </w:tc>
      </w:tr>
      <w:tr w14:paraId="67CED3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6CA9956E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S-AUDIT-01</w:t>
            </w:r>
          </w:p>
        </w:tc>
        <w:tc>
          <w:tcPr>
            <w:tcW w:w="794" w:type="dxa"/>
            <w:vAlign w:val="center"/>
          </w:tcPr>
          <w:p w14:paraId="668A7060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P0</w:t>
            </w:r>
          </w:p>
        </w:tc>
        <w:tc>
          <w:tcPr>
            <w:tcW w:w="3628" w:type="dxa"/>
            <w:vAlign w:val="center"/>
          </w:tcPr>
          <w:p w14:paraId="4D84461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平台对摄影师实名、资质、作品进行审核与上/下架管理</w:t>
            </w:r>
          </w:p>
        </w:tc>
        <w:tc>
          <w:tcPr>
            <w:tcW w:w="1928" w:type="dxa"/>
            <w:vAlign w:val="center"/>
          </w:tcPr>
          <w:p w14:paraId="5F5998C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审核留痕可追溯</w:t>
            </w:r>
          </w:p>
        </w:tc>
        <w:tc>
          <w:tcPr>
            <w:tcW w:w="1134" w:type="dxa"/>
            <w:vAlign w:val="center"/>
          </w:tcPr>
          <w:p w14:paraId="79BA00B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审核流程闭环、状态正确</w:t>
            </w:r>
          </w:p>
        </w:tc>
      </w:tr>
    </w:tbl>
    <w:p w14:paraId="26327797">
      <w:pPr>
        <w:pStyle w:val="5"/>
        <w:keepNext/>
        <w:spacing w:before="180" w:after="80" w:line="360" w:lineRule="auto"/>
      </w:pPr>
      <w:r>
        <w:rPr>
          <w:rFonts w:ascii="Times New Roman" w:hAnsi="Times New Roman" w:eastAsia="黑体"/>
          <w:b/>
          <w:color w:val="000000"/>
          <w:sz w:val="24"/>
        </w:rPr>
        <w:t>19. 交易与资金托管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794"/>
        <w:gridCol w:w="3628"/>
        <w:gridCol w:w="1928"/>
        <w:gridCol w:w="1134"/>
      </w:tblGrid>
      <w:tr w14:paraId="4EF65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34" w:type="dxa"/>
            <w:shd w:val="clear" w:color="auto" w:fill="D9D9D9"/>
            <w:vAlign w:val="center"/>
          </w:tcPr>
          <w:p w14:paraId="54514368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功能编号</w:t>
            </w:r>
          </w:p>
        </w:tc>
        <w:tc>
          <w:tcPr>
            <w:tcW w:w="794" w:type="dxa"/>
            <w:shd w:val="clear" w:color="auto" w:fill="D9D9D9"/>
            <w:vAlign w:val="center"/>
          </w:tcPr>
          <w:p w14:paraId="3599D3A3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优先级</w:t>
            </w:r>
          </w:p>
        </w:tc>
        <w:tc>
          <w:tcPr>
            <w:tcW w:w="3628" w:type="dxa"/>
            <w:shd w:val="clear" w:color="auto" w:fill="D9D9D9"/>
            <w:vAlign w:val="center"/>
          </w:tcPr>
          <w:p w14:paraId="60286B72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需求描述与用户可见行为</w:t>
            </w:r>
          </w:p>
        </w:tc>
        <w:tc>
          <w:tcPr>
            <w:tcW w:w="1928" w:type="dxa"/>
            <w:shd w:val="clear" w:color="auto" w:fill="D9D9D9"/>
            <w:vAlign w:val="center"/>
          </w:tcPr>
          <w:p w14:paraId="06898270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主要异常与恢复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65C81418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验收要点</w:t>
            </w:r>
          </w:p>
        </w:tc>
      </w:tr>
      <w:tr w14:paraId="0263D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1B87CCF8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S-FUND-01</w:t>
            </w:r>
          </w:p>
        </w:tc>
        <w:tc>
          <w:tcPr>
            <w:tcW w:w="794" w:type="dxa"/>
            <w:vAlign w:val="center"/>
          </w:tcPr>
          <w:p w14:paraId="50B5731F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P0</w:t>
            </w:r>
          </w:p>
        </w:tc>
        <w:tc>
          <w:tcPr>
            <w:tcW w:w="3628" w:type="dxa"/>
            <w:vAlign w:val="center"/>
          </w:tcPr>
          <w:p w14:paraId="0789C0C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订单款项托管冻结、服务验收后解冻结算；支持退款原路退回</w:t>
            </w:r>
          </w:p>
        </w:tc>
        <w:tc>
          <w:tcPr>
            <w:tcW w:w="1928" w:type="dxa"/>
            <w:vAlign w:val="center"/>
          </w:tcPr>
          <w:p w14:paraId="071FD2F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资金对账一致，异常冻结告警</w:t>
            </w:r>
          </w:p>
        </w:tc>
        <w:tc>
          <w:tcPr>
            <w:tcW w:w="1134" w:type="dxa"/>
            <w:vAlign w:val="center"/>
          </w:tcPr>
          <w:p w14:paraId="559622B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托管/解冻/退款金额分毫不差</w:t>
            </w:r>
          </w:p>
        </w:tc>
      </w:tr>
    </w:tbl>
    <w:p w14:paraId="00CA7D79">
      <w:pPr>
        <w:pStyle w:val="5"/>
        <w:keepNext/>
        <w:spacing w:before="180" w:after="80" w:line="360" w:lineRule="auto"/>
      </w:pPr>
      <w:r>
        <w:rPr>
          <w:rFonts w:ascii="Times New Roman" w:hAnsi="Times New Roman" w:eastAsia="黑体"/>
          <w:b/>
          <w:color w:val="000000"/>
          <w:sz w:val="24"/>
        </w:rPr>
        <w:t>20. 结算与佣金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794"/>
        <w:gridCol w:w="3628"/>
        <w:gridCol w:w="1928"/>
        <w:gridCol w:w="1134"/>
      </w:tblGrid>
      <w:tr w14:paraId="2A158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34" w:type="dxa"/>
            <w:shd w:val="clear" w:color="auto" w:fill="D9D9D9"/>
            <w:vAlign w:val="center"/>
          </w:tcPr>
          <w:p w14:paraId="2A4EB678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功能编号</w:t>
            </w:r>
          </w:p>
        </w:tc>
        <w:tc>
          <w:tcPr>
            <w:tcW w:w="794" w:type="dxa"/>
            <w:shd w:val="clear" w:color="auto" w:fill="D9D9D9"/>
            <w:vAlign w:val="center"/>
          </w:tcPr>
          <w:p w14:paraId="6909BFCB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优先级</w:t>
            </w:r>
          </w:p>
        </w:tc>
        <w:tc>
          <w:tcPr>
            <w:tcW w:w="3628" w:type="dxa"/>
            <w:shd w:val="clear" w:color="auto" w:fill="D9D9D9"/>
            <w:vAlign w:val="center"/>
          </w:tcPr>
          <w:p w14:paraId="5EBB57E8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需求描述与用户可见行为</w:t>
            </w:r>
          </w:p>
        </w:tc>
        <w:tc>
          <w:tcPr>
            <w:tcW w:w="1928" w:type="dxa"/>
            <w:shd w:val="clear" w:color="auto" w:fill="D9D9D9"/>
            <w:vAlign w:val="center"/>
          </w:tcPr>
          <w:p w14:paraId="23CDBED1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主要异常与恢复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4CBE4D80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验收要点</w:t>
            </w:r>
          </w:p>
        </w:tc>
      </w:tr>
      <w:tr w14:paraId="1E396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76ED41DD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S-SETTLE-01</w:t>
            </w:r>
          </w:p>
        </w:tc>
        <w:tc>
          <w:tcPr>
            <w:tcW w:w="794" w:type="dxa"/>
            <w:vAlign w:val="center"/>
          </w:tcPr>
          <w:p w14:paraId="1B283DE6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P0</w:t>
            </w:r>
          </w:p>
        </w:tc>
        <w:tc>
          <w:tcPr>
            <w:tcW w:w="3628" w:type="dxa"/>
            <w:vAlign w:val="center"/>
          </w:tcPr>
          <w:p w14:paraId="0BFA92D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订单验收后按约定比例抽佣并结算给摄影师；生成佣金明细</w:t>
            </w:r>
          </w:p>
        </w:tc>
        <w:tc>
          <w:tcPr>
            <w:tcW w:w="1928" w:type="dxa"/>
            <w:vAlign w:val="center"/>
          </w:tcPr>
          <w:p w14:paraId="173F9AA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结算失败重试与对账</w:t>
            </w:r>
          </w:p>
        </w:tc>
        <w:tc>
          <w:tcPr>
            <w:tcW w:w="1134" w:type="dxa"/>
            <w:vAlign w:val="center"/>
          </w:tcPr>
          <w:p w14:paraId="277C3BC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佣金计算与结算准确</w:t>
            </w:r>
          </w:p>
        </w:tc>
      </w:tr>
    </w:tbl>
    <w:p w14:paraId="49333AE4">
      <w:pPr>
        <w:pStyle w:val="5"/>
        <w:keepNext/>
        <w:spacing w:before="180" w:after="80" w:line="360" w:lineRule="auto"/>
      </w:pPr>
      <w:r>
        <w:rPr>
          <w:rFonts w:ascii="Times New Roman" w:hAnsi="Times New Roman" w:eastAsia="黑体"/>
          <w:b/>
          <w:color w:val="000000"/>
          <w:sz w:val="24"/>
        </w:rPr>
        <w:t>21. 风控与纠纷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794"/>
        <w:gridCol w:w="3628"/>
        <w:gridCol w:w="1928"/>
        <w:gridCol w:w="1134"/>
      </w:tblGrid>
      <w:tr w14:paraId="1E6FC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  <w:jc w:val="center"/>
        </w:trPr>
        <w:tc>
          <w:tcPr>
            <w:tcW w:w="1134" w:type="dxa"/>
            <w:shd w:val="clear" w:color="auto" w:fill="D9D9D9"/>
            <w:vAlign w:val="center"/>
          </w:tcPr>
          <w:p w14:paraId="1861B484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功能编号</w:t>
            </w:r>
          </w:p>
        </w:tc>
        <w:tc>
          <w:tcPr>
            <w:tcW w:w="794" w:type="dxa"/>
            <w:shd w:val="clear" w:color="auto" w:fill="D9D9D9"/>
            <w:vAlign w:val="center"/>
          </w:tcPr>
          <w:p w14:paraId="035D9F39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优先级</w:t>
            </w:r>
          </w:p>
        </w:tc>
        <w:tc>
          <w:tcPr>
            <w:tcW w:w="3628" w:type="dxa"/>
            <w:shd w:val="clear" w:color="auto" w:fill="D9D9D9"/>
            <w:vAlign w:val="center"/>
          </w:tcPr>
          <w:p w14:paraId="50380330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需求描述与用户可见行为</w:t>
            </w:r>
          </w:p>
        </w:tc>
        <w:tc>
          <w:tcPr>
            <w:tcW w:w="1928" w:type="dxa"/>
            <w:shd w:val="clear" w:color="auto" w:fill="D9D9D9"/>
            <w:vAlign w:val="center"/>
          </w:tcPr>
          <w:p w14:paraId="01747701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主要异常与恢复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1CFA30C8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验收要点</w:t>
            </w:r>
          </w:p>
        </w:tc>
      </w:tr>
      <w:tr w14:paraId="6FEFA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011E42EC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S-RISK-01</w:t>
            </w:r>
          </w:p>
        </w:tc>
        <w:tc>
          <w:tcPr>
            <w:tcW w:w="794" w:type="dxa"/>
            <w:vAlign w:val="center"/>
          </w:tcPr>
          <w:p w14:paraId="2082B6CB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P0</w:t>
            </w:r>
          </w:p>
        </w:tc>
        <w:tc>
          <w:tcPr>
            <w:tcW w:w="3628" w:type="dxa"/>
            <w:vAlign w:val="center"/>
          </w:tcPr>
          <w:p w14:paraId="60DB5F2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处理爽约赔付、退款申请、投诉仲裁；按裁定冻结/退回/结算资金，记录留档</w:t>
            </w:r>
          </w:p>
        </w:tc>
        <w:tc>
          <w:tcPr>
            <w:tcW w:w="1928" w:type="dxa"/>
            <w:vAlign w:val="center"/>
          </w:tcPr>
          <w:p w14:paraId="0F50101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仲裁过程留痕、判定可回滚</w:t>
            </w:r>
          </w:p>
        </w:tc>
        <w:tc>
          <w:tcPr>
            <w:tcW w:w="1134" w:type="dxa"/>
            <w:vAlign w:val="center"/>
          </w:tcPr>
          <w:p w14:paraId="636EE80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纠纷处理闭环、资金裁定正确</w:t>
            </w:r>
          </w:p>
        </w:tc>
      </w:tr>
    </w:tbl>
    <w:p w14:paraId="5EAC6162">
      <w:pPr>
        <w:pStyle w:val="5"/>
        <w:keepNext/>
        <w:spacing w:before="180" w:after="80" w:line="360" w:lineRule="auto"/>
      </w:pPr>
      <w:r>
        <w:rPr>
          <w:rFonts w:ascii="Times New Roman" w:hAnsi="Times New Roman" w:eastAsia="黑体"/>
          <w:b/>
          <w:color w:val="000000"/>
          <w:sz w:val="24"/>
        </w:rPr>
        <w:t>22. 内容与运营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794"/>
        <w:gridCol w:w="3628"/>
        <w:gridCol w:w="1928"/>
        <w:gridCol w:w="1134"/>
      </w:tblGrid>
      <w:tr w14:paraId="788C8F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34" w:type="dxa"/>
            <w:shd w:val="clear" w:color="auto" w:fill="D9D9D9"/>
            <w:vAlign w:val="center"/>
          </w:tcPr>
          <w:p w14:paraId="48EFD0D4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功能编号</w:t>
            </w:r>
          </w:p>
        </w:tc>
        <w:tc>
          <w:tcPr>
            <w:tcW w:w="794" w:type="dxa"/>
            <w:shd w:val="clear" w:color="auto" w:fill="D9D9D9"/>
            <w:vAlign w:val="center"/>
          </w:tcPr>
          <w:p w14:paraId="7F56FB3C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优先级</w:t>
            </w:r>
          </w:p>
        </w:tc>
        <w:tc>
          <w:tcPr>
            <w:tcW w:w="3628" w:type="dxa"/>
            <w:shd w:val="clear" w:color="auto" w:fill="D9D9D9"/>
            <w:vAlign w:val="center"/>
          </w:tcPr>
          <w:p w14:paraId="15F46621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需求描述与用户可见行为</w:t>
            </w:r>
          </w:p>
        </w:tc>
        <w:tc>
          <w:tcPr>
            <w:tcW w:w="1928" w:type="dxa"/>
            <w:shd w:val="clear" w:color="auto" w:fill="D9D9D9"/>
            <w:vAlign w:val="center"/>
          </w:tcPr>
          <w:p w14:paraId="70B9F95A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主要异常与恢复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2F8ACF58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验收要点</w:t>
            </w:r>
          </w:p>
        </w:tc>
      </w:tr>
      <w:tr w14:paraId="3AF2E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24C453FB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S-OPS-01</w:t>
            </w:r>
          </w:p>
        </w:tc>
        <w:tc>
          <w:tcPr>
            <w:tcW w:w="794" w:type="dxa"/>
            <w:vAlign w:val="center"/>
          </w:tcPr>
          <w:p w14:paraId="6E65F5CC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P2</w:t>
            </w:r>
          </w:p>
        </w:tc>
        <w:tc>
          <w:tcPr>
            <w:tcW w:w="3628" w:type="dxa"/>
            <w:vAlign w:val="center"/>
          </w:tcPr>
          <w:p w14:paraId="0AA0878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作品/评价/聊天内容审核；Banner、活动、推荐位管理；摄影师推广位</w:t>
            </w:r>
          </w:p>
        </w:tc>
        <w:tc>
          <w:tcPr>
            <w:tcW w:w="1928" w:type="dxa"/>
            <w:vAlign w:val="center"/>
          </w:tcPr>
          <w:p w14:paraId="34CCE2C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敏感内容拦截</w:t>
            </w:r>
          </w:p>
        </w:tc>
        <w:tc>
          <w:tcPr>
            <w:tcW w:w="1134" w:type="dxa"/>
            <w:vAlign w:val="center"/>
          </w:tcPr>
          <w:p w14:paraId="5A497BA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内容审核与运营位配置生效</w:t>
            </w:r>
          </w:p>
        </w:tc>
      </w:tr>
    </w:tbl>
    <w:p w14:paraId="59E140BB">
      <w:pPr>
        <w:pStyle w:val="3"/>
        <w:keepNext/>
        <w:spacing w:before="280" w:after="120" w:line="360" w:lineRule="auto"/>
      </w:pPr>
      <w:bookmarkStart w:id="11" w:name="_LarkToc00012"/>
      <w:r>
        <w:rPr>
          <w:rFonts w:ascii="Times New Roman" w:hAnsi="Times New Roman" w:eastAsia="黑体"/>
          <w:b/>
          <w:color w:val="000000"/>
          <w:sz w:val="32"/>
        </w:rPr>
        <w:t>五、非功能需求</w:t>
      </w:r>
      <w:bookmarkEnd w:id="11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6917"/>
      </w:tblGrid>
      <w:tr w14:paraId="1F9FC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56AEE83D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类别</w:t>
            </w:r>
          </w:p>
        </w:tc>
        <w:tc>
          <w:tcPr>
            <w:tcW w:w="6917" w:type="dxa"/>
            <w:shd w:val="clear" w:color="auto" w:fill="D9D9D9"/>
            <w:vAlign w:val="center"/>
          </w:tcPr>
          <w:p w14:paraId="12843801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要求</w:t>
            </w:r>
          </w:p>
        </w:tc>
      </w:tr>
      <w:tr w14:paraId="565F1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1239A75E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性能</w:t>
            </w:r>
          </w:p>
        </w:tc>
        <w:tc>
          <w:tcPr>
            <w:tcW w:w="6917" w:type="dxa"/>
            <w:vAlign w:val="center"/>
          </w:tcPr>
          <w:p w14:paraId="3396C6B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核心页面首屏 &lt; 3s；下单/支付接口 P99 &lt; 1s；支持万人级并发撮合浏览</w:t>
            </w:r>
          </w:p>
        </w:tc>
      </w:tr>
      <w:tr w14:paraId="5720D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1913C9A4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安全</w:t>
            </w:r>
          </w:p>
        </w:tc>
        <w:tc>
          <w:tcPr>
            <w:tcW w:w="6917" w:type="dxa"/>
            <w:vAlign w:val="center"/>
          </w:tcPr>
          <w:p w14:paraId="51AF38E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实名认证；资金支付走合规通道；敏感信息加密存储与脱敏展示</w:t>
            </w:r>
          </w:p>
        </w:tc>
      </w:tr>
      <w:tr w14:paraId="10C92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6145E498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合规</w:t>
            </w:r>
          </w:p>
        </w:tc>
        <w:tc>
          <w:tcPr>
            <w:tcW w:w="6917" w:type="dxa"/>
            <w:vAlign w:val="center"/>
          </w:tcPr>
          <w:p w14:paraId="7FA8A04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摄影师资质与作品内容合规审核；交易与退款规则合规；隐私政策明确</w:t>
            </w:r>
          </w:p>
        </w:tc>
      </w:tr>
      <w:tr w14:paraId="22371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0A22FC0A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可扩展</w:t>
            </w:r>
          </w:p>
        </w:tc>
        <w:tc>
          <w:tcPr>
            <w:tcW w:w="6917" w:type="dxa"/>
            <w:vAlign w:val="center"/>
          </w:tcPr>
          <w:p w14:paraId="03367C3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模块化架构支持商家端、保险、推荐等后续能力扩展</w:t>
            </w:r>
          </w:p>
        </w:tc>
      </w:tr>
    </w:tbl>
    <w:p w14:paraId="2618577B">
      <w:pPr>
        <w:pStyle w:val="3"/>
        <w:keepNext/>
        <w:spacing w:before="280" w:after="120" w:line="360" w:lineRule="auto"/>
      </w:pPr>
      <w:bookmarkStart w:id="12" w:name="_LarkToc00013"/>
      <w:r>
        <w:rPr>
          <w:rFonts w:ascii="Times New Roman" w:hAnsi="Times New Roman" w:eastAsia="黑体"/>
          <w:b/>
          <w:color w:val="000000"/>
          <w:sz w:val="32"/>
        </w:rPr>
        <w:t>六、数据埋点与指标体系</w:t>
      </w:r>
      <w:bookmarkEnd w:id="12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6917"/>
      </w:tblGrid>
      <w:tr w14:paraId="7C941C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024F444C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维度</w:t>
            </w:r>
          </w:p>
        </w:tc>
        <w:tc>
          <w:tcPr>
            <w:tcW w:w="6917" w:type="dxa"/>
            <w:shd w:val="clear" w:color="auto" w:fill="D9D9D9"/>
            <w:vAlign w:val="center"/>
          </w:tcPr>
          <w:p w14:paraId="191B448A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指标</w:t>
            </w:r>
          </w:p>
        </w:tc>
      </w:tr>
      <w:tr w14:paraId="72FA6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0F0FB116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供给侧</w:t>
            </w:r>
          </w:p>
        </w:tc>
        <w:tc>
          <w:tcPr>
            <w:tcW w:w="6917" w:type="dxa"/>
            <w:vAlign w:val="center"/>
          </w:tcPr>
          <w:p w14:paraId="73C8AEF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摄影师入驻数、作品发布数、接单率、订单转化率、月均收入、提现频次</w:t>
            </w:r>
          </w:p>
        </w:tc>
      </w:tr>
      <w:tr w14:paraId="63B99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573FDD43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需求侧</w:t>
            </w:r>
          </w:p>
        </w:tc>
        <w:tc>
          <w:tcPr>
            <w:tcW w:w="6917" w:type="dxa"/>
            <w:vAlign w:val="center"/>
          </w:tcPr>
          <w:p w14:paraId="5712216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MAU、搜索/浏览转化率、下单支付转化率、订单完成率、复购率、好评率</w:t>
            </w:r>
          </w:p>
        </w:tc>
      </w:tr>
      <w:tr w14:paraId="4FFDD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53492CBE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平台</w:t>
            </w:r>
          </w:p>
        </w:tc>
        <w:tc>
          <w:tcPr>
            <w:tcW w:w="6917" w:type="dxa"/>
            <w:vAlign w:val="center"/>
          </w:tcPr>
          <w:p w14:paraId="5067F41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GMV、抽佣收入、双边撮合成功率、爽约率、纠纷率</w:t>
            </w:r>
          </w:p>
        </w:tc>
      </w:tr>
    </w:tbl>
    <w:p w14:paraId="21FFEE82">
      <w:pPr>
        <w:pStyle w:val="3"/>
        <w:keepNext/>
        <w:spacing w:before="280" w:after="120" w:line="360" w:lineRule="auto"/>
      </w:pPr>
      <w:bookmarkStart w:id="13" w:name="_LarkToc00014"/>
      <w:r>
        <w:rPr>
          <w:rFonts w:ascii="Times New Roman" w:hAnsi="Times New Roman" w:eastAsia="黑体"/>
          <w:b/>
          <w:color w:val="000000"/>
          <w:sz w:val="32"/>
        </w:rPr>
        <w:t>七、版本规划（Roadmap）</w:t>
      </w:r>
      <w:bookmarkEnd w:id="13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6803"/>
      </w:tblGrid>
      <w:tr w14:paraId="1224B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14" w:type="dxa"/>
            <w:shd w:val="clear" w:color="auto" w:fill="D9D9D9"/>
            <w:vAlign w:val="center"/>
          </w:tcPr>
          <w:p w14:paraId="488C17BB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版本</w:t>
            </w:r>
          </w:p>
        </w:tc>
        <w:tc>
          <w:tcPr>
            <w:tcW w:w="6803" w:type="dxa"/>
            <w:shd w:val="clear" w:color="auto" w:fill="D9D9D9"/>
            <w:vAlign w:val="center"/>
          </w:tcPr>
          <w:p w14:paraId="79C3621F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范围</w:t>
            </w:r>
          </w:p>
        </w:tc>
      </w:tr>
      <w:tr w14:paraId="1C783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360801E9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V1.0（本期）</w:t>
            </w:r>
          </w:p>
        </w:tc>
        <w:tc>
          <w:tcPr>
            <w:tcW w:w="6803" w:type="dxa"/>
            <w:vAlign w:val="center"/>
          </w:tcPr>
          <w:p w14:paraId="27B01C6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双边撮合闭环：用户找摄影师下单、摄影师接单赚钱、资金托管与保障、评价体系；含收藏/邀请/钱包/摄影师管理后台</w:t>
            </w:r>
          </w:p>
        </w:tc>
      </w:tr>
      <w:tr w14:paraId="2BC82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68E0DEF8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V1.x</w:t>
            </w:r>
          </w:p>
        </w:tc>
        <w:tc>
          <w:tcPr>
            <w:tcW w:w="6803" w:type="dxa"/>
            <w:vAlign w:val="center"/>
          </w:tcPr>
          <w:p w14:paraId="171BAF8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商家/机构端、批量与长周期合作、履约保险、智能推荐算法</w:t>
            </w:r>
          </w:p>
        </w:tc>
      </w:tr>
      <w:tr w14:paraId="366FB5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1AF38AE0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V2.0</w:t>
            </w:r>
          </w:p>
        </w:tc>
        <w:tc>
          <w:tcPr>
            <w:tcW w:w="6803" w:type="dxa"/>
            <w:vAlign w:val="center"/>
          </w:tcPr>
          <w:p w14:paraId="7DFC8A7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旅拍生态、化妆师/器材联动、广告商业化、内容社区化运营</w:t>
            </w:r>
          </w:p>
        </w:tc>
      </w:tr>
    </w:tbl>
    <w:p w14:paraId="4776C5D8">
      <w:pPr>
        <w:pStyle w:val="3"/>
        <w:keepNext/>
        <w:spacing w:before="280" w:after="120" w:line="360" w:lineRule="auto"/>
      </w:pPr>
      <w:bookmarkStart w:id="14" w:name="_LarkToc00015"/>
      <w:r>
        <w:rPr>
          <w:rFonts w:ascii="Times New Roman" w:hAnsi="Times New Roman" w:eastAsia="黑体"/>
          <w:b/>
          <w:color w:val="000000"/>
          <w:sz w:val="32"/>
        </w:rPr>
        <w:t>八、风险与开放问题</w:t>
      </w:r>
      <w:bookmarkEnd w:id="14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42"/>
        <w:gridCol w:w="4876"/>
      </w:tblGrid>
      <w:tr w14:paraId="654AB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742" w:type="dxa"/>
            <w:shd w:val="clear" w:color="auto" w:fill="D9D9D9"/>
            <w:vAlign w:val="center"/>
          </w:tcPr>
          <w:p w14:paraId="70B758C5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风险/问题</w:t>
            </w:r>
          </w:p>
        </w:tc>
        <w:tc>
          <w:tcPr>
            <w:tcW w:w="4876" w:type="dxa"/>
            <w:shd w:val="clear" w:color="auto" w:fill="D9D9D9"/>
            <w:vAlign w:val="center"/>
          </w:tcPr>
          <w:p w14:paraId="34EF2BF1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应对方向</w:t>
            </w:r>
          </w:p>
        </w:tc>
      </w:tr>
      <w:tr w14:paraId="24685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42" w:type="dxa"/>
            <w:vAlign w:val="center"/>
          </w:tcPr>
          <w:p w14:paraId="5F4A5E3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双边冷启动：早期供给与需求都少</w:t>
            </w:r>
          </w:p>
        </w:tc>
        <w:tc>
          <w:tcPr>
            <w:tcW w:w="4876" w:type="dxa"/>
            <w:vAlign w:val="center"/>
          </w:tcPr>
          <w:p w14:paraId="2FE58A4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先深耕单一城市，用邀约补贴与认证激励拉摄影师，用保障机制吸引首单用户</w:t>
            </w:r>
          </w:p>
        </w:tc>
      </w:tr>
      <w:tr w14:paraId="7DF56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42" w:type="dxa"/>
            <w:vAlign w:val="center"/>
          </w:tcPr>
          <w:p w14:paraId="2925214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信任与交易纠纷风险</w:t>
            </w:r>
          </w:p>
        </w:tc>
        <w:tc>
          <w:tcPr>
            <w:tcW w:w="4876" w:type="dxa"/>
            <w:vAlign w:val="center"/>
          </w:tcPr>
          <w:p w14:paraId="796DAF3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以资金托管、爽约赔付、双方互评为核心保障，建立清晰仲裁规则</w:t>
            </w:r>
          </w:p>
        </w:tc>
      </w:tr>
      <w:tr w14:paraId="5128A5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42" w:type="dxa"/>
            <w:vAlign w:val="center"/>
          </w:tcPr>
          <w:p w14:paraId="276072A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摄影师供给质量参差</w:t>
            </w:r>
          </w:p>
        </w:tc>
        <w:tc>
          <w:tcPr>
            <w:tcW w:w="4876" w:type="dxa"/>
            <w:vAlign w:val="center"/>
          </w:tcPr>
          <w:p w14:paraId="108F7DB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严格资质与作品审核，认证分级，评价沉淀淘汰低质供给</w:t>
            </w:r>
          </w:p>
        </w:tc>
      </w:tr>
      <w:tr w14:paraId="3C3BC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42" w:type="dxa"/>
            <w:vAlign w:val="center"/>
          </w:tcPr>
          <w:p w14:paraId="28E0B65E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合规与资金安全</w:t>
            </w:r>
          </w:p>
        </w:tc>
        <w:tc>
          <w:tcPr>
            <w:tcW w:w="4876" w:type="dxa"/>
            <w:vAlign w:val="center"/>
          </w:tcPr>
          <w:p w14:paraId="5EA5CE8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支付走合规通道，实名认证，隐私与交易规则合规</w:t>
            </w:r>
          </w:p>
        </w:tc>
      </w:tr>
    </w:tbl>
    <w:p w14:paraId="5E9E1BF2"/>
    <w:sectPr>
      <w:footerReference r:id="rId7" w:type="default"/>
      <w:pgSz w:w="11906" w:h="16838"/>
      <w:pgMar w:top="1417" w:right="1417" w:bottom="1417" w:left="1417" w:header="720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E16359">
    <w:pPr>
      <w:pStyle w:val="24"/>
      <w:jc w:val="center"/>
    </w:pPr>
    <w:r>
      <w:rPr>
        <w:rFonts w:ascii="Times New Roman" w:hAnsi="Times New Roman" w:eastAsia="宋体"/>
        <w:b w:val="0"/>
        <w:color w:val="000000"/>
        <w:sz w:val="21"/>
      </w:rPr>
      <w:fldChar w:fldCharType="begin"/>
    </w:r>
    <w:r>
      <w:rPr>
        <w:rFonts w:ascii="Times New Roman" w:hAnsi="Times New Roman" w:eastAsia="宋体"/>
        <w:b w:val="0"/>
        <w:color w:val="000000"/>
        <w:sz w:val="21"/>
      </w:rPr>
      <w:instrText xml:space="preserve">PAGE</w:instrText>
    </w:r>
    <w:r>
      <w:rPr>
        <w:rFonts w:ascii="Times New Roman" w:hAnsi="Times New Roman" w:eastAsia="宋体"/>
        <w:b w:val="0"/>
        <w:color w:val="000000"/>
        <w:sz w:val="21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4F0C4C">
    <w:pPr>
      <w:pStyle w:val="24"/>
      <w:jc w:val="center"/>
    </w:pPr>
    <w:r>
      <w:rPr>
        <w:rFonts w:ascii="Times New Roman" w:hAnsi="Times New Roman" w:eastAsia="宋体"/>
        <w:b w:val="0"/>
        <w:color w:val="000000"/>
        <w:sz w:val="21"/>
      </w:rPr>
      <w:fldChar w:fldCharType="begin"/>
    </w:r>
    <w:r>
      <w:rPr>
        <w:rFonts w:ascii="Times New Roman" w:hAnsi="Times New Roman" w:eastAsia="宋体"/>
        <w:b w:val="0"/>
        <w:color w:val="000000"/>
        <w:sz w:val="21"/>
      </w:rPr>
      <w:instrText xml:space="preserve">PAGE</w:instrText>
    </w:r>
    <w:r>
      <w:rPr>
        <w:rFonts w:ascii="Times New Roman" w:hAnsi="Times New Roman" w:eastAsia="宋体"/>
        <w:b w:val="0"/>
        <w:color w:val="000000"/>
        <w:sz w:val="21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0C79B4">
    <w:pPr>
      <w:pStyle w:val="24"/>
      <w:jc w:val="center"/>
    </w:pPr>
    <w:r>
      <w:rPr>
        <w:rFonts w:ascii="Times New Roman" w:hAnsi="Times New Roman" w:eastAsia="宋体"/>
        <w:b w:val="0"/>
        <w:color w:val="000000"/>
        <w:sz w:val="21"/>
      </w:rPr>
      <w:fldChar w:fldCharType="begin"/>
    </w:r>
    <w:r>
      <w:rPr>
        <w:rFonts w:ascii="Times New Roman" w:hAnsi="Times New Roman" w:eastAsia="宋体"/>
        <w:b w:val="0"/>
        <w:color w:val="000000"/>
        <w:sz w:val="21"/>
      </w:rPr>
      <w:instrText xml:space="preserve">PAGE</w:instrText>
    </w:r>
    <w:r>
      <w:rPr>
        <w:rFonts w:ascii="Times New Roman" w:hAnsi="Times New Roman" w:eastAsia="宋体"/>
        <w:b w:val="0"/>
        <w:color w:val="000000"/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OfficeWordTocPaginationV1" w:val="v5:4cfe27405682a6f76ec3d34ef672a16e87e9f26a1388d196f1446db167902b62:fcf0d77411b14ed576e958b56dda9da3c8fa85dd7856a816fd4ad3bfd77034dd:636bcf58876903ad030730a2ab62df3ff2291158fd8572f852347ffeb1e04001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6C31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uiPriority w:val="39"/>
    <w:pPr>
      <w:spacing w:line="240" w:lineRule="auto"/>
      <w:ind w:firstLine="0" w:firstLineChars="0"/>
    </w:pPr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uiPriority w:val="39"/>
    <w:pPr>
      <w:spacing w:line="240" w:lineRule="auto"/>
      <w:ind w:left="420" w:leftChars="200" w:firstLine="0" w:firstLineChars="0"/>
    </w:pPr>
  </w:style>
  <w:style w:type="paragraph" w:styleId="30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31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uiPriority w:val="99"/>
  </w:style>
  <w:style w:type="character" w:customStyle="1" w:styleId="147">
    <w:name w:val="Body Text 2 Char"/>
    <w:basedOn w:val="134"/>
    <w:link w:val="30"/>
    <w:uiPriority w:val="99"/>
  </w:style>
  <w:style w:type="character" w:customStyle="1" w:styleId="148">
    <w:name w:val="Body Text 3 Char"/>
    <w:basedOn w:val="134"/>
    <w:link w:val="17"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2307</Words>
  <Characters>2484</Characters>
  <Lines>0</Lines>
  <Paragraphs>0</Paragraphs>
  <TotalTime>28</TotalTime>
  <ScaleCrop>false</ScaleCrop>
  <LinksUpToDate>false</LinksUpToDate>
  <CharactersWithSpaces>2521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lsy</cp:lastModifiedBy>
  <dcterms:modified xsi:type="dcterms:W3CDTF">2026-10-10T05:18:45Z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eyJoZGlkIjoiMTk0NDUyZjk2MTE3OTI0ZjUyNTFiNjBhNzRhODZjMDciLCJ1c2VySWQiOiIyODU3OTgwMDkifQ==</vt:lpwstr>
  </property>
  <property fmtid="{D5CDD505-2E9C-101B-9397-08002B2CF9AE}" pid="3" name="KSOProductBuildVer">
    <vt:lpwstr>2052-12.1.0.28505</vt:lpwstr>
  </property>
  <property fmtid="{D5CDD505-2E9C-101B-9397-08002B2CF9AE}" pid="4" name="ICV">
    <vt:lpwstr>A538475C5AD7494B9C3AA59B13692CE4_12</vt:lpwstr>
  </property>
</Properties>
</file>