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EAC" w:rsidRPr="00EA5320" w:rsidRDefault="00157EAC" w:rsidP="00157EAC">
      <w:pPr>
        <w:pStyle w:val="BodyText"/>
        <w:tabs>
          <w:tab w:val="left" w:pos="0"/>
        </w:tabs>
        <w:ind w:left="0" w:firstLine="0"/>
        <w:jc w:val="center"/>
        <w:rPr>
          <w:b/>
          <w:bCs/>
          <w:sz w:val="48"/>
          <w:szCs w:val="48"/>
        </w:rPr>
      </w:pPr>
      <w:r>
        <w:rPr>
          <w:b/>
          <w:bCs/>
          <w:sz w:val="48"/>
          <w:szCs w:val="48"/>
        </w:rPr>
        <w:t>Phase 1 Report</w:t>
      </w:r>
    </w:p>
    <w:p w:rsidR="00157EAC" w:rsidRPr="00EA5320" w:rsidRDefault="00157EAC" w:rsidP="00157EAC">
      <w:pPr>
        <w:pStyle w:val="BodyText"/>
      </w:pPr>
    </w:p>
    <w:p w:rsidR="00157EAC" w:rsidRPr="00EA5320" w:rsidRDefault="00157EAC" w:rsidP="00157EAC">
      <w:pPr>
        <w:pStyle w:val="BodyText"/>
        <w:ind w:left="0" w:firstLine="0"/>
        <w:jc w:val="center"/>
        <w:rPr>
          <w:rFonts w:eastAsia="SimSun"/>
          <w:b/>
          <w:bCs/>
          <w:sz w:val="28"/>
          <w:szCs w:val="28"/>
        </w:rPr>
      </w:pPr>
      <w:r w:rsidRPr="00EA5320">
        <w:rPr>
          <w:rFonts w:eastAsia="SimSun"/>
          <w:b/>
          <w:bCs/>
          <w:sz w:val="28"/>
          <w:szCs w:val="28"/>
        </w:rPr>
        <w:t>CMSC 495 6381 Current Trends and Projects in Computer Science (2208)</w:t>
      </w:r>
    </w:p>
    <w:p w:rsidR="00157EAC" w:rsidRPr="00EA5320" w:rsidRDefault="00157EAC" w:rsidP="00157EAC">
      <w:pPr>
        <w:pStyle w:val="BodyText"/>
        <w:ind w:left="0" w:firstLine="0"/>
        <w:jc w:val="center"/>
      </w:pPr>
    </w:p>
    <w:p w:rsidR="00157EAC" w:rsidRPr="00EA5320" w:rsidRDefault="00157EAC" w:rsidP="00157EAC">
      <w:pPr>
        <w:pStyle w:val="Title2"/>
        <w:rPr>
          <w:rFonts w:ascii="Times New Roman" w:hAnsi="Times New Roman" w:cs="Times New Roman"/>
          <w:b/>
          <w:bCs/>
          <w:sz w:val="28"/>
          <w:szCs w:val="28"/>
          <w:u w:val="single"/>
        </w:rPr>
      </w:pPr>
      <w:r w:rsidRPr="00EA5320">
        <w:rPr>
          <w:rFonts w:ascii="Times New Roman" w:hAnsi="Times New Roman" w:cs="Times New Roman"/>
          <w:b/>
          <w:bCs/>
          <w:sz w:val="28"/>
          <w:szCs w:val="28"/>
          <w:u w:val="single"/>
        </w:rPr>
        <w:t>Group Charlie</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James Lisle</w:t>
      </w:r>
    </w:p>
    <w:p w:rsidR="00157EAC" w:rsidRPr="00EA5320" w:rsidRDefault="00157EAC" w:rsidP="00157EAC">
      <w:pPr>
        <w:pStyle w:val="Title2"/>
        <w:rPr>
          <w:rFonts w:ascii="Times New Roman" w:hAnsi="Times New Roman" w:cs="Times New Roman"/>
        </w:rPr>
      </w:pPr>
      <w:proofErr w:type="spellStart"/>
      <w:r w:rsidRPr="00EA5320">
        <w:rPr>
          <w:rFonts w:ascii="Times New Roman" w:hAnsi="Times New Roman" w:cs="Times New Roman"/>
        </w:rPr>
        <w:t>Aniebiet</w:t>
      </w:r>
      <w:proofErr w:type="spellEnd"/>
      <w:r w:rsidRPr="00EA5320">
        <w:rPr>
          <w:rFonts w:ascii="Times New Roman" w:hAnsi="Times New Roman" w:cs="Times New Roman"/>
        </w:rPr>
        <w:t xml:space="preserve"> Jacob</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Mark Tasker</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Catherine Wingfield</w:t>
      </w:r>
    </w:p>
    <w:p w:rsidR="00157EAC" w:rsidRPr="00EA5320" w:rsidRDefault="00157EAC" w:rsidP="00157EAC">
      <w:pPr>
        <w:pStyle w:val="Title2"/>
        <w:rPr>
          <w:rFonts w:ascii="Times New Roman" w:hAnsi="Times New Roman" w:cs="Times New Roman"/>
        </w:rPr>
      </w:pPr>
      <w:r w:rsidRPr="00EA5320">
        <w:rPr>
          <w:rFonts w:ascii="Times New Roman" w:hAnsi="Times New Roman" w:cs="Times New Roman"/>
        </w:rPr>
        <w:t xml:space="preserve">Sam </w:t>
      </w:r>
      <w:proofErr w:type="spellStart"/>
      <w:r w:rsidRPr="00EA5320">
        <w:rPr>
          <w:rFonts w:ascii="Times New Roman" w:hAnsi="Times New Roman" w:cs="Times New Roman"/>
        </w:rPr>
        <w:t>Shanzhong</w:t>
      </w:r>
      <w:proofErr w:type="spellEnd"/>
      <w:r w:rsidRPr="00EA5320">
        <w:rPr>
          <w:rFonts w:ascii="Times New Roman" w:hAnsi="Times New Roman" w:cs="Times New Roman"/>
        </w:rPr>
        <w:t xml:space="preserve"> Yuan</w:t>
      </w:r>
    </w:p>
    <w:p w:rsidR="00157EAC" w:rsidRPr="00EA5320" w:rsidRDefault="00157EAC" w:rsidP="00157EAC">
      <w:pPr>
        <w:pStyle w:val="Title2"/>
        <w:rPr>
          <w:rFonts w:ascii="Times New Roman" w:hAnsi="Times New Roman" w:cs="Times New Roman"/>
          <w:sz w:val="32"/>
          <w:szCs w:val="32"/>
        </w:rPr>
      </w:pPr>
    </w:p>
    <w:p w:rsidR="00157EAC" w:rsidRPr="00EA5320" w:rsidRDefault="00157EAC" w:rsidP="00157EAC">
      <w:pPr>
        <w:pStyle w:val="Title2"/>
        <w:rPr>
          <w:rFonts w:ascii="Times New Roman" w:hAnsi="Times New Roman" w:cs="Times New Roman"/>
          <w:b/>
          <w:bCs/>
          <w:i/>
          <w:iCs/>
          <w:sz w:val="32"/>
          <w:szCs w:val="32"/>
        </w:rPr>
      </w:pPr>
      <w:r w:rsidRPr="00EA5320">
        <w:rPr>
          <w:rFonts w:ascii="Times New Roman" w:hAnsi="Times New Roman" w:cs="Times New Roman"/>
          <w:b/>
          <w:bCs/>
          <w:i/>
          <w:iCs/>
          <w:sz w:val="32"/>
          <w:szCs w:val="32"/>
        </w:rPr>
        <w:t>University of Maryland University College</w:t>
      </w: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Pr="00335372" w:rsidRDefault="00157EAC" w:rsidP="00157EAC">
      <w:pPr>
        <w:spacing w:after="0" w:line="264" w:lineRule="auto"/>
        <w:ind w:left="10"/>
        <w:jc w:val="center"/>
        <w:rPr>
          <w:rFonts w:eastAsia="SimSun"/>
          <w:b/>
          <w:bCs/>
          <w:sz w:val="44"/>
          <w:szCs w:val="44"/>
        </w:rPr>
      </w:pPr>
      <w:r w:rsidRPr="00335372">
        <w:rPr>
          <w:rFonts w:eastAsia="SimSun"/>
          <w:b/>
          <w:bCs/>
          <w:sz w:val="44"/>
          <w:szCs w:val="44"/>
        </w:rPr>
        <w:t>Loan Amortization Calculator</w:t>
      </w: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Default="00157EAC" w:rsidP="00157EAC">
      <w:pPr>
        <w:spacing w:after="0" w:line="264" w:lineRule="auto"/>
        <w:ind w:left="10"/>
        <w:jc w:val="center"/>
        <w:rPr>
          <w:rFonts w:eastAsia="SimSun"/>
          <w:szCs w:val="24"/>
        </w:rPr>
      </w:pPr>
    </w:p>
    <w:p w:rsidR="00157EAC" w:rsidRPr="00EA5320" w:rsidRDefault="00157EAC" w:rsidP="00157EAC">
      <w:pPr>
        <w:spacing w:after="0" w:line="264" w:lineRule="auto"/>
        <w:ind w:left="10"/>
        <w:jc w:val="center"/>
        <w:rPr>
          <w:rFonts w:eastAsia="SimSun"/>
          <w:szCs w:val="24"/>
        </w:rPr>
      </w:pPr>
      <w:r w:rsidRPr="00EA5320">
        <w:rPr>
          <w:rFonts w:eastAsia="SimSun"/>
          <w:szCs w:val="24"/>
        </w:rPr>
        <w:t xml:space="preserve">Revision: </w:t>
      </w:r>
      <w:r>
        <w:rPr>
          <w:rFonts w:eastAsia="SimSun"/>
          <w:szCs w:val="24"/>
        </w:rPr>
        <w:t>1</w:t>
      </w:r>
      <w:r w:rsidRPr="00EA5320">
        <w:rPr>
          <w:rFonts w:eastAsia="SimSun"/>
          <w:szCs w:val="24"/>
        </w:rPr>
        <w:t>.</w:t>
      </w:r>
      <w:r w:rsidR="00CB6203">
        <w:rPr>
          <w:rFonts w:eastAsia="SimSun"/>
          <w:szCs w:val="24"/>
        </w:rPr>
        <w:t>1</w:t>
      </w:r>
    </w:p>
    <w:p w:rsidR="00157EAC" w:rsidRPr="00EA5320" w:rsidRDefault="00157EAC" w:rsidP="00157EAC">
      <w:pPr>
        <w:spacing w:after="0" w:line="264" w:lineRule="auto"/>
        <w:ind w:left="10"/>
        <w:jc w:val="center"/>
        <w:rPr>
          <w:rFonts w:eastAsia="SimSun"/>
          <w:szCs w:val="24"/>
        </w:rPr>
      </w:pPr>
    </w:p>
    <w:p w:rsidR="00157EAC" w:rsidRPr="00EA5320" w:rsidRDefault="00157EAC" w:rsidP="00157EAC">
      <w:pPr>
        <w:spacing w:after="0" w:line="264" w:lineRule="auto"/>
        <w:ind w:left="10"/>
        <w:jc w:val="center"/>
        <w:rPr>
          <w:rFonts w:eastAsia="SimSun"/>
          <w:szCs w:val="24"/>
        </w:rPr>
      </w:pPr>
      <w:r w:rsidRPr="00EA5320">
        <w:rPr>
          <w:rFonts w:eastAsia="SimSun"/>
          <w:szCs w:val="24"/>
        </w:rPr>
        <w:t>Date: 0</w:t>
      </w:r>
      <w:r>
        <w:rPr>
          <w:rFonts w:eastAsia="SimSun"/>
          <w:szCs w:val="24"/>
        </w:rPr>
        <w:t>9</w:t>
      </w:r>
      <w:r w:rsidRPr="00EA5320">
        <w:rPr>
          <w:rFonts w:eastAsia="SimSun"/>
          <w:szCs w:val="24"/>
        </w:rPr>
        <w:t>/</w:t>
      </w:r>
      <w:r>
        <w:rPr>
          <w:rFonts w:eastAsia="SimSun"/>
          <w:szCs w:val="24"/>
        </w:rPr>
        <w:t>20</w:t>
      </w:r>
      <w:r w:rsidRPr="00EA5320">
        <w:rPr>
          <w:rFonts w:eastAsia="SimSun"/>
          <w:szCs w:val="24"/>
        </w:rPr>
        <w:t>/2020</w:t>
      </w:r>
    </w:p>
    <w:p w:rsidR="00157EAC" w:rsidRPr="00EA5320" w:rsidRDefault="00157EAC" w:rsidP="00157EAC">
      <w:pPr>
        <w:spacing w:after="0" w:line="264" w:lineRule="auto"/>
        <w:ind w:left="10"/>
        <w:jc w:val="center"/>
        <w:rPr>
          <w:rFonts w:eastAsia="SimSun"/>
          <w:szCs w:val="24"/>
        </w:rPr>
      </w:pPr>
    </w:p>
    <w:p w:rsidR="00157EAC" w:rsidRPr="00417F0A" w:rsidRDefault="00157EAC" w:rsidP="00157EAC">
      <w:pPr>
        <w:pageBreakBefore/>
        <w:ind w:left="0" w:firstLine="0"/>
        <w:jc w:val="center"/>
        <w:rPr>
          <w:rFonts w:eastAsia="Cambria"/>
          <w:b/>
          <w:color w:val="auto"/>
          <w:sz w:val="28"/>
        </w:rPr>
      </w:pPr>
      <w:r w:rsidRPr="00417F0A">
        <w:rPr>
          <w:rFonts w:eastAsia="Cambria"/>
          <w:b/>
          <w:color w:val="auto"/>
          <w:sz w:val="28"/>
        </w:rPr>
        <w:lastRenderedPageBreak/>
        <w:t>Revision History</w:t>
      </w:r>
    </w:p>
    <w:p w:rsidR="00157EAC" w:rsidRPr="00EA5320" w:rsidRDefault="00157EAC" w:rsidP="00157EAC">
      <w:pPr>
        <w:ind w:left="0" w:firstLine="0"/>
        <w:jc w:val="center"/>
        <w:rPr>
          <w:rFonts w:eastAsia="Cambria"/>
          <w:b/>
          <w:color w:val="365F91"/>
          <w:sz w:val="28"/>
        </w:rPr>
      </w:pPr>
    </w:p>
    <w:tbl>
      <w:tblPr>
        <w:tblW w:w="9355" w:type="dxa"/>
        <w:tblLayout w:type="fixed"/>
        <w:tblLook w:val="0000" w:firstRow="0" w:lastRow="0" w:firstColumn="0" w:lastColumn="0" w:noHBand="0" w:noVBand="0"/>
      </w:tblPr>
      <w:tblGrid>
        <w:gridCol w:w="1337"/>
        <w:gridCol w:w="1358"/>
        <w:gridCol w:w="2970"/>
        <w:gridCol w:w="3690"/>
      </w:tblGrid>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Revision</w:t>
            </w:r>
          </w:p>
        </w:tc>
        <w:tc>
          <w:tcPr>
            <w:tcW w:w="1358"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Date</w:t>
            </w:r>
          </w:p>
        </w:tc>
        <w:tc>
          <w:tcPr>
            <w:tcW w:w="2970"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rFonts w:eastAsia="SimSun"/>
                <w:b/>
                <w:szCs w:val="24"/>
              </w:rPr>
            </w:pPr>
            <w:r w:rsidRPr="00417F0A">
              <w:rPr>
                <w:rFonts w:eastAsia="SimSun"/>
                <w:b/>
                <w:szCs w:val="24"/>
              </w:rPr>
              <w:t>Name</w:t>
            </w:r>
            <w:r>
              <w:rPr>
                <w:rFonts w:eastAsia="SimSun"/>
                <w:b/>
                <w:szCs w:val="24"/>
              </w:rPr>
              <w:t>(s)</w:t>
            </w:r>
            <w:r w:rsidRPr="00417F0A">
              <w:rPr>
                <w:rFonts w:eastAsia="SimSun"/>
                <w:b/>
                <w:szCs w:val="24"/>
              </w:rPr>
              <w:t xml:space="preserve"> of Editor</w:t>
            </w:r>
          </w:p>
        </w:tc>
        <w:tc>
          <w:tcPr>
            <w:tcW w:w="3690" w:type="dxa"/>
            <w:tcBorders>
              <w:top w:val="single" w:sz="4" w:space="0" w:color="000000"/>
              <w:left w:val="single" w:sz="4" w:space="0" w:color="000000"/>
              <w:bottom w:val="single" w:sz="4" w:space="0" w:color="000000"/>
              <w:right w:val="single" w:sz="4" w:space="0" w:color="000000"/>
            </w:tcBorders>
            <w:shd w:val="clear" w:color="auto" w:fill="7F7F7F"/>
          </w:tcPr>
          <w:p w:rsidR="00157EAC" w:rsidRPr="00417F0A" w:rsidRDefault="00157EAC" w:rsidP="00E1628C">
            <w:pPr>
              <w:spacing w:after="0" w:line="100" w:lineRule="atLeast"/>
              <w:ind w:left="0" w:firstLine="0"/>
              <w:jc w:val="center"/>
              <w:rPr>
                <w:szCs w:val="24"/>
              </w:rPr>
            </w:pPr>
            <w:r w:rsidRPr="00417F0A">
              <w:rPr>
                <w:rFonts w:eastAsia="SimSun"/>
                <w:b/>
                <w:szCs w:val="24"/>
              </w:rPr>
              <w:t>Description</w:t>
            </w: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CB6203" w:rsidP="00E1628C">
            <w:pPr>
              <w:spacing w:after="0" w:line="100" w:lineRule="atLeast"/>
              <w:ind w:left="0" w:firstLine="0"/>
              <w:jc w:val="center"/>
              <w:rPr>
                <w:rFonts w:eastAsia="SimSun"/>
                <w:szCs w:val="24"/>
              </w:rPr>
            </w:pPr>
            <w:r>
              <w:rPr>
                <w:rFonts w:eastAsia="SimSun"/>
                <w:szCs w:val="24"/>
              </w:rPr>
              <w:t>1</w:t>
            </w:r>
            <w:r w:rsidR="00157EAC" w:rsidRPr="00417F0A">
              <w:rPr>
                <w:rFonts w:eastAsia="SimSun"/>
                <w:szCs w:val="24"/>
              </w:rPr>
              <w:t>.0</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157EAC">
            <w:pPr>
              <w:spacing w:after="0" w:line="100" w:lineRule="atLeast"/>
              <w:ind w:left="0" w:firstLine="0"/>
              <w:jc w:val="center"/>
              <w:rPr>
                <w:rFonts w:eastAsia="SimSun"/>
                <w:szCs w:val="24"/>
              </w:rPr>
            </w:pPr>
            <w:r w:rsidRPr="00417F0A">
              <w:rPr>
                <w:rFonts w:eastAsia="SimSun"/>
                <w:szCs w:val="24"/>
              </w:rPr>
              <w:t>0</w:t>
            </w:r>
            <w:r>
              <w:rPr>
                <w:rFonts w:eastAsia="SimSun"/>
                <w:szCs w:val="24"/>
              </w:rPr>
              <w:t>9</w:t>
            </w:r>
            <w:r w:rsidRPr="00417F0A">
              <w:rPr>
                <w:rFonts w:eastAsia="SimSun"/>
                <w:szCs w:val="24"/>
              </w:rPr>
              <w:t>/2</w:t>
            </w:r>
            <w:r>
              <w:rPr>
                <w:rFonts w:eastAsia="SimSun"/>
                <w:szCs w:val="24"/>
              </w:rPr>
              <w:t>0</w:t>
            </w:r>
            <w:r w:rsidRPr="00417F0A">
              <w:rPr>
                <w:rFonts w:eastAsia="SimSun"/>
                <w:szCs w:val="24"/>
              </w:rPr>
              <w:t>/2020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szCs w:val="24"/>
              </w:rPr>
            </w:pPr>
            <w:r w:rsidRPr="00417F0A">
              <w:rPr>
                <w:rFonts w:eastAsia="SimSun"/>
                <w:szCs w:val="24"/>
              </w:rPr>
              <w:t>Original Document</w:t>
            </w: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CB6203" w:rsidP="00E1628C">
            <w:pPr>
              <w:spacing w:after="0" w:line="100" w:lineRule="atLeast"/>
              <w:ind w:left="0" w:firstLine="0"/>
              <w:jc w:val="center"/>
              <w:rPr>
                <w:rFonts w:eastAsia="SimSun"/>
                <w:szCs w:val="24"/>
              </w:rPr>
            </w:pPr>
            <w:r>
              <w:rPr>
                <w:rFonts w:eastAsia="SimSun"/>
                <w:szCs w:val="24"/>
              </w:rPr>
              <w:t>1</w:t>
            </w:r>
            <w:r w:rsidR="008610EF">
              <w:rPr>
                <w:rFonts w:eastAsia="SimSun"/>
                <w:szCs w:val="24"/>
              </w:rPr>
              <w:t>.1</w:t>
            </w: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8610EF" w:rsidP="00E1628C">
            <w:pPr>
              <w:spacing w:after="0" w:line="100" w:lineRule="atLeast"/>
              <w:ind w:left="0" w:firstLine="0"/>
              <w:jc w:val="center"/>
              <w:rPr>
                <w:rFonts w:eastAsia="SimSun"/>
                <w:szCs w:val="24"/>
              </w:rPr>
            </w:pPr>
            <w:r>
              <w:rPr>
                <w:rFonts w:eastAsia="SimSun"/>
                <w:szCs w:val="24"/>
              </w:rPr>
              <w:t>9/22/2020</w:t>
            </w: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8610EF" w:rsidP="00E1628C">
            <w:pPr>
              <w:spacing w:after="0" w:line="100" w:lineRule="atLeast"/>
              <w:ind w:left="0" w:firstLine="0"/>
              <w:jc w:val="center"/>
              <w:rPr>
                <w:rFonts w:eastAsia="SimSun"/>
                <w:szCs w:val="24"/>
              </w:rPr>
            </w:pPr>
            <w:r>
              <w:rPr>
                <w:rFonts w:eastAsia="SimSun"/>
                <w:szCs w:val="24"/>
              </w:rPr>
              <w:t>Lisle</w:t>
            </w: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8610EF" w:rsidP="00E1628C">
            <w:pPr>
              <w:spacing w:after="0" w:line="100" w:lineRule="atLeast"/>
              <w:ind w:left="0" w:firstLine="0"/>
              <w:jc w:val="center"/>
              <w:rPr>
                <w:rFonts w:eastAsia="SimSun"/>
                <w:szCs w:val="24"/>
              </w:rPr>
            </w:pPr>
            <w:r>
              <w:rPr>
                <w:rFonts w:eastAsia="SimSun"/>
                <w:szCs w:val="24"/>
              </w:rPr>
              <w:t>Updates for client, service, source control</w:t>
            </w: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r w:rsidR="00157EAC" w:rsidRPr="00417F0A" w:rsidTr="00E1628C">
        <w:tc>
          <w:tcPr>
            <w:tcW w:w="1337"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1358"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297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Pr>
          <w:p w:rsidR="00157EAC" w:rsidRPr="00417F0A" w:rsidRDefault="00157EAC" w:rsidP="00E1628C">
            <w:pPr>
              <w:spacing w:after="0" w:line="100" w:lineRule="atLeast"/>
              <w:ind w:left="0" w:firstLine="0"/>
              <w:jc w:val="center"/>
              <w:rPr>
                <w:rFonts w:eastAsia="SimSun"/>
                <w:szCs w:val="24"/>
              </w:rPr>
            </w:pPr>
          </w:p>
        </w:tc>
      </w:tr>
    </w:tbl>
    <w:p w:rsidR="00157EAC" w:rsidRPr="00EA5320" w:rsidRDefault="00157EAC" w:rsidP="00157EAC">
      <w:pPr>
        <w:jc w:val="center"/>
        <w:rPr>
          <w:rFonts w:eastAsia="SimSun"/>
          <w:b/>
          <w:sz w:val="32"/>
          <w:szCs w:val="32"/>
        </w:rPr>
      </w:pPr>
    </w:p>
    <w:p w:rsidR="00157EAC" w:rsidRPr="00EA5320" w:rsidRDefault="00157EAC" w:rsidP="00157EAC">
      <w:pPr>
        <w:spacing w:after="160" w:line="259" w:lineRule="auto"/>
        <w:ind w:left="0" w:firstLine="0"/>
        <w:jc w:val="left"/>
        <w:rPr>
          <w:rFonts w:eastAsia="Arial"/>
          <w:b/>
        </w:rPr>
      </w:pPr>
    </w:p>
    <w:p w:rsidR="00157EAC" w:rsidRPr="00EA5320" w:rsidRDefault="00157EAC" w:rsidP="00157EAC">
      <w:pPr>
        <w:pageBreakBefore/>
        <w:spacing w:after="296" w:line="259" w:lineRule="auto"/>
        <w:ind w:left="0" w:right="3" w:firstLine="0"/>
        <w:jc w:val="center"/>
        <w:rPr>
          <w:rFonts w:eastAsia="Arial"/>
          <w:b/>
        </w:rPr>
      </w:pPr>
      <w:r>
        <w:rPr>
          <w:rFonts w:eastAsia="Arial"/>
          <w:b/>
        </w:rPr>
        <w:lastRenderedPageBreak/>
        <w:t>Phase 1 Report</w:t>
      </w:r>
    </w:p>
    <w:p w:rsidR="00157EAC" w:rsidRDefault="00157EAC" w:rsidP="00E83DCB">
      <w:pPr>
        <w:pStyle w:val="Heading1"/>
        <w:ind w:right="0"/>
        <w:rPr>
          <w:rFonts w:ascii="Times New Roman" w:hAnsi="Times New Roman" w:cs="Times New Roman"/>
        </w:rPr>
      </w:pPr>
      <w:r>
        <w:rPr>
          <w:rFonts w:ascii="Times New Roman" w:hAnsi="Times New Roman" w:cs="Times New Roman"/>
        </w:rPr>
        <w:t>Project Status</w:t>
      </w:r>
    </w:p>
    <w:p w:rsidR="00AE498B" w:rsidRDefault="00157EAC" w:rsidP="00157EAC">
      <w:pPr>
        <w:ind w:left="0" w:firstLine="0"/>
      </w:pPr>
      <w:r>
        <w:t xml:space="preserve">The development effort </w:t>
      </w:r>
      <w:r w:rsidR="00AE498B">
        <w:t xml:space="preserve">for </w:t>
      </w:r>
      <w:r w:rsidR="005E4A9C">
        <w:t>Phase</w:t>
      </w:r>
      <w:r w:rsidR="00AE498B">
        <w:t xml:space="preserve"> 1 of</w:t>
      </w:r>
      <w:r>
        <w:t xml:space="preserve"> the Loan Amortization Calculator for</w:t>
      </w:r>
      <w:r w:rsidR="00A42340">
        <w:t xml:space="preserve"> </w:t>
      </w:r>
      <w:r w:rsidR="00036DCE">
        <w:t>Group</w:t>
      </w:r>
      <w:r w:rsidR="00A42340">
        <w:t xml:space="preserve"> Charlie started on </w:t>
      </w:r>
      <w:r w:rsidR="00AE498B">
        <w:t>9</w:t>
      </w:r>
      <w:r w:rsidR="00A42340">
        <w:t>/16</w:t>
      </w:r>
      <w:r w:rsidR="00AE498B">
        <w:t xml:space="preserve"> and completed </w:t>
      </w:r>
      <w:r w:rsidR="000C5FF6">
        <w:t>on</w:t>
      </w:r>
      <w:r w:rsidR="00AE498B">
        <w:t xml:space="preserve"> 9/22, see table 1</w:t>
      </w:r>
      <w:r w:rsidR="00A42340">
        <w:t xml:space="preserve">. There have been no significant issues that have caused </w:t>
      </w:r>
      <w:r w:rsidR="000571A0">
        <w:t>any significant rethinking of</w:t>
      </w:r>
      <w:r w:rsidR="00A42340">
        <w:t xml:space="preserve"> loan amortization calculator</w:t>
      </w:r>
      <w:r w:rsidR="000571A0">
        <w:t xml:space="preserve"> design</w:t>
      </w:r>
      <w:r w:rsidR="00AE498B">
        <w:t xml:space="preserve"> but</w:t>
      </w:r>
      <w:r w:rsidR="00A42340">
        <w:t xml:space="preserve"> </w:t>
      </w:r>
      <w:r w:rsidR="00AE498B">
        <w:t>o</w:t>
      </w:r>
      <w:r w:rsidR="00A42340">
        <w:t>ne element that has become apparent regarding risk involves the service. If it is down any active clients will not know i</w:t>
      </w:r>
      <w:r w:rsidR="00AE498B">
        <w:t>t</w:t>
      </w:r>
      <w:r w:rsidR="00A42340">
        <w:t xml:space="preserve"> until their next scheduled ping which could be as long as 15 minutes depending on when they last issued a </w:t>
      </w:r>
      <w:r w:rsidR="00843481">
        <w:t xml:space="preserve">service verification call </w:t>
      </w:r>
      <w:r w:rsidR="00A42340">
        <w:t xml:space="preserve">and the service was available. Given this risk, if there is time we may consider a </w:t>
      </w:r>
      <w:r w:rsidR="00AE498B">
        <w:t>solution that would implement some type of notification</w:t>
      </w:r>
      <w:r w:rsidR="000571A0">
        <w:t xml:space="preserve"> from the service to the client</w:t>
      </w:r>
      <w:r w:rsidR="00843481">
        <w:t xml:space="preserve">. </w:t>
      </w:r>
    </w:p>
    <w:p w:rsidR="00AE498B" w:rsidRDefault="00AE498B" w:rsidP="00AE498B">
      <w:pPr>
        <w:spacing w:after="0" w:line="259" w:lineRule="auto"/>
        <w:ind w:left="0" w:firstLine="0"/>
        <w:jc w:val="left"/>
      </w:pPr>
    </w:p>
    <w:tbl>
      <w:tblPr>
        <w:tblW w:w="8910" w:type="dxa"/>
        <w:tblInd w:w="-5" w:type="dxa"/>
        <w:tblLayout w:type="fixed"/>
        <w:tblLook w:val="0000" w:firstRow="0" w:lastRow="0" w:firstColumn="0" w:lastColumn="0" w:noHBand="0" w:noVBand="0"/>
      </w:tblPr>
      <w:tblGrid>
        <w:gridCol w:w="2429"/>
        <w:gridCol w:w="1711"/>
        <w:gridCol w:w="4770"/>
      </w:tblGrid>
      <w:tr w:rsidR="00EB6C2B" w:rsidRPr="005749D6" w:rsidTr="00EB6C2B">
        <w:tc>
          <w:tcPr>
            <w:tcW w:w="2429" w:type="dxa"/>
            <w:tcBorders>
              <w:top w:val="single" w:sz="4" w:space="0" w:color="000000"/>
              <w:left w:val="single" w:sz="4" w:space="0" w:color="000000"/>
              <w:bottom w:val="single" w:sz="4" w:space="0" w:color="000000"/>
              <w:right w:val="single" w:sz="4" w:space="0" w:color="000000"/>
            </w:tcBorders>
            <w:shd w:val="clear" w:color="auto" w:fill="7F7F7F"/>
          </w:tcPr>
          <w:p w:rsidR="00EB6C2B" w:rsidRPr="005749D6" w:rsidRDefault="00EB6C2B" w:rsidP="00E1628C">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Task</w:t>
            </w:r>
          </w:p>
        </w:tc>
        <w:tc>
          <w:tcPr>
            <w:tcW w:w="1711" w:type="dxa"/>
            <w:tcBorders>
              <w:top w:val="single" w:sz="4" w:space="0" w:color="000000"/>
              <w:left w:val="single" w:sz="4" w:space="0" w:color="000000"/>
              <w:bottom w:val="single" w:sz="4" w:space="0" w:color="000000"/>
              <w:right w:val="single" w:sz="4" w:space="0" w:color="000000"/>
            </w:tcBorders>
            <w:shd w:val="clear" w:color="auto" w:fill="7F7F7F"/>
          </w:tcPr>
          <w:p w:rsidR="00EB6C2B" w:rsidRPr="005749D6" w:rsidRDefault="00EB6C2B" w:rsidP="00E1628C">
            <w:pPr>
              <w:spacing w:after="0" w:line="100" w:lineRule="atLeast"/>
              <w:ind w:left="0" w:firstLine="0"/>
              <w:jc w:val="center"/>
              <w:rPr>
                <w:rFonts w:eastAsia="SimSun"/>
                <w:b/>
                <w:color w:val="FFFFFF" w:themeColor="background1"/>
                <w:szCs w:val="24"/>
              </w:rPr>
            </w:pPr>
            <w:r w:rsidRPr="005749D6">
              <w:rPr>
                <w:rFonts w:eastAsia="SimSun"/>
                <w:b/>
                <w:color w:val="FFFFFF" w:themeColor="background1"/>
                <w:szCs w:val="24"/>
              </w:rPr>
              <w:t>Date</w:t>
            </w:r>
          </w:p>
        </w:tc>
        <w:tc>
          <w:tcPr>
            <w:tcW w:w="4770" w:type="dxa"/>
            <w:vMerge w:val="restart"/>
            <w:tcBorders>
              <w:top w:val="single" w:sz="4" w:space="0" w:color="000000"/>
              <w:left w:val="single" w:sz="4" w:space="0" w:color="000000"/>
              <w:right w:val="single" w:sz="4" w:space="0" w:color="000000"/>
            </w:tcBorders>
            <w:shd w:val="clear" w:color="auto" w:fill="FFFFFF" w:themeFill="background1"/>
          </w:tcPr>
          <w:p w:rsidR="00EB6C2B" w:rsidRDefault="00EB6C2B" w:rsidP="00EB6C2B">
            <w:pPr>
              <w:ind w:left="0" w:firstLine="0"/>
              <w:rPr>
                <w:b/>
              </w:rPr>
            </w:pPr>
            <w:r>
              <w:rPr>
                <w:b/>
              </w:rPr>
              <w:t>Document Updates</w:t>
            </w:r>
          </w:p>
          <w:p w:rsidR="00EB6C2B" w:rsidRDefault="00EB6C2B" w:rsidP="00EB6C2B">
            <w:pPr>
              <w:ind w:left="0" w:firstLine="0"/>
              <w:rPr>
                <w:b/>
              </w:rPr>
            </w:pPr>
          </w:p>
          <w:p w:rsidR="00EB6C2B" w:rsidRPr="00EB6C2B" w:rsidRDefault="00EB6C2B" w:rsidP="00EB6C2B">
            <w:pPr>
              <w:pStyle w:val="ListParagraph"/>
              <w:numPr>
                <w:ilvl w:val="0"/>
                <w:numId w:val="2"/>
              </w:numPr>
            </w:pPr>
            <w:r w:rsidRPr="00EB6C2B">
              <w:t>Task detail has been added to the Project Plan</w:t>
            </w:r>
            <w:r>
              <w:t xml:space="preserve"> for development phases</w:t>
            </w:r>
            <w:bookmarkStart w:id="0" w:name="_GoBack"/>
            <w:bookmarkEnd w:id="0"/>
            <w:r w:rsidRPr="00EB6C2B">
              <w:t>.</w:t>
            </w:r>
          </w:p>
          <w:p w:rsidR="00EB6C2B" w:rsidRPr="005749D6" w:rsidRDefault="00EB6C2B" w:rsidP="00EB6C2B">
            <w:pPr>
              <w:spacing w:after="0" w:line="100" w:lineRule="atLeast"/>
              <w:ind w:left="0" w:firstLine="0"/>
              <w:jc w:val="left"/>
              <w:rPr>
                <w:rFonts w:eastAsia="SimSun"/>
                <w:b/>
                <w:color w:val="FFFFFF" w:themeColor="background1"/>
                <w:szCs w:val="24"/>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EEF4FA"/>
          </w:tcPr>
          <w:p w:rsidR="00EB6C2B" w:rsidRPr="00417F0A" w:rsidRDefault="00EB6C2B" w:rsidP="00E1628C">
            <w:pPr>
              <w:spacing w:after="0" w:line="100" w:lineRule="atLeast"/>
              <w:ind w:left="0" w:firstLine="0"/>
              <w:jc w:val="left"/>
              <w:rPr>
                <w:rFonts w:eastAsia="SimSun"/>
                <w:sz w:val="20"/>
                <w:szCs w:val="20"/>
              </w:rPr>
            </w:pPr>
            <w:r>
              <w:rPr>
                <w:rFonts w:eastAsia="SimSun"/>
                <w:sz w:val="20"/>
                <w:szCs w:val="20"/>
              </w:rPr>
              <w:t>Phase 1</w:t>
            </w:r>
          </w:p>
        </w:tc>
        <w:tc>
          <w:tcPr>
            <w:tcW w:w="1711" w:type="dxa"/>
            <w:tcBorders>
              <w:top w:val="single" w:sz="4" w:space="0" w:color="000000"/>
              <w:left w:val="single" w:sz="4" w:space="0" w:color="000000"/>
              <w:bottom w:val="single" w:sz="4" w:space="0" w:color="000000"/>
              <w:right w:val="single" w:sz="4" w:space="0" w:color="000000"/>
            </w:tcBorders>
            <w:shd w:val="clear" w:color="auto" w:fill="EEF4FA"/>
          </w:tcPr>
          <w:p w:rsidR="00EB6C2B" w:rsidRPr="00417F0A" w:rsidRDefault="00EB6C2B" w:rsidP="00E1628C">
            <w:pPr>
              <w:spacing w:after="0" w:line="100" w:lineRule="atLeast"/>
              <w:ind w:left="0" w:firstLine="0"/>
              <w:jc w:val="center"/>
              <w:rPr>
                <w:rFonts w:eastAsia="SimSun"/>
                <w:sz w:val="20"/>
                <w:szCs w:val="20"/>
              </w:rPr>
            </w:pPr>
          </w:p>
        </w:tc>
        <w:tc>
          <w:tcPr>
            <w:tcW w:w="4770" w:type="dxa"/>
            <w:vMerge/>
            <w:tcBorders>
              <w:left w:val="single" w:sz="4" w:space="0" w:color="000000"/>
              <w:right w:val="single" w:sz="4" w:space="0" w:color="000000"/>
            </w:tcBorders>
            <w:shd w:val="clear" w:color="auto" w:fill="FFFFFF" w:themeFill="background1"/>
          </w:tcPr>
          <w:p w:rsidR="00EB6C2B" w:rsidRPr="00417F0A"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 xml:space="preserve">Finalize Loan Calculator </w:t>
            </w:r>
          </w:p>
          <w:p w:rsidR="00EB6C2B" w:rsidRPr="00417F0A" w:rsidRDefault="00EB6C2B" w:rsidP="00E1628C">
            <w:pPr>
              <w:spacing w:after="0" w:line="100" w:lineRule="atLeast"/>
              <w:ind w:left="0" w:firstLine="0"/>
              <w:jc w:val="left"/>
              <w:rPr>
                <w:rFonts w:eastAsia="SimSun"/>
                <w:sz w:val="20"/>
                <w:szCs w:val="20"/>
              </w:rPr>
            </w:pPr>
            <w:r>
              <w:rPr>
                <w:rFonts w:eastAsia="SimSun"/>
                <w:sz w:val="20"/>
                <w:szCs w:val="20"/>
              </w:rPr>
              <w:t xml:space="preserve">WSDL </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Pr="00417F0A"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Client Project</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Client Controller</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Client View Class</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Client Model Class</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Client Stub Classes from WSDL</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121AF7">
            <w:pPr>
              <w:spacing w:after="0" w:line="100" w:lineRule="atLeast"/>
              <w:ind w:left="0" w:firstLine="0"/>
              <w:jc w:val="left"/>
              <w:rPr>
                <w:rFonts w:eastAsia="SimSun"/>
                <w:sz w:val="20"/>
                <w:szCs w:val="20"/>
              </w:rPr>
            </w:pPr>
            <w:r>
              <w:rPr>
                <w:rFonts w:eastAsia="SimSun"/>
                <w:sz w:val="20"/>
                <w:szCs w:val="20"/>
              </w:rPr>
              <w:t xml:space="preserve">Check-in code to </w:t>
            </w:r>
            <w:proofErr w:type="spellStart"/>
            <w:r>
              <w:rPr>
                <w:rFonts w:eastAsia="SimSun"/>
                <w:sz w:val="20"/>
                <w:szCs w:val="20"/>
              </w:rPr>
              <w:t>github</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Create Service Project</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Pr="00417F0A" w:rsidRDefault="00EB6C2B" w:rsidP="00E1628C">
            <w:pPr>
              <w:spacing w:after="0" w:line="100" w:lineRule="atLeast"/>
              <w:ind w:left="0" w:firstLine="0"/>
              <w:jc w:val="left"/>
              <w:rPr>
                <w:rFonts w:eastAsia="SimSun"/>
                <w:sz w:val="20"/>
                <w:szCs w:val="20"/>
              </w:rPr>
            </w:pPr>
            <w:r>
              <w:rPr>
                <w:rFonts w:eastAsia="SimSun"/>
                <w:sz w:val="20"/>
                <w:szCs w:val="20"/>
              </w:rPr>
              <w:t>Generate Service Classes from WSDL</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Pr="00417F0A"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Pr="00417F0A" w:rsidRDefault="00EB6C2B" w:rsidP="00E1628C">
            <w:pPr>
              <w:spacing w:after="0" w:line="100" w:lineRule="atLeast"/>
              <w:ind w:left="0" w:firstLine="0"/>
              <w:jc w:val="left"/>
              <w:rPr>
                <w:rFonts w:eastAsia="SimSun"/>
                <w:sz w:val="20"/>
                <w:szCs w:val="20"/>
              </w:rPr>
            </w:pPr>
            <w:r>
              <w:rPr>
                <w:rFonts w:eastAsia="SimSun"/>
                <w:sz w:val="20"/>
                <w:szCs w:val="20"/>
              </w:rPr>
              <w:t xml:space="preserve">Create </w:t>
            </w:r>
            <w:proofErr w:type="spellStart"/>
            <w:r>
              <w:rPr>
                <w:rFonts w:eastAsia="SimSun"/>
                <w:sz w:val="20"/>
                <w:szCs w:val="20"/>
              </w:rPr>
              <w:t>LoanCalcEngine</w:t>
            </w:r>
            <w:proofErr w:type="spellEnd"/>
            <w:r>
              <w:rPr>
                <w:rFonts w:eastAsia="SimSun"/>
                <w:sz w:val="20"/>
                <w:szCs w:val="20"/>
              </w:rPr>
              <w:t xml:space="preserve"> Class</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Pr="00417F0A"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Modify Service Skeleton to call each operation defined in the WSDL</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121AF7">
            <w:pPr>
              <w:spacing w:after="0" w:line="100" w:lineRule="atLeast"/>
              <w:ind w:left="0" w:firstLine="0"/>
              <w:jc w:val="left"/>
              <w:rPr>
                <w:rFonts w:eastAsia="SimSun"/>
                <w:sz w:val="20"/>
                <w:szCs w:val="20"/>
              </w:rPr>
            </w:pPr>
            <w:r>
              <w:rPr>
                <w:rFonts w:eastAsia="SimSun"/>
                <w:sz w:val="20"/>
                <w:szCs w:val="20"/>
              </w:rPr>
              <w:t xml:space="preserve">Check-in code to </w:t>
            </w:r>
            <w:proofErr w:type="spellStart"/>
            <w:r>
              <w:rPr>
                <w:rFonts w:eastAsia="SimSun"/>
                <w:sz w:val="20"/>
                <w:szCs w:val="20"/>
              </w:rPr>
              <w:t>github</w:t>
            </w:r>
            <w:proofErr w:type="spellEnd"/>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r w:rsidR="00EB6C2B" w:rsidRPr="00417F0A" w:rsidTr="00EB6C2B">
        <w:tc>
          <w:tcPr>
            <w:tcW w:w="2429"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left"/>
              <w:rPr>
                <w:rFonts w:eastAsia="SimSun"/>
                <w:sz w:val="20"/>
                <w:szCs w:val="20"/>
              </w:rPr>
            </w:pPr>
            <w:r>
              <w:rPr>
                <w:rFonts w:eastAsia="SimSun"/>
                <w:sz w:val="20"/>
                <w:szCs w:val="20"/>
              </w:rPr>
              <w:t xml:space="preserve">Create </w:t>
            </w:r>
            <w:proofErr w:type="spellStart"/>
            <w:r>
              <w:rPr>
                <w:rFonts w:eastAsia="SimSun"/>
                <w:sz w:val="20"/>
                <w:szCs w:val="20"/>
              </w:rPr>
              <w:t>Heroku</w:t>
            </w:r>
            <w:proofErr w:type="spellEnd"/>
            <w:r>
              <w:rPr>
                <w:rFonts w:eastAsia="SimSun"/>
                <w:sz w:val="20"/>
                <w:szCs w:val="20"/>
              </w:rPr>
              <w:t xml:space="preserve"> Environment for Service</w:t>
            </w:r>
          </w:p>
        </w:tc>
        <w:tc>
          <w:tcPr>
            <w:tcW w:w="1711" w:type="dxa"/>
            <w:tcBorders>
              <w:top w:val="single" w:sz="4" w:space="0" w:color="000000"/>
              <w:left w:val="single" w:sz="4" w:space="0" w:color="000000"/>
              <w:bottom w:val="single" w:sz="4" w:space="0" w:color="000000"/>
              <w:right w:val="single" w:sz="4" w:space="0" w:color="000000"/>
            </w:tcBorders>
            <w:shd w:val="clear" w:color="auto" w:fill="auto"/>
          </w:tcPr>
          <w:p w:rsidR="00EB6C2B" w:rsidRDefault="00EB6C2B" w:rsidP="00E1628C">
            <w:pPr>
              <w:spacing w:after="0" w:line="100" w:lineRule="atLeast"/>
              <w:ind w:left="0" w:firstLine="0"/>
              <w:jc w:val="center"/>
              <w:rPr>
                <w:rFonts w:eastAsia="SimSun"/>
                <w:sz w:val="20"/>
                <w:szCs w:val="20"/>
              </w:rPr>
            </w:pPr>
            <w:r>
              <w:rPr>
                <w:rFonts w:eastAsia="SimSun"/>
                <w:sz w:val="20"/>
                <w:szCs w:val="20"/>
              </w:rPr>
              <w:t>9/16-9/22</w:t>
            </w:r>
          </w:p>
        </w:tc>
        <w:tc>
          <w:tcPr>
            <w:tcW w:w="4770" w:type="dxa"/>
            <w:vMerge/>
            <w:tcBorders>
              <w:left w:val="single" w:sz="4" w:space="0" w:color="000000"/>
              <w:bottom w:val="single" w:sz="4" w:space="0" w:color="000000"/>
              <w:right w:val="single" w:sz="4" w:space="0" w:color="000000"/>
            </w:tcBorders>
            <w:shd w:val="clear" w:color="auto" w:fill="FFFFFF" w:themeFill="background1"/>
          </w:tcPr>
          <w:p w:rsidR="00EB6C2B" w:rsidRDefault="00EB6C2B" w:rsidP="00E1628C">
            <w:pPr>
              <w:spacing w:after="0" w:line="100" w:lineRule="atLeast"/>
              <w:ind w:left="0" w:firstLine="0"/>
              <w:jc w:val="center"/>
              <w:rPr>
                <w:rFonts w:eastAsia="SimSun"/>
                <w:sz w:val="20"/>
                <w:szCs w:val="20"/>
              </w:rPr>
            </w:pPr>
          </w:p>
        </w:tc>
      </w:tr>
    </w:tbl>
    <w:p w:rsidR="00E83DCB" w:rsidRDefault="00E83DCB" w:rsidP="00157EAC">
      <w:pPr>
        <w:ind w:left="0" w:firstLine="0"/>
        <w:rPr>
          <w:b/>
        </w:rPr>
      </w:pPr>
    </w:p>
    <w:p w:rsidR="00AE498B" w:rsidRPr="00E83DCB" w:rsidRDefault="00E83DCB" w:rsidP="00157EAC">
      <w:pPr>
        <w:ind w:left="0" w:firstLine="0"/>
        <w:rPr>
          <w:b/>
        </w:rPr>
      </w:pPr>
      <w:r w:rsidRPr="00E83DCB">
        <w:rPr>
          <w:b/>
        </w:rPr>
        <w:t xml:space="preserve">Table 1 – Task Detail </w:t>
      </w:r>
      <w:r w:rsidR="00036DCE">
        <w:rPr>
          <w:b/>
        </w:rPr>
        <w:t>Group</w:t>
      </w:r>
      <w:r w:rsidRPr="00E83DCB">
        <w:rPr>
          <w:b/>
        </w:rPr>
        <w:t xml:space="preserve"> Charlie in Phase 1</w:t>
      </w:r>
    </w:p>
    <w:p w:rsidR="00157EAC" w:rsidRDefault="00157EAC" w:rsidP="00157EAC">
      <w:pPr>
        <w:ind w:left="0" w:firstLine="0"/>
      </w:pPr>
    </w:p>
    <w:p w:rsidR="00843481" w:rsidRPr="00E83DCB" w:rsidRDefault="00843481" w:rsidP="00157EAC">
      <w:pPr>
        <w:ind w:left="0" w:firstLine="0"/>
        <w:rPr>
          <w:b/>
        </w:rPr>
      </w:pPr>
      <w:r w:rsidRPr="00E83DCB">
        <w:rPr>
          <w:b/>
        </w:rPr>
        <w:t>Preliminary Activities</w:t>
      </w:r>
    </w:p>
    <w:p w:rsidR="00E83DCB" w:rsidRDefault="00843481" w:rsidP="00157EAC">
      <w:pPr>
        <w:ind w:left="0" w:firstLine="0"/>
      </w:pPr>
      <w:r>
        <w:t>This application is based on a</w:t>
      </w:r>
      <w:r w:rsidR="00AC70B9">
        <w:t xml:space="preserve"> SOAP</w:t>
      </w:r>
      <w:r>
        <w:t xml:space="preserve"> interface specification describe</w:t>
      </w:r>
      <w:r w:rsidR="0041457E">
        <w:t>d</w:t>
      </w:r>
      <w:r>
        <w:t xml:space="preserve"> by the Web Service Description Language or WSDL which is a contract that </w:t>
      </w:r>
      <w:r w:rsidR="00AC70B9">
        <w:t>defines</w:t>
      </w:r>
      <w:r>
        <w:t xml:space="preserve"> the available operations and associated request and response messages expected</w:t>
      </w:r>
      <w:r w:rsidR="0041457E">
        <w:t xml:space="preserve"> and returned </w:t>
      </w:r>
      <w:r>
        <w:t>by each, as well as a schema which defines all elements and attributes used to create request and response messages. Once the WSDL is defined, verified, and validated the service and cl</w:t>
      </w:r>
      <w:r w:rsidR="00AC70B9">
        <w:t xml:space="preserve">ient projects can be built. The service for this application has been built using the </w:t>
      </w:r>
      <w:r w:rsidR="0041457E">
        <w:t xml:space="preserve">Apache </w:t>
      </w:r>
      <w:r w:rsidR="00AC70B9">
        <w:t xml:space="preserve">Axis2 </w:t>
      </w:r>
      <w:r w:rsidR="0041457E">
        <w:t>W</w:t>
      </w:r>
      <w:r w:rsidR="00AC70B9">
        <w:t xml:space="preserve">eb </w:t>
      </w:r>
      <w:r w:rsidR="0041457E">
        <w:t>S</w:t>
      </w:r>
      <w:r w:rsidR="00AC70B9">
        <w:t xml:space="preserve">ervice </w:t>
      </w:r>
      <w:r w:rsidR="0041457E">
        <w:t>Project</w:t>
      </w:r>
      <w:r w:rsidR="00AC70B9">
        <w:t xml:space="preserve"> which provides an easy mechanism for packaging and deploying a service in a servlet container like Tomcat or Jetty as either a war or </w:t>
      </w:r>
      <w:proofErr w:type="spellStart"/>
      <w:r w:rsidR="00AC70B9">
        <w:t>aar</w:t>
      </w:r>
      <w:proofErr w:type="spellEnd"/>
      <w:r w:rsidR="00AC70B9">
        <w:t xml:space="preserve"> file. Since this is going to be a Cloud-based application deployed to the </w:t>
      </w:r>
      <w:proofErr w:type="spellStart"/>
      <w:r w:rsidR="00AC70B9">
        <w:t>Heroku</w:t>
      </w:r>
      <w:proofErr w:type="spellEnd"/>
      <w:r w:rsidR="00AC70B9">
        <w:t xml:space="preserve"> environment Tomcat was selected for the container. </w:t>
      </w:r>
    </w:p>
    <w:p w:rsidR="00AC70B9" w:rsidRDefault="00E83DCB" w:rsidP="00157EAC">
      <w:pPr>
        <w:ind w:left="0" w:firstLine="0"/>
      </w:pPr>
      <w:r>
        <w:lastRenderedPageBreak/>
        <w:t xml:space="preserve">The </w:t>
      </w:r>
      <w:r w:rsidR="000C5FF6">
        <w:t xml:space="preserve">WSDL </w:t>
      </w:r>
      <w:r>
        <w:t>definition for the Loan Amortization Calculator service is defined in figure 1 below.</w:t>
      </w:r>
    </w:p>
    <w:p w:rsidR="00AC70B9" w:rsidRDefault="00E83DCB" w:rsidP="00157EAC">
      <w:pPr>
        <w:ind w:left="0" w:firstLine="0"/>
      </w:pPr>
      <w:r>
        <w:rPr>
          <w:noProof/>
          <w:lang w:eastAsia="en-US"/>
        </w:rPr>
        <w:drawing>
          <wp:inline distT="0" distB="0" distL="0" distR="0" wp14:anchorId="0B7410CF" wp14:editId="6A4406E7">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4545"/>
                    </a:xfrm>
                    <a:prstGeom prst="rect">
                      <a:avLst/>
                    </a:prstGeom>
                  </pic:spPr>
                </pic:pic>
              </a:graphicData>
            </a:graphic>
          </wp:inline>
        </w:drawing>
      </w:r>
    </w:p>
    <w:p w:rsidR="00E83DCB" w:rsidRDefault="00E83DCB" w:rsidP="00157EAC">
      <w:pPr>
        <w:ind w:left="0" w:firstLine="0"/>
        <w:rPr>
          <w:b/>
        </w:rPr>
      </w:pPr>
      <w:r w:rsidRPr="00E83DCB">
        <w:rPr>
          <w:b/>
        </w:rPr>
        <w:t>Figure 1 – Loan Amortization Calculator service</w:t>
      </w:r>
    </w:p>
    <w:p w:rsidR="00E83DCB" w:rsidRDefault="00E83DCB" w:rsidP="00157EAC">
      <w:pPr>
        <w:ind w:left="0" w:firstLine="0"/>
        <w:rPr>
          <w:b/>
        </w:rPr>
      </w:pPr>
    </w:p>
    <w:p w:rsidR="00E83DCB" w:rsidRDefault="00E83DCB" w:rsidP="00157EAC">
      <w:pPr>
        <w:ind w:left="0" w:firstLine="0"/>
        <w:rPr>
          <w:b/>
        </w:rPr>
      </w:pPr>
      <w:r w:rsidRPr="00E83DCB">
        <w:rPr>
          <w:b/>
        </w:rPr>
        <w:t>Project Creation</w:t>
      </w:r>
    </w:p>
    <w:p w:rsidR="00670937" w:rsidRDefault="00E83DCB" w:rsidP="00157EAC">
      <w:pPr>
        <w:ind w:left="0" w:firstLine="0"/>
      </w:pPr>
      <w:r>
        <w:t>A Java Project was used for both Client and Service projects in the Eclipse IDE</w:t>
      </w:r>
      <w:r w:rsidR="00670937">
        <w:t xml:space="preserve"> </w:t>
      </w:r>
      <w:r w:rsidR="00844673">
        <w:t>using Apache</w:t>
      </w:r>
      <w:r w:rsidR="00670937">
        <w:t xml:space="preserve"> Axis2, Dynamic Web Module, and Java facets. </w:t>
      </w:r>
    </w:p>
    <w:p w:rsidR="00503CC1" w:rsidRDefault="00503CC1" w:rsidP="00157EAC">
      <w:pPr>
        <w:ind w:left="0" w:firstLine="0"/>
      </w:pPr>
    </w:p>
    <w:p w:rsidR="00670937" w:rsidRDefault="00503CC1" w:rsidP="00157EAC">
      <w:pPr>
        <w:ind w:left="0" w:firstLine="0"/>
      </w:pPr>
      <w:r w:rsidRPr="00503CC1">
        <w:rPr>
          <w:noProof/>
          <w:lang w:eastAsia="en-US"/>
        </w:rPr>
        <w:drawing>
          <wp:inline distT="0" distB="0" distL="0" distR="0">
            <wp:extent cx="2695575" cy="2419350"/>
            <wp:effectExtent l="0" t="0" r="9525" b="0"/>
            <wp:docPr id="5" name="Picture 5" descr="C:\dvlp\GitHub\cmsc495\images\LAC-Client-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vlp\GitHub\cmsc495\images\LAC-Client-Proje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419350"/>
                    </a:xfrm>
                    <a:prstGeom prst="rect">
                      <a:avLst/>
                    </a:prstGeom>
                    <a:noFill/>
                    <a:ln>
                      <a:noFill/>
                    </a:ln>
                  </pic:spPr>
                </pic:pic>
              </a:graphicData>
            </a:graphic>
          </wp:inline>
        </w:drawing>
      </w:r>
      <w:r>
        <w:t xml:space="preserve">  </w:t>
      </w:r>
      <w:r w:rsidRPr="00503CC1">
        <w:rPr>
          <w:noProof/>
          <w:lang w:eastAsia="en-US"/>
        </w:rPr>
        <w:drawing>
          <wp:inline distT="0" distB="0" distL="0" distR="0">
            <wp:extent cx="2686050" cy="2409825"/>
            <wp:effectExtent l="0" t="0" r="0" b="9525"/>
            <wp:docPr id="6" name="Picture 6" descr="C:\dvlp\GitHub\cmsc495\images\LAC-Service-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vlp\GitHub\cmsc495\images\LAC-Service-Proj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2409825"/>
                    </a:xfrm>
                    <a:prstGeom prst="rect">
                      <a:avLst/>
                    </a:prstGeom>
                    <a:noFill/>
                    <a:ln>
                      <a:noFill/>
                    </a:ln>
                  </pic:spPr>
                </pic:pic>
              </a:graphicData>
            </a:graphic>
          </wp:inline>
        </w:drawing>
      </w:r>
    </w:p>
    <w:p w:rsidR="00503CC1" w:rsidRDefault="00503CC1" w:rsidP="00157EAC">
      <w:pPr>
        <w:ind w:left="0" w:firstLine="0"/>
      </w:pPr>
    </w:p>
    <w:p w:rsidR="00670937" w:rsidRPr="00503CC1" w:rsidRDefault="00503CC1" w:rsidP="00157EAC">
      <w:pPr>
        <w:ind w:left="0" w:firstLine="0"/>
        <w:rPr>
          <w:b/>
        </w:rPr>
      </w:pPr>
      <w:r w:rsidRPr="00503CC1">
        <w:rPr>
          <w:b/>
        </w:rPr>
        <w:t>Figure 2 – Client and Service Projects for Loan Amortization Calculator</w:t>
      </w:r>
    </w:p>
    <w:p w:rsidR="00670937" w:rsidRDefault="00670937" w:rsidP="00670937">
      <w:pPr>
        <w:ind w:left="0" w:firstLine="0"/>
      </w:pPr>
      <w:r>
        <w:t xml:space="preserve">To generate the required stub, skeleton, and SOAP messages for this service the </w:t>
      </w:r>
      <w:r w:rsidR="00844673">
        <w:t xml:space="preserve">Apache </w:t>
      </w:r>
      <w:r>
        <w:t xml:space="preserve">Axis2 wsdl2Java plugin was used. </w:t>
      </w:r>
    </w:p>
    <w:p w:rsidR="00670937" w:rsidRDefault="00670937" w:rsidP="00157EAC">
      <w:pPr>
        <w:ind w:left="0" w:firstLine="0"/>
      </w:pPr>
    </w:p>
    <w:p w:rsidR="00670937" w:rsidRPr="00E83DCB" w:rsidRDefault="00670937" w:rsidP="00157EAC">
      <w:pPr>
        <w:ind w:left="0" w:firstLine="0"/>
      </w:pPr>
      <w:r>
        <w:rPr>
          <w:noProof/>
          <w:lang w:eastAsia="en-US"/>
        </w:rPr>
        <w:drawing>
          <wp:inline distT="0" distB="0" distL="0" distR="0" wp14:anchorId="691410ED" wp14:editId="4EA0E582">
            <wp:extent cx="5324475" cy="6896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6896100"/>
                    </a:xfrm>
                    <a:prstGeom prst="rect">
                      <a:avLst/>
                    </a:prstGeom>
                  </pic:spPr>
                </pic:pic>
              </a:graphicData>
            </a:graphic>
          </wp:inline>
        </w:drawing>
      </w:r>
    </w:p>
    <w:p w:rsidR="00E83DCB" w:rsidRPr="0097561E" w:rsidRDefault="00716067" w:rsidP="00157EAC">
      <w:pPr>
        <w:ind w:left="0" w:firstLine="0"/>
        <w:rPr>
          <w:b/>
        </w:rPr>
      </w:pPr>
      <w:r w:rsidRPr="0097561E">
        <w:rPr>
          <w:b/>
        </w:rPr>
        <w:t>Figure 3 – Web Service Artifact Generation Plugin Dialog</w:t>
      </w:r>
      <w:r w:rsidR="00C1320E" w:rsidRPr="0097561E">
        <w:rPr>
          <w:b/>
        </w:rPr>
        <w:t xml:space="preserve"> in Eclipse</w:t>
      </w:r>
    </w:p>
    <w:p w:rsidR="001A3648" w:rsidRDefault="001A3648" w:rsidP="00157EAC">
      <w:pPr>
        <w:ind w:left="0" w:firstLine="0"/>
      </w:pPr>
    </w:p>
    <w:p w:rsidR="00A04D55" w:rsidRDefault="00A04D55" w:rsidP="00157EAC">
      <w:pPr>
        <w:ind w:left="0" w:firstLine="0"/>
      </w:pPr>
    </w:p>
    <w:p w:rsidR="00A04D55" w:rsidRDefault="00314A74" w:rsidP="00157EAC">
      <w:pPr>
        <w:ind w:left="0" w:firstLine="0"/>
      </w:pPr>
      <w:r>
        <w:lastRenderedPageBreak/>
        <w:t xml:space="preserve">After generating the </w:t>
      </w:r>
      <w:r w:rsidR="001A3648">
        <w:t>classes for the SOAP connectivity and messaging</w:t>
      </w:r>
      <w:r w:rsidR="00C1320E">
        <w:t xml:space="preserve"> functionality, they </w:t>
      </w:r>
      <w:r>
        <w:t>are ready to be</w:t>
      </w:r>
      <w:r w:rsidR="00C1320E">
        <w:t xml:space="preserve"> used on the service side to wrap the Loan Calculation Engine class and on the client side to make the call for each defined operation</w:t>
      </w:r>
      <w:r w:rsidR="0041457E">
        <w:t xml:space="preserve"> in the calculator service</w:t>
      </w:r>
      <w:r w:rsidR="00C1320E">
        <w:t>.</w:t>
      </w:r>
    </w:p>
    <w:p w:rsidR="0041457E" w:rsidRDefault="0041457E" w:rsidP="00157EAC">
      <w:pPr>
        <w:ind w:left="0" w:firstLine="0"/>
      </w:pPr>
    </w:p>
    <w:p w:rsidR="0051363B" w:rsidRDefault="0051363B" w:rsidP="00157EAC">
      <w:pPr>
        <w:ind w:left="0" w:firstLine="0"/>
      </w:pPr>
    </w:p>
    <w:p w:rsidR="00A04D55" w:rsidRDefault="0041457E" w:rsidP="00157EAC">
      <w:pPr>
        <w:ind w:left="0" w:firstLine="0"/>
      </w:pPr>
      <w:r>
        <w:rPr>
          <w:noProof/>
          <w:lang w:eastAsia="en-US"/>
        </w:rPr>
        <w:drawing>
          <wp:inline distT="0" distB="0" distL="0" distR="0" wp14:anchorId="25198BBE" wp14:editId="5BC42FAA">
            <wp:extent cx="2600325" cy="3257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3257550"/>
                    </a:xfrm>
                    <a:prstGeom prst="rect">
                      <a:avLst/>
                    </a:prstGeom>
                  </pic:spPr>
                </pic:pic>
              </a:graphicData>
            </a:graphic>
          </wp:inline>
        </w:drawing>
      </w:r>
    </w:p>
    <w:p w:rsidR="0051363B" w:rsidRDefault="0051363B" w:rsidP="00157EAC">
      <w:pPr>
        <w:ind w:left="0" w:firstLine="0"/>
      </w:pPr>
    </w:p>
    <w:p w:rsidR="0041457E" w:rsidRPr="0097561E" w:rsidRDefault="0041457E" w:rsidP="00157EAC">
      <w:pPr>
        <w:ind w:left="0" w:firstLine="0"/>
        <w:rPr>
          <w:b/>
        </w:rPr>
      </w:pPr>
      <w:r w:rsidRPr="0097561E">
        <w:rPr>
          <w:b/>
        </w:rPr>
        <w:t>Figure 4 – Generated classes from Loan Amortization Calculator WSDL.</w:t>
      </w:r>
    </w:p>
    <w:p w:rsidR="00314A74" w:rsidRDefault="00314A74" w:rsidP="00157EAC">
      <w:pPr>
        <w:ind w:left="0" w:firstLine="0"/>
      </w:pPr>
    </w:p>
    <w:p w:rsidR="00FB4531" w:rsidRPr="00A04D55" w:rsidRDefault="00FB4531" w:rsidP="00FB4531">
      <w:pPr>
        <w:ind w:left="0" w:firstLine="0"/>
        <w:rPr>
          <w:b/>
        </w:rPr>
      </w:pPr>
      <w:r w:rsidRPr="00A04D55">
        <w:rPr>
          <w:b/>
        </w:rPr>
        <w:t xml:space="preserve">Loan Amortization Calculator </w:t>
      </w:r>
      <w:r>
        <w:rPr>
          <w:b/>
        </w:rPr>
        <w:t>Service</w:t>
      </w:r>
      <w:r w:rsidRPr="00A04D55">
        <w:rPr>
          <w:b/>
        </w:rPr>
        <w:t xml:space="preserve"> Phase 1 Development</w:t>
      </w:r>
    </w:p>
    <w:p w:rsidR="0051363B" w:rsidRDefault="0051363B" w:rsidP="00157EAC">
      <w:pPr>
        <w:ind w:left="0" w:firstLine="0"/>
      </w:pPr>
    </w:p>
    <w:p w:rsidR="0051363B" w:rsidRDefault="0051363B" w:rsidP="00157EAC">
      <w:pPr>
        <w:ind w:left="0" w:firstLine="0"/>
      </w:pPr>
      <w:r>
        <w:t xml:space="preserve">The calculation engine is defined by the amortization formula defined in the Technical Document submitted last week and consists of 4 mathematical calculations and an approximation for interest. There is also an operation for generating an amortization schedule. Currently the four standard amortization calculations have been code but the payoff calculation and the amortization schedule are targeted for phase 2. For this service a war file is being generated from the Eclipse project and deployed locally for testing and then remotely to the </w:t>
      </w:r>
      <w:proofErr w:type="spellStart"/>
      <w:r>
        <w:t>Heroku</w:t>
      </w:r>
      <w:proofErr w:type="spellEnd"/>
      <w:r>
        <w:t xml:space="preserve"> Cloud environment upon a successful </w:t>
      </w:r>
      <w:r w:rsidR="00844673">
        <w:t xml:space="preserve">local </w:t>
      </w:r>
      <w:r>
        <w:t>test. Local deployments are being performed from within Eclipse and managed by the Tomcat plugin.</w:t>
      </w:r>
      <w:r w:rsidR="007B14C3">
        <w:t xml:space="preserve"> Remote deployments can be performed in a number of ways but for now are being executed from the </w:t>
      </w:r>
      <w:proofErr w:type="spellStart"/>
      <w:r w:rsidR="007B14C3">
        <w:t>Heroku</w:t>
      </w:r>
      <w:proofErr w:type="spellEnd"/>
      <w:r w:rsidR="007B14C3">
        <w:t xml:space="preserve"> CLI, see figure 5. </w:t>
      </w:r>
    </w:p>
    <w:p w:rsidR="007B14C3" w:rsidRDefault="007B14C3" w:rsidP="00157EAC">
      <w:pPr>
        <w:ind w:left="0" w:firstLine="0"/>
      </w:pPr>
    </w:p>
    <w:p w:rsidR="007B14C3" w:rsidRDefault="007B14C3" w:rsidP="00157EAC">
      <w:pPr>
        <w:ind w:left="0" w:firstLine="0"/>
      </w:pPr>
      <w:r w:rsidRPr="007B14C3">
        <w:rPr>
          <w:noProof/>
          <w:lang w:eastAsia="en-US"/>
        </w:rPr>
        <w:lastRenderedPageBreak/>
        <w:drawing>
          <wp:inline distT="0" distB="0" distL="0" distR="0">
            <wp:extent cx="5610225" cy="3676650"/>
            <wp:effectExtent l="0" t="0" r="9525" b="0"/>
            <wp:docPr id="11" name="Picture 11" descr="C:\dvlp\GitHub\cmsc495\images\LAC-Service-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vlp\GitHub\cmsc495\images\LAC-Service-Deplo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676650"/>
                    </a:xfrm>
                    <a:prstGeom prst="rect">
                      <a:avLst/>
                    </a:prstGeom>
                    <a:noFill/>
                    <a:ln>
                      <a:noFill/>
                    </a:ln>
                  </pic:spPr>
                </pic:pic>
              </a:graphicData>
            </a:graphic>
          </wp:inline>
        </w:drawing>
      </w:r>
    </w:p>
    <w:p w:rsidR="007B14C3" w:rsidRPr="0097561E" w:rsidRDefault="007B14C3" w:rsidP="00157EAC">
      <w:pPr>
        <w:ind w:left="0" w:firstLine="0"/>
        <w:rPr>
          <w:b/>
        </w:rPr>
      </w:pPr>
      <w:r w:rsidRPr="0097561E">
        <w:rPr>
          <w:b/>
        </w:rPr>
        <w:t>Figure 5 – Deployment of Loan Amortization Calculator Service to</w:t>
      </w:r>
      <w:r w:rsidR="00844673">
        <w:rPr>
          <w:b/>
        </w:rPr>
        <w:t xml:space="preserve"> the</w:t>
      </w:r>
      <w:r w:rsidRPr="0097561E">
        <w:rPr>
          <w:b/>
        </w:rPr>
        <w:t xml:space="preserve"> </w:t>
      </w:r>
      <w:proofErr w:type="spellStart"/>
      <w:r w:rsidRPr="0097561E">
        <w:rPr>
          <w:b/>
        </w:rPr>
        <w:t>Heroku</w:t>
      </w:r>
      <w:proofErr w:type="spellEnd"/>
      <w:r w:rsidRPr="0097561E">
        <w:rPr>
          <w:b/>
        </w:rPr>
        <w:t xml:space="preserve"> Environment</w:t>
      </w:r>
    </w:p>
    <w:p w:rsidR="0097561E" w:rsidRDefault="0097561E" w:rsidP="00157EAC">
      <w:pPr>
        <w:ind w:left="0" w:firstLine="0"/>
      </w:pPr>
    </w:p>
    <w:p w:rsidR="0097561E" w:rsidRDefault="0097561E" w:rsidP="00157EAC">
      <w:pPr>
        <w:ind w:left="0" w:firstLine="0"/>
      </w:pPr>
      <w:r>
        <w:t>Once deployed the service can be viewed from a dashboard as shown below in Figure 6.</w:t>
      </w:r>
    </w:p>
    <w:p w:rsidR="007B14C3" w:rsidRDefault="007B14C3" w:rsidP="00157EAC">
      <w:pPr>
        <w:ind w:left="0" w:firstLine="0"/>
      </w:pPr>
    </w:p>
    <w:p w:rsidR="00E35DFC" w:rsidRDefault="00314A74" w:rsidP="00157EAC">
      <w:pPr>
        <w:ind w:left="0" w:firstLine="0"/>
      </w:pPr>
      <w:r>
        <w:rPr>
          <w:noProof/>
          <w:lang w:eastAsia="en-US"/>
        </w:rPr>
        <w:drawing>
          <wp:inline distT="0" distB="0" distL="0" distR="0" wp14:anchorId="7B501C3A" wp14:editId="4B57DD7F">
            <wp:extent cx="5943600" cy="294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1320"/>
                    </a:xfrm>
                    <a:prstGeom prst="rect">
                      <a:avLst/>
                    </a:prstGeom>
                  </pic:spPr>
                </pic:pic>
              </a:graphicData>
            </a:graphic>
          </wp:inline>
        </w:drawing>
      </w:r>
    </w:p>
    <w:p w:rsidR="00A04D55" w:rsidRDefault="0097561E" w:rsidP="00157EAC">
      <w:pPr>
        <w:ind w:left="0" w:firstLine="0"/>
        <w:rPr>
          <w:b/>
        </w:rPr>
      </w:pPr>
      <w:r>
        <w:rPr>
          <w:b/>
        </w:rPr>
        <w:t xml:space="preserve">Figure 6 – </w:t>
      </w:r>
      <w:proofErr w:type="spellStart"/>
      <w:r>
        <w:rPr>
          <w:b/>
        </w:rPr>
        <w:t>Heroku</w:t>
      </w:r>
      <w:proofErr w:type="spellEnd"/>
      <w:r>
        <w:rPr>
          <w:b/>
        </w:rPr>
        <w:t xml:space="preserve"> Dashboard for the Loan Amortization Calcu</w:t>
      </w:r>
      <w:r w:rsidR="00FB4531">
        <w:rPr>
          <w:b/>
        </w:rPr>
        <w:t>l</w:t>
      </w:r>
      <w:r>
        <w:rPr>
          <w:b/>
        </w:rPr>
        <w:t>ator Service</w:t>
      </w:r>
    </w:p>
    <w:p w:rsidR="00A04D55" w:rsidRDefault="00A04D55" w:rsidP="00157EAC">
      <w:pPr>
        <w:ind w:left="0" w:firstLine="0"/>
        <w:rPr>
          <w:b/>
        </w:rPr>
      </w:pPr>
    </w:p>
    <w:p w:rsidR="00A04D55" w:rsidRDefault="00A04D55" w:rsidP="00157EAC">
      <w:pPr>
        <w:ind w:left="0" w:firstLine="0"/>
        <w:rPr>
          <w:b/>
        </w:rPr>
      </w:pPr>
    </w:p>
    <w:p w:rsidR="0097561E" w:rsidRDefault="0097561E" w:rsidP="00157EAC">
      <w:pPr>
        <w:ind w:left="0" w:firstLine="0"/>
        <w:rPr>
          <w:b/>
        </w:rPr>
      </w:pPr>
      <w:r>
        <w:rPr>
          <w:b/>
        </w:rPr>
        <w:lastRenderedPageBreak/>
        <w:t>Testing the Service</w:t>
      </w:r>
    </w:p>
    <w:p w:rsidR="0097561E" w:rsidRDefault="0097561E" w:rsidP="00157EAC">
      <w:pPr>
        <w:ind w:left="0" w:firstLine="0"/>
        <w:rPr>
          <w:b/>
        </w:rPr>
      </w:pPr>
    </w:p>
    <w:p w:rsidR="00FB4531" w:rsidRDefault="00FB4531" w:rsidP="00157EAC">
      <w:pPr>
        <w:ind w:left="0" w:firstLine="0"/>
        <w:rPr>
          <w:b/>
        </w:rPr>
      </w:pPr>
      <w:r>
        <w:t xml:space="preserve">For Phase 1, tests are being submitted to the service using </w:t>
      </w:r>
      <w:proofErr w:type="spellStart"/>
      <w:r>
        <w:t>SoapUI</w:t>
      </w:r>
      <w:proofErr w:type="spellEnd"/>
      <w:r>
        <w:t xml:space="preserve"> as shown below.</w:t>
      </w:r>
    </w:p>
    <w:p w:rsidR="00FB4531" w:rsidRDefault="00FB4531" w:rsidP="00157EAC">
      <w:pPr>
        <w:ind w:left="0" w:firstLine="0"/>
      </w:pPr>
    </w:p>
    <w:p w:rsidR="00A04D55" w:rsidRDefault="0097561E" w:rsidP="00157EAC">
      <w:pPr>
        <w:ind w:left="0" w:firstLine="0"/>
      </w:pPr>
      <w:r w:rsidRPr="0097561E">
        <w:t xml:space="preserve">To test the service </w:t>
      </w:r>
      <w:r w:rsidR="00861377">
        <w:t xml:space="preserve">a </w:t>
      </w:r>
      <w:r w:rsidRPr="0097561E">
        <w:t xml:space="preserve">SOAP </w:t>
      </w:r>
      <w:r w:rsidR="00861377">
        <w:t xml:space="preserve">request </w:t>
      </w:r>
      <w:r w:rsidRPr="0097561E">
        <w:t>message</w:t>
      </w:r>
      <w:r w:rsidR="00861377">
        <w:t xml:space="preserve"> is submitted to the service, see Figure 7</w:t>
      </w:r>
      <w:r w:rsidR="00FB4531">
        <w:t>.</w:t>
      </w:r>
    </w:p>
    <w:p w:rsidR="00FB4531" w:rsidRPr="0097561E" w:rsidRDefault="00FB4531" w:rsidP="00157EAC">
      <w:pPr>
        <w:ind w:left="0" w:firstLine="0"/>
      </w:pPr>
    </w:p>
    <w:p w:rsidR="00A04D55" w:rsidRDefault="0097561E" w:rsidP="00157EAC">
      <w:pPr>
        <w:ind w:left="0" w:firstLine="0"/>
        <w:rPr>
          <w:b/>
        </w:rPr>
      </w:pPr>
      <w:r>
        <w:rPr>
          <w:noProof/>
          <w:lang w:eastAsia="en-US"/>
        </w:rPr>
        <w:drawing>
          <wp:inline distT="0" distB="0" distL="0" distR="0" wp14:anchorId="167E748B" wp14:editId="2C3C01E5">
            <wp:extent cx="511492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419350"/>
                    </a:xfrm>
                    <a:prstGeom prst="rect">
                      <a:avLst/>
                    </a:prstGeom>
                  </pic:spPr>
                </pic:pic>
              </a:graphicData>
            </a:graphic>
          </wp:inline>
        </w:drawing>
      </w:r>
    </w:p>
    <w:p w:rsidR="00A04D55" w:rsidRDefault="00A04D55" w:rsidP="00157EAC">
      <w:pPr>
        <w:ind w:left="0" w:firstLine="0"/>
        <w:rPr>
          <w:b/>
        </w:rPr>
      </w:pPr>
    </w:p>
    <w:p w:rsidR="00A04D55" w:rsidRDefault="0097561E" w:rsidP="00157EAC">
      <w:pPr>
        <w:ind w:left="0" w:firstLine="0"/>
        <w:rPr>
          <w:b/>
        </w:rPr>
      </w:pPr>
      <w:r>
        <w:rPr>
          <w:b/>
        </w:rPr>
        <w:t>Figure 7 – Test case for calculating loan amount</w:t>
      </w:r>
    </w:p>
    <w:p w:rsidR="0097561E" w:rsidRDefault="0097561E" w:rsidP="00157EAC">
      <w:pPr>
        <w:ind w:left="0" w:firstLine="0"/>
        <w:rPr>
          <w:b/>
        </w:rPr>
      </w:pPr>
    </w:p>
    <w:p w:rsidR="00FB4531" w:rsidRDefault="00FB4531" w:rsidP="00157EAC">
      <w:pPr>
        <w:ind w:left="0" w:firstLine="0"/>
        <w:rPr>
          <w:b/>
        </w:rPr>
      </w:pPr>
    </w:p>
    <w:p w:rsidR="00FB4531" w:rsidRDefault="00FB4531" w:rsidP="00157EAC">
      <w:pPr>
        <w:ind w:left="0" w:firstLine="0"/>
        <w:rPr>
          <w:b/>
        </w:rPr>
      </w:pPr>
    </w:p>
    <w:p w:rsidR="00FB4531" w:rsidRDefault="00FB4531" w:rsidP="00FB4531">
      <w:pPr>
        <w:ind w:left="0" w:firstLine="0"/>
      </w:pPr>
      <w:r w:rsidRPr="00861377">
        <w:t>The corresponding response is shown in Figure 8.</w:t>
      </w:r>
    </w:p>
    <w:p w:rsidR="00FB4531" w:rsidRPr="00861377" w:rsidRDefault="00FB4531" w:rsidP="00157EAC">
      <w:pPr>
        <w:ind w:left="0" w:firstLine="0"/>
      </w:pPr>
    </w:p>
    <w:p w:rsidR="0097561E" w:rsidRDefault="0097561E" w:rsidP="00157EAC">
      <w:pPr>
        <w:ind w:left="0" w:firstLine="0"/>
        <w:rPr>
          <w:b/>
        </w:rPr>
      </w:pPr>
      <w:r>
        <w:rPr>
          <w:noProof/>
          <w:lang w:eastAsia="en-US"/>
        </w:rPr>
        <w:drawing>
          <wp:inline distT="0" distB="0" distL="0" distR="0" wp14:anchorId="3BA459EE" wp14:editId="3E9FDA66">
            <wp:extent cx="5943600" cy="1308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08100"/>
                    </a:xfrm>
                    <a:prstGeom prst="rect">
                      <a:avLst/>
                    </a:prstGeom>
                  </pic:spPr>
                </pic:pic>
              </a:graphicData>
            </a:graphic>
          </wp:inline>
        </w:drawing>
      </w:r>
    </w:p>
    <w:p w:rsidR="00A04D55" w:rsidRDefault="00A04D55" w:rsidP="00157EAC">
      <w:pPr>
        <w:ind w:left="0" w:firstLine="0"/>
        <w:rPr>
          <w:b/>
        </w:rPr>
      </w:pPr>
    </w:p>
    <w:p w:rsidR="00FB4531" w:rsidRDefault="00FB4531" w:rsidP="00157EAC">
      <w:pPr>
        <w:ind w:left="0" w:firstLine="0"/>
        <w:rPr>
          <w:b/>
        </w:rPr>
      </w:pPr>
      <w:r>
        <w:rPr>
          <w:b/>
        </w:rPr>
        <w:t>Figure 8 – Response generated for calculating loan amount</w:t>
      </w:r>
    </w:p>
    <w:p w:rsidR="00A04D55" w:rsidRDefault="00A04D55" w:rsidP="00157EAC">
      <w:pPr>
        <w:ind w:left="0" w:firstLine="0"/>
        <w:rPr>
          <w:b/>
        </w:rPr>
      </w:pPr>
    </w:p>
    <w:p w:rsidR="00A04D55" w:rsidRDefault="00A04D55" w:rsidP="00157EAC">
      <w:pPr>
        <w:ind w:left="0" w:firstLine="0"/>
        <w:rPr>
          <w:b/>
        </w:rPr>
      </w:pPr>
    </w:p>
    <w:p w:rsidR="00A04D55" w:rsidRDefault="00A04D55" w:rsidP="00157EAC">
      <w:pPr>
        <w:ind w:left="0" w:firstLine="0"/>
        <w:rPr>
          <w:b/>
        </w:rPr>
      </w:pPr>
    </w:p>
    <w:p w:rsidR="00A04D55" w:rsidRDefault="00A04D55" w:rsidP="00157EAC">
      <w:pPr>
        <w:ind w:left="0" w:firstLine="0"/>
        <w:rPr>
          <w:b/>
        </w:rPr>
      </w:pPr>
    </w:p>
    <w:p w:rsidR="00FB4531" w:rsidRDefault="00FB4531" w:rsidP="00157EAC">
      <w:pPr>
        <w:ind w:left="0" w:firstLine="0"/>
        <w:rPr>
          <w:b/>
        </w:rPr>
      </w:pPr>
    </w:p>
    <w:p w:rsidR="00FB4531" w:rsidRDefault="00FB4531" w:rsidP="00157EAC">
      <w:pPr>
        <w:ind w:left="0" w:firstLine="0"/>
        <w:rPr>
          <w:b/>
        </w:rPr>
      </w:pPr>
    </w:p>
    <w:p w:rsidR="00A04D55" w:rsidRDefault="00A04D55" w:rsidP="00157EAC">
      <w:pPr>
        <w:ind w:left="0" w:firstLine="0"/>
        <w:rPr>
          <w:b/>
        </w:rPr>
      </w:pPr>
    </w:p>
    <w:p w:rsidR="00A04D55" w:rsidRPr="00A04D55" w:rsidRDefault="00A04D55" w:rsidP="00157EAC">
      <w:pPr>
        <w:ind w:left="0" w:firstLine="0"/>
        <w:rPr>
          <w:b/>
        </w:rPr>
      </w:pPr>
      <w:r w:rsidRPr="00A04D55">
        <w:rPr>
          <w:b/>
        </w:rPr>
        <w:t>Loan Amortization Calculator Client Phase 1 Development</w:t>
      </w:r>
    </w:p>
    <w:p w:rsidR="00A04D55" w:rsidRDefault="00A04D55" w:rsidP="00157EAC">
      <w:pPr>
        <w:ind w:left="0" w:firstLine="0"/>
      </w:pPr>
      <w:r>
        <w:t xml:space="preserve">The development for the client this week consisted of a controller, a model, and a view which make up the basic </w:t>
      </w:r>
      <w:r w:rsidR="00FB4531">
        <w:t xml:space="preserve">client portion of the </w:t>
      </w:r>
      <w:r>
        <w:t>calculator</w:t>
      </w:r>
      <w:r w:rsidR="00FB4531">
        <w:t>, see Figure 9. The GUI will be subject to change over the phased development cycle based on developer tastes and features added.</w:t>
      </w:r>
    </w:p>
    <w:p w:rsidR="00A04D55" w:rsidRDefault="00A04D55" w:rsidP="00157EAC">
      <w:pPr>
        <w:ind w:left="0" w:firstLine="0"/>
      </w:pPr>
    </w:p>
    <w:p w:rsidR="00A04D55" w:rsidRDefault="00A04D55" w:rsidP="00157EAC">
      <w:pPr>
        <w:ind w:left="0" w:firstLine="0"/>
      </w:pPr>
      <w:r w:rsidRPr="00A04D55">
        <w:rPr>
          <w:noProof/>
          <w:lang w:eastAsia="en-US"/>
        </w:rPr>
        <w:drawing>
          <wp:inline distT="0" distB="0" distL="0" distR="0">
            <wp:extent cx="4724400" cy="4743450"/>
            <wp:effectExtent l="0" t="0" r="0" b="0"/>
            <wp:docPr id="8" name="Picture 8" descr="C:\dvlp\GitHub\cmsc495\images\AmortizationCalculator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vlp\GitHub\cmsc495\images\AmortizationCalculator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4743450"/>
                    </a:xfrm>
                    <a:prstGeom prst="rect">
                      <a:avLst/>
                    </a:prstGeom>
                    <a:noFill/>
                    <a:ln>
                      <a:noFill/>
                    </a:ln>
                  </pic:spPr>
                </pic:pic>
              </a:graphicData>
            </a:graphic>
          </wp:inline>
        </w:drawing>
      </w:r>
    </w:p>
    <w:p w:rsidR="00DC7ACE" w:rsidRDefault="00DC7ACE" w:rsidP="00157EAC">
      <w:pPr>
        <w:ind w:left="0" w:firstLine="0"/>
      </w:pPr>
    </w:p>
    <w:p w:rsidR="00A04D55" w:rsidRPr="00A04D55" w:rsidRDefault="00FB4531" w:rsidP="00A04D55">
      <w:pPr>
        <w:ind w:left="0" w:firstLine="0"/>
        <w:rPr>
          <w:b/>
        </w:rPr>
      </w:pPr>
      <w:r>
        <w:rPr>
          <w:b/>
        </w:rPr>
        <w:t>Figure 9 – Loan Amortization Calculator</w:t>
      </w:r>
      <w:r w:rsidR="00A123E6">
        <w:rPr>
          <w:b/>
        </w:rPr>
        <w:t xml:space="preserve"> GUI</w:t>
      </w:r>
    </w:p>
    <w:p w:rsidR="00DC7ACE" w:rsidRDefault="00DC7ACE" w:rsidP="00157EAC">
      <w:pPr>
        <w:ind w:left="0" w:firstLine="0"/>
        <w:rPr>
          <w:noProof/>
          <w:lang w:eastAsia="en-US"/>
        </w:rPr>
      </w:pPr>
    </w:p>
    <w:p w:rsidR="009D5A49" w:rsidRDefault="009D5A49"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p>
    <w:p w:rsidR="00E546EF" w:rsidRDefault="00E546EF" w:rsidP="00157EAC">
      <w:pPr>
        <w:ind w:left="0" w:firstLine="0"/>
        <w:rPr>
          <w:noProof/>
          <w:lang w:eastAsia="en-US"/>
        </w:rPr>
      </w:pPr>
      <w:r w:rsidRPr="00E546EF">
        <w:rPr>
          <w:b/>
          <w:noProof/>
          <w:lang w:eastAsia="en-US"/>
        </w:rPr>
        <w:lastRenderedPageBreak/>
        <w:t xml:space="preserve">Loan Amortization Calculator Source Control </w:t>
      </w:r>
    </w:p>
    <w:p w:rsidR="00E546EF" w:rsidRDefault="00E546EF" w:rsidP="00157EAC">
      <w:pPr>
        <w:ind w:left="0" w:firstLine="0"/>
        <w:rPr>
          <w:noProof/>
          <w:lang w:eastAsia="en-US"/>
        </w:rPr>
      </w:pPr>
    </w:p>
    <w:p w:rsidR="00E546EF" w:rsidRDefault="00E546EF" w:rsidP="00157EAC">
      <w:pPr>
        <w:ind w:left="0" w:firstLine="0"/>
        <w:rPr>
          <w:noProof/>
          <w:lang w:eastAsia="en-US"/>
        </w:rPr>
      </w:pPr>
      <w:r>
        <w:rPr>
          <w:noProof/>
          <w:lang w:eastAsia="en-US"/>
        </w:rPr>
        <w:t>This project is being developed using github source control as noted in Figure 10 below.</w:t>
      </w:r>
    </w:p>
    <w:p w:rsidR="00E546EF" w:rsidRDefault="00E546EF" w:rsidP="00157EAC">
      <w:pPr>
        <w:ind w:left="0" w:firstLine="0"/>
        <w:rPr>
          <w:noProof/>
          <w:lang w:eastAsia="en-US"/>
        </w:rPr>
      </w:pPr>
    </w:p>
    <w:p w:rsidR="00E546EF" w:rsidRDefault="00E546EF" w:rsidP="00157EAC">
      <w:pPr>
        <w:ind w:left="0" w:firstLine="0"/>
      </w:pPr>
      <w:r>
        <w:rPr>
          <w:noProof/>
          <w:lang w:eastAsia="en-US"/>
        </w:rPr>
        <w:drawing>
          <wp:inline distT="0" distB="0" distL="0" distR="0" wp14:anchorId="1504E61E" wp14:editId="5AF0873E">
            <wp:extent cx="5943600" cy="3254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54375"/>
                    </a:xfrm>
                    <a:prstGeom prst="rect">
                      <a:avLst/>
                    </a:prstGeom>
                  </pic:spPr>
                </pic:pic>
              </a:graphicData>
            </a:graphic>
          </wp:inline>
        </w:drawing>
      </w:r>
    </w:p>
    <w:p w:rsidR="00E546EF" w:rsidRDefault="00E546EF" w:rsidP="00157EAC">
      <w:pPr>
        <w:ind w:left="0" w:firstLine="0"/>
        <w:rPr>
          <w:b/>
        </w:rPr>
      </w:pPr>
      <w:r w:rsidRPr="00E546EF">
        <w:rPr>
          <w:b/>
        </w:rPr>
        <w:t xml:space="preserve">Figure 10 – </w:t>
      </w:r>
      <w:proofErr w:type="spellStart"/>
      <w:r w:rsidR="006127A6">
        <w:rPr>
          <w:b/>
        </w:rPr>
        <w:t>g</w:t>
      </w:r>
      <w:r w:rsidRPr="00E546EF">
        <w:rPr>
          <w:b/>
        </w:rPr>
        <w:t>ithub</w:t>
      </w:r>
      <w:proofErr w:type="spellEnd"/>
      <w:r w:rsidRPr="00E546EF">
        <w:rPr>
          <w:b/>
        </w:rPr>
        <w:t xml:space="preserve"> repository for the Loan Amortization Calculator Project</w:t>
      </w:r>
    </w:p>
    <w:p w:rsidR="00EB6C2B" w:rsidRDefault="00EB6C2B" w:rsidP="00157EAC">
      <w:pPr>
        <w:ind w:left="0" w:firstLine="0"/>
        <w:rPr>
          <w:b/>
        </w:rPr>
      </w:pPr>
    </w:p>
    <w:p w:rsidR="00EB6C2B" w:rsidRDefault="00EB6C2B" w:rsidP="00157EAC">
      <w:pPr>
        <w:ind w:left="0" w:firstLine="0"/>
        <w:rPr>
          <w:b/>
        </w:rPr>
      </w:pPr>
    </w:p>
    <w:sectPr w:rsidR="00EB6C2B">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E5" w:rsidRDefault="004066E5" w:rsidP="00157EAC">
      <w:pPr>
        <w:spacing w:after="0" w:line="240" w:lineRule="auto"/>
      </w:pPr>
      <w:r>
        <w:separator/>
      </w:r>
    </w:p>
  </w:endnote>
  <w:endnote w:type="continuationSeparator" w:id="0">
    <w:p w:rsidR="004066E5" w:rsidRDefault="004066E5" w:rsidP="00157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nt465">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8321624"/>
      <w:docPartObj>
        <w:docPartGallery w:val="Page Numbers (Bottom of Page)"/>
        <w:docPartUnique/>
      </w:docPartObj>
    </w:sdtPr>
    <w:sdtEndPr>
      <w:rPr>
        <w:noProof/>
      </w:rPr>
    </w:sdtEndPr>
    <w:sdtContent>
      <w:p w:rsidR="000C5FF6" w:rsidRDefault="000C5FF6">
        <w:pPr>
          <w:pStyle w:val="Footer"/>
          <w:jc w:val="center"/>
        </w:pPr>
        <w:r>
          <w:fldChar w:fldCharType="begin"/>
        </w:r>
        <w:r>
          <w:instrText xml:space="preserve"> PAGE   \* MERGEFORMAT </w:instrText>
        </w:r>
        <w:r>
          <w:fldChar w:fldCharType="separate"/>
        </w:r>
        <w:r w:rsidR="00EB6C2B">
          <w:rPr>
            <w:noProof/>
          </w:rPr>
          <w:t>10</w:t>
        </w:r>
        <w:r>
          <w:rPr>
            <w:noProof/>
          </w:rPr>
          <w:fldChar w:fldCharType="end"/>
        </w:r>
      </w:p>
    </w:sdtContent>
  </w:sdt>
  <w:p w:rsidR="000C5FF6" w:rsidRDefault="000C5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E5" w:rsidRDefault="004066E5" w:rsidP="00157EAC">
      <w:pPr>
        <w:spacing w:after="0" w:line="240" w:lineRule="auto"/>
      </w:pPr>
      <w:r>
        <w:separator/>
      </w:r>
    </w:p>
  </w:footnote>
  <w:footnote w:type="continuationSeparator" w:id="0">
    <w:p w:rsidR="004066E5" w:rsidRDefault="004066E5" w:rsidP="00157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EAC" w:rsidRDefault="00157EAC" w:rsidP="00157EAC">
    <w:pPr>
      <w:pStyle w:val="Header"/>
      <w:ind w:left="0" w:firstLine="0"/>
    </w:pPr>
    <w:r>
      <w:rPr>
        <w:noProof/>
        <w:lang w:eastAsia="en-US"/>
      </w:rPr>
      <mc:AlternateContent>
        <mc:Choice Requires="wps">
          <w:drawing>
            <wp:anchor distT="0" distB="0" distL="118745" distR="118745" simplePos="0" relativeHeight="251659264" behindDoc="1" locked="0" layoutInCell="1" allowOverlap="0" wp14:anchorId="13D3347B" wp14:editId="2891114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0"/>
                              <w:szCs w:val="20"/>
                            </w:rPr>
                            <w:alias w:val="Title"/>
                            <w:tag w:val=""/>
                            <w:id w:val="-574589620"/>
                            <w:dataBinding w:prefixMappings="xmlns:ns0='http://purl.org/dc/elements/1.1/' xmlns:ns1='http://schemas.openxmlformats.org/package/2006/metadata/core-properties' " w:xpath="/ns1:coreProperties[1]/ns0:title[1]" w:storeItemID="{6C3C8BC8-F283-45AE-878A-BAB7291924A1}"/>
                            <w:text/>
                          </w:sdtPr>
                          <w:sdtEndPr/>
                          <w:sdtContent>
                            <w:p w:rsidR="00157EAC" w:rsidRDefault="00157EAC" w:rsidP="00157EAC">
                              <w:pPr>
                                <w:pStyle w:val="Header"/>
                                <w:tabs>
                                  <w:tab w:val="clear" w:pos="4680"/>
                                  <w:tab w:val="clear" w:pos="9360"/>
                                </w:tabs>
                                <w:ind w:left="0" w:firstLine="0"/>
                                <w:jc w:val="center"/>
                                <w:rPr>
                                  <w:caps/>
                                  <w:color w:val="FFFFFF" w:themeColor="background1"/>
                                </w:rPr>
                              </w:pPr>
                              <w:r>
                                <w:rPr>
                                  <w:caps/>
                                  <w:color w:val="FFFFFF" w:themeColor="background1"/>
                                  <w:sz w:val="20"/>
                                  <w:szCs w:val="20"/>
                                </w:rPr>
                                <w:t>Phase 1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D3347B"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20"/>
                        <w:szCs w:val="20"/>
                      </w:rPr>
                      <w:alias w:val="Title"/>
                      <w:tag w:val=""/>
                      <w:id w:val="-574589620"/>
                      <w:dataBinding w:prefixMappings="xmlns:ns0='http://purl.org/dc/elements/1.1/' xmlns:ns1='http://schemas.openxmlformats.org/package/2006/metadata/core-properties' " w:xpath="/ns1:coreProperties[1]/ns0:title[1]" w:storeItemID="{6C3C8BC8-F283-45AE-878A-BAB7291924A1}"/>
                      <w:text/>
                    </w:sdtPr>
                    <w:sdtEndPr/>
                    <w:sdtContent>
                      <w:p w:rsidR="00157EAC" w:rsidRDefault="00157EAC" w:rsidP="00157EAC">
                        <w:pPr>
                          <w:pStyle w:val="Header"/>
                          <w:tabs>
                            <w:tab w:val="clear" w:pos="4680"/>
                            <w:tab w:val="clear" w:pos="9360"/>
                          </w:tabs>
                          <w:ind w:left="0" w:firstLine="0"/>
                          <w:jc w:val="center"/>
                          <w:rPr>
                            <w:caps/>
                            <w:color w:val="FFFFFF" w:themeColor="background1"/>
                          </w:rPr>
                        </w:pPr>
                        <w:r>
                          <w:rPr>
                            <w:caps/>
                            <w:color w:val="FFFFFF" w:themeColor="background1"/>
                            <w:sz w:val="20"/>
                            <w:szCs w:val="20"/>
                          </w:rPr>
                          <w:t>Phase 1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D52EA"/>
    <w:multiLevelType w:val="hybridMultilevel"/>
    <w:tmpl w:val="38B4B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4E0EB4"/>
    <w:multiLevelType w:val="hybridMultilevel"/>
    <w:tmpl w:val="580C5924"/>
    <w:lvl w:ilvl="0" w:tplc="04090015">
      <w:start w:val="1"/>
      <w:numFmt w:val="upperLetter"/>
      <w:lvlText w:val="%1."/>
      <w:lvlJc w:val="left"/>
      <w:pPr>
        <w:ind w:left="712" w:hanging="360"/>
      </w:pPr>
    </w:lvl>
    <w:lvl w:ilvl="1" w:tplc="04090019" w:tentative="1">
      <w:start w:val="1"/>
      <w:numFmt w:val="lowerLetter"/>
      <w:lvlText w:val="%2."/>
      <w:lvlJc w:val="left"/>
      <w:pPr>
        <w:ind w:left="1432" w:hanging="360"/>
      </w:pPr>
    </w:lvl>
    <w:lvl w:ilvl="2" w:tplc="0409001B" w:tentative="1">
      <w:start w:val="1"/>
      <w:numFmt w:val="lowerRoman"/>
      <w:lvlText w:val="%3."/>
      <w:lvlJc w:val="right"/>
      <w:pPr>
        <w:ind w:left="2152" w:hanging="180"/>
      </w:pPr>
    </w:lvl>
    <w:lvl w:ilvl="3" w:tplc="0409000F" w:tentative="1">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AC"/>
    <w:rsid w:val="00036DCE"/>
    <w:rsid w:val="000571A0"/>
    <w:rsid w:val="00090129"/>
    <w:rsid w:val="000C5FF6"/>
    <w:rsid w:val="00121AF7"/>
    <w:rsid w:val="00157EAC"/>
    <w:rsid w:val="0018374D"/>
    <w:rsid w:val="001A3648"/>
    <w:rsid w:val="002611DD"/>
    <w:rsid w:val="00314A74"/>
    <w:rsid w:val="004066E5"/>
    <w:rsid w:val="0041457E"/>
    <w:rsid w:val="004C571F"/>
    <w:rsid w:val="00503CC1"/>
    <w:rsid w:val="0051363B"/>
    <w:rsid w:val="005E4A9C"/>
    <w:rsid w:val="006127A6"/>
    <w:rsid w:val="00670937"/>
    <w:rsid w:val="006A25C0"/>
    <w:rsid w:val="00716067"/>
    <w:rsid w:val="007B14C3"/>
    <w:rsid w:val="00843481"/>
    <w:rsid w:val="00844673"/>
    <w:rsid w:val="008610EF"/>
    <w:rsid w:val="00861377"/>
    <w:rsid w:val="0097561E"/>
    <w:rsid w:val="009D5A49"/>
    <w:rsid w:val="00A04D55"/>
    <w:rsid w:val="00A123E6"/>
    <w:rsid w:val="00A42340"/>
    <w:rsid w:val="00A56352"/>
    <w:rsid w:val="00AC70B9"/>
    <w:rsid w:val="00AE498B"/>
    <w:rsid w:val="00C1320E"/>
    <w:rsid w:val="00CB6203"/>
    <w:rsid w:val="00DC7ACE"/>
    <w:rsid w:val="00E35DFC"/>
    <w:rsid w:val="00E546EF"/>
    <w:rsid w:val="00E83DCB"/>
    <w:rsid w:val="00EB6C2B"/>
    <w:rsid w:val="00F236EB"/>
    <w:rsid w:val="00FB4531"/>
    <w:rsid w:val="00FE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AA1D2-C6DF-4A51-B14F-332C10C0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EAC"/>
    <w:pPr>
      <w:suppressAutoHyphens/>
      <w:spacing w:after="7" w:line="278" w:lineRule="auto"/>
      <w:ind w:left="730" w:hanging="10"/>
      <w:jc w:val="both"/>
    </w:pPr>
    <w:rPr>
      <w:rFonts w:ascii="Times New Roman" w:eastAsia="Times New Roman" w:hAnsi="Times New Roman" w:cs="Times New Roman"/>
      <w:color w:val="000000"/>
      <w:kern w:val="1"/>
      <w:sz w:val="24"/>
      <w:lang w:eastAsia="ar-SA"/>
    </w:rPr>
  </w:style>
  <w:style w:type="paragraph" w:styleId="Heading1">
    <w:name w:val="heading 1"/>
    <w:basedOn w:val="Normal"/>
    <w:next w:val="BodyText"/>
    <w:link w:val="Heading1Char"/>
    <w:qFormat/>
    <w:rsid w:val="00157EAC"/>
    <w:pPr>
      <w:keepNext/>
      <w:keepLines/>
      <w:spacing w:before="240" w:after="47"/>
      <w:ind w:left="10" w:right="3"/>
      <w:outlineLvl w:val="0"/>
    </w:pPr>
    <w:rPr>
      <w:rFonts w:ascii="Arial" w:eastAsia="Arial" w:hAnsi="Arial" w:cs="Arial"/>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7EAC"/>
    <w:rPr>
      <w:rFonts w:ascii="Arial" w:eastAsia="Arial" w:hAnsi="Arial" w:cs="Arial"/>
      <w:b/>
      <w:color w:val="000000"/>
      <w:kern w:val="1"/>
      <w:sz w:val="24"/>
      <w:szCs w:val="28"/>
      <w:lang w:eastAsia="ar-SA"/>
    </w:rPr>
  </w:style>
  <w:style w:type="paragraph" w:styleId="BodyText">
    <w:name w:val="Body Text"/>
    <w:basedOn w:val="Normal"/>
    <w:link w:val="BodyTextChar"/>
    <w:rsid w:val="00157EAC"/>
    <w:pPr>
      <w:spacing w:after="120"/>
    </w:pPr>
  </w:style>
  <w:style w:type="character" w:customStyle="1" w:styleId="BodyTextChar">
    <w:name w:val="Body Text Char"/>
    <w:basedOn w:val="DefaultParagraphFont"/>
    <w:link w:val="BodyText"/>
    <w:rsid w:val="00157EAC"/>
    <w:rPr>
      <w:rFonts w:ascii="Times New Roman" w:eastAsia="Times New Roman" w:hAnsi="Times New Roman" w:cs="Times New Roman"/>
      <w:color w:val="000000"/>
      <w:kern w:val="1"/>
      <w:sz w:val="24"/>
      <w:lang w:eastAsia="ar-SA"/>
    </w:rPr>
  </w:style>
  <w:style w:type="paragraph" w:customStyle="1" w:styleId="Title2">
    <w:name w:val="Title 2"/>
    <w:basedOn w:val="Normal"/>
    <w:rsid w:val="00157EAC"/>
    <w:pPr>
      <w:spacing w:after="0" w:line="480" w:lineRule="auto"/>
      <w:ind w:left="0" w:firstLine="0"/>
      <w:jc w:val="center"/>
    </w:pPr>
    <w:rPr>
      <w:rFonts w:ascii="Calibri" w:hAnsi="Calibri" w:cs="font465"/>
      <w:color w:val="00000A"/>
      <w:szCs w:val="24"/>
    </w:rPr>
  </w:style>
  <w:style w:type="paragraph" w:styleId="ListParagraph">
    <w:name w:val="List Paragraph"/>
    <w:basedOn w:val="Normal"/>
    <w:uiPriority w:val="34"/>
    <w:qFormat/>
    <w:rsid w:val="00157EAC"/>
    <w:pPr>
      <w:ind w:left="720"/>
      <w:contextualSpacing/>
    </w:pPr>
  </w:style>
  <w:style w:type="paragraph" w:styleId="Header">
    <w:name w:val="header"/>
    <w:basedOn w:val="Normal"/>
    <w:link w:val="HeaderChar"/>
    <w:uiPriority w:val="99"/>
    <w:unhideWhenUsed/>
    <w:rsid w:val="00157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EAC"/>
    <w:rPr>
      <w:rFonts w:ascii="Times New Roman" w:eastAsia="Times New Roman" w:hAnsi="Times New Roman" w:cs="Times New Roman"/>
      <w:color w:val="000000"/>
      <w:kern w:val="1"/>
      <w:sz w:val="24"/>
      <w:lang w:eastAsia="ar-SA"/>
    </w:rPr>
  </w:style>
  <w:style w:type="paragraph" w:styleId="Footer">
    <w:name w:val="footer"/>
    <w:basedOn w:val="Normal"/>
    <w:link w:val="FooterChar"/>
    <w:uiPriority w:val="99"/>
    <w:unhideWhenUsed/>
    <w:rsid w:val="00157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EAC"/>
    <w:rPr>
      <w:rFonts w:ascii="Times New Roman" w:eastAsia="Times New Roman" w:hAnsi="Times New Roman" w:cs="Times New Roman"/>
      <w:color w:val="000000"/>
      <w:kern w:val="1"/>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Phase 1 Report</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1 Report</dc:title>
  <dc:subject/>
  <dc:creator>lisle</dc:creator>
  <cp:keywords/>
  <dc:description/>
  <cp:lastModifiedBy>lisle</cp:lastModifiedBy>
  <cp:revision>19</cp:revision>
  <dcterms:created xsi:type="dcterms:W3CDTF">2020-09-20T23:58:00Z</dcterms:created>
  <dcterms:modified xsi:type="dcterms:W3CDTF">2020-09-22T19:46:00Z</dcterms:modified>
</cp:coreProperties>
</file>