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BCC8A" w14:textId="77777777" w:rsidR="00F1670E" w:rsidRDefault="00F1670E" w:rsidP="00F1670E">
      <w:pPr>
        <w:spacing w:after="0" w:line="264" w:lineRule="auto"/>
        <w:ind w:left="10"/>
        <w:jc w:val="center"/>
        <w:rPr>
          <w:rFonts w:eastAsia="SimSun"/>
          <w:b/>
          <w:bCs/>
          <w:sz w:val="44"/>
          <w:szCs w:val="44"/>
        </w:rPr>
      </w:pPr>
      <w:r w:rsidRPr="00335372">
        <w:rPr>
          <w:rFonts w:eastAsia="SimSun"/>
          <w:b/>
          <w:bCs/>
          <w:sz w:val="44"/>
          <w:szCs w:val="44"/>
        </w:rPr>
        <w:t>Loan Amortization Calculator</w:t>
      </w:r>
    </w:p>
    <w:p w14:paraId="102F9541" w14:textId="77777777" w:rsidR="00F1670E" w:rsidRDefault="00F1670E" w:rsidP="00F1670E">
      <w:pPr>
        <w:spacing w:after="0" w:line="264" w:lineRule="auto"/>
        <w:ind w:left="10"/>
        <w:jc w:val="center"/>
        <w:rPr>
          <w:rFonts w:eastAsia="SimSun"/>
          <w:b/>
          <w:bCs/>
          <w:sz w:val="44"/>
          <w:szCs w:val="44"/>
        </w:rPr>
      </w:pPr>
    </w:p>
    <w:p w14:paraId="0E1D80D0" w14:textId="42BF0621" w:rsidR="003724D9" w:rsidRPr="00EA5320" w:rsidRDefault="00F1670E" w:rsidP="00F1670E">
      <w:pPr>
        <w:spacing w:after="0" w:line="264" w:lineRule="auto"/>
        <w:ind w:left="10"/>
        <w:jc w:val="center"/>
        <w:rPr>
          <w:b/>
          <w:bCs/>
          <w:sz w:val="48"/>
          <w:szCs w:val="48"/>
        </w:rPr>
      </w:pPr>
      <w:r>
        <w:rPr>
          <w:rFonts w:eastAsia="SimSun"/>
          <w:b/>
          <w:bCs/>
          <w:sz w:val="44"/>
          <w:szCs w:val="44"/>
        </w:rPr>
        <w:t xml:space="preserve"> </w:t>
      </w:r>
      <w:r w:rsidR="001E4545">
        <w:rPr>
          <w:b/>
          <w:bCs/>
          <w:sz w:val="48"/>
          <w:szCs w:val="48"/>
        </w:rPr>
        <w:t>User Guide</w:t>
      </w:r>
    </w:p>
    <w:p w14:paraId="59A235BA" w14:textId="615694BD" w:rsidR="003724D9" w:rsidRPr="00EA5320" w:rsidRDefault="003724D9" w:rsidP="003724D9">
      <w:pPr>
        <w:pStyle w:val="BodyText"/>
      </w:pPr>
    </w:p>
    <w:p w14:paraId="5194F91D" w14:textId="1B6B9B7B" w:rsidR="00EA5320" w:rsidRPr="00EA5320" w:rsidRDefault="00EA5320" w:rsidP="00EA5320">
      <w:pPr>
        <w:pStyle w:val="BodyText"/>
        <w:ind w:left="0" w:firstLine="0"/>
        <w:jc w:val="center"/>
        <w:rPr>
          <w:rFonts w:eastAsia="SimSun"/>
          <w:b/>
          <w:bCs/>
          <w:sz w:val="28"/>
          <w:szCs w:val="28"/>
        </w:rPr>
      </w:pPr>
      <w:r w:rsidRPr="00EA5320">
        <w:rPr>
          <w:rFonts w:eastAsia="SimSun"/>
          <w:b/>
          <w:bCs/>
          <w:sz w:val="28"/>
          <w:szCs w:val="28"/>
        </w:rPr>
        <w:t>CMSC 495 6381 Current Trends and Projects in Computer Science (2208)</w:t>
      </w:r>
    </w:p>
    <w:p w14:paraId="0A387C7A" w14:textId="77777777" w:rsidR="00EA5320" w:rsidRPr="00EA5320" w:rsidRDefault="00EA5320" w:rsidP="00EA5320">
      <w:pPr>
        <w:pStyle w:val="BodyText"/>
        <w:ind w:left="0" w:firstLine="0"/>
        <w:jc w:val="center"/>
      </w:pPr>
    </w:p>
    <w:p w14:paraId="0B316F97" w14:textId="6919448B" w:rsidR="00D004B8" w:rsidRPr="00EA5320" w:rsidRDefault="00D004B8">
      <w:pPr>
        <w:pStyle w:val="Title2"/>
        <w:rPr>
          <w:rFonts w:ascii="Times New Roman" w:hAnsi="Times New Roman" w:cs="Times New Roman"/>
          <w:b/>
          <w:bCs/>
          <w:sz w:val="28"/>
          <w:szCs w:val="28"/>
          <w:u w:val="single"/>
        </w:rPr>
      </w:pPr>
      <w:r w:rsidRPr="00EA5320">
        <w:rPr>
          <w:rFonts w:ascii="Times New Roman" w:hAnsi="Times New Roman" w:cs="Times New Roman"/>
          <w:b/>
          <w:bCs/>
          <w:sz w:val="28"/>
          <w:szCs w:val="28"/>
          <w:u w:val="single"/>
        </w:rPr>
        <w:t xml:space="preserve">Group </w:t>
      </w:r>
      <w:r w:rsidR="003724D9" w:rsidRPr="00EA5320">
        <w:rPr>
          <w:rFonts w:ascii="Times New Roman" w:hAnsi="Times New Roman" w:cs="Times New Roman"/>
          <w:b/>
          <w:bCs/>
          <w:sz w:val="28"/>
          <w:szCs w:val="28"/>
          <w:u w:val="single"/>
        </w:rPr>
        <w:t>Charlie</w:t>
      </w:r>
    </w:p>
    <w:p w14:paraId="7AB7298A" w14:textId="77777777" w:rsidR="003724D9" w:rsidRPr="00EA5320" w:rsidRDefault="003724D9">
      <w:pPr>
        <w:pStyle w:val="Title2"/>
        <w:rPr>
          <w:rFonts w:ascii="Times New Roman" w:hAnsi="Times New Roman" w:cs="Times New Roman"/>
        </w:rPr>
      </w:pPr>
      <w:r w:rsidRPr="00EA5320">
        <w:rPr>
          <w:rFonts w:ascii="Times New Roman" w:hAnsi="Times New Roman" w:cs="Times New Roman"/>
        </w:rPr>
        <w:t>James Lisle</w:t>
      </w:r>
    </w:p>
    <w:p w14:paraId="4766B799" w14:textId="77777777" w:rsidR="003724D9" w:rsidRPr="00EA5320" w:rsidRDefault="003724D9">
      <w:pPr>
        <w:pStyle w:val="Title2"/>
        <w:rPr>
          <w:rFonts w:ascii="Times New Roman" w:hAnsi="Times New Roman" w:cs="Times New Roman"/>
        </w:rPr>
      </w:pPr>
      <w:proofErr w:type="spellStart"/>
      <w:r w:rsidRPr="00EA5320">
        <w:rPr>
          <w:rFonts w:ascii="Times New Roman" w:hAnsi="Times New Roman" w:cs="Times New Roman"/>
        </w:rPr>
        <w:t>Aniebiet</w:t>
      </w:r>
      <w:proofErr w:type="spellEnd"/>
      <w:r w:rsidRPr="00EA5320">
        <w:rPr>
          <w:rFonts w:ascii="Times New Roman" w:hAnsi="Times New Roman" w:cs="Times New Roman"/>
        </w:rPr>
        <w:t xml:space="preserve"> Jacob</w:t>
      </w:r>
    </w:p>
    <w:p w14:paraId="3210DE0D" w14:textId="77777777" w:rsidR="003724D9" w:rsidRPr="00EA5320" w:rsidRDefault="003724D9">
      <w:pPr>
        <w:pStyle w:val="Title2"/>
        <w:rPr>
          <w:rFonts w:ascii="Times New Roman" w:hAnsi="Times New Roman" w:cs="Times New Roman"/>
        </w:rPr>
      </w:pPr>
      <w:r w:rsidRPr="00EA5320">
        <w:rPr>
          <w:rFonts w:ascii="Times New Roman" w:hAnsi="Times New Roman" w:cs="Times New Roman"/>
        </w:rPr>
        <w:t>Mark Tasker</w:t>
      </w:r>
    </w:p>
    <w:p w14:paraId="77146E2F" w14:textId="77777777" w:rsidR="003724D9" w:rsidRPr="00EA5320" w:rsidRDefault="003724D9">
      <w:pPr>
        <w:pStyle w:val="Title2"/>
        <w:rPr>
          <w:rFonts w:ascii="Times New Roman" w:hAnsi="Times New Roman" w:cs="Times New Roman"/>
        </w:rPr>
      </w:pPr>
      <w:r w:rsidRPr="00EA5320">
        <w:rPr>
          <w:rFonts w:ascii="Times New Roman" w:hAnsi="Times New Roman" w:cs="Times New Roman"/>
        </w:rPr>
        <w:t>Catherine Wingfield</w:t>
      </w:r>
    </w:p>
    <w:p w14:paraId="0292A982" w14:textId="65D3FBA8" w:rsidR="00D004B8" w:rsidRPr="00EA5320" w:rsidRDefault="003724D9">
      <w:pPr>
        <w:pStyle w:val="Title2"/>
        <w:rPr>
          <w:rFonts w:ascii="Times New Roman" w:hAnsi="Times New Roman" w:cs="Times New Roman"/>
        </w:rPr>
      </w:pPr>
      <w:r w:rsidRPr="00EA5320">
        <w:rPr>
          <w:rFonts w:ascii="Times New Roman" w:hAnsi="Times New Roman" w:cs="Times New Roman"/>
        </w:rPr>
        <w:t xml:space="preserve">Sam </w:t>
      </w:r>
      <w:proofErr w:type="spellStart"/>
      <w:r w:rsidRPr="00EA5320">
        <w:rPr>
          <w:rFonts w:ascii="Times New Roman" w:hAnsi="Times New Roman" w:cs="Times New Roman"/>
        </w:rPr>
        <w:t>Shanzhong</w:t>
      </w:r>
      <w:proofErr w:type="spellEnd"/>
      <w:r w:rsidRPr="00EA5320">
        <w:rPr>
          <w:rFonts w:ascii="Times New Roman" w:hAnsi="Times New Roman" w:cs="Times New Roman"/>
        </w:rPr>
        <w:t xml:space="preserve"> Yuan</w:t>
      </w:r>
    </w:p>
    <w:p w14:paraId="106A3C2B" w14:textId="77777777" w:rsidR="003724D9" w:rsidRPr="00EA5320" w:rsidRDefault="003724D9">
      <w:pPr>
        <w:pStyle w:val="Title2"/>
        <w:rPr>
          <w:rFonts w:ascii="Times New Roman" w:hAnsi="Times New Roman" w:cs="Times New Roman"/>
          <w:sz w:val="32"/>
          <w:szCs w:val="32"/>
        </w:rPr>
      </w:pPr>
    </w:p>
    <w:p w14:paraId="4F7D95CD" w14:textId="77777777" w:rsidR="00D004B8" w:rsidRPr="00EA5320" w:rsidRDefault="00D004B8">
      <w:pPr>
        <w:pStyle w:val="Title2"/>
        <w:rPr>
          <w:rFonts w:ascii="Times New Roman" w:hAnsi="Times New Roman" w:cs="Times New Roman"/>
          <w:b/>
          <w:bCs/>
          <w:i/>
          <w:iCs/>
          <w:sz w:val="32"/>
          <w:szCs w:val="32"/>
        </w:rPr>
      </w:pPr>
      <w:r w:rsidRPr="00EA5320">
        <w:rPr>
          <w:rFonts w:ascii="Times New Roman" w:hAnsi="Times New Roman" w:cs="Times New Roman"/>
          <w:b/>
          <w:bCs/>
          <w:i/>
          <w:iCs/>
          <w:sz w:val="32"/>
          <w:szCs w:val="32"/>
        </w:rPr>
        <w:t>University of Maryland University College</w:t>
      </w:r>
    </w:p>
    <w:p w14:paraId="714F0D08" w14:textId="5426B1E6" w:rsidR="00335372" w:rsidRDefault="00335372" w:rsidP="00887255">
      <w:pPr>
        <w:spacing w:after="0" w:line="264" w:lineRule="auto"/>
        <w:ind w:left="10"/>
        <w:jc w:val="center"/>
        <w:rPr>
          <w:rFonts w:eastAsia="SimSun"/>
          <w:szCs w:val="24"/>
        </w:rPr>
      </w:pPr>
    </w:p>
    <w:p w14:paraId="6B83A3E6" w14:textId="77777777" w:rsidR="00335372" w:rsidRDefault="00335372" w:rsidP="00887255">
      <w:pPr>
        <w:spacing w:after="0" w:line="264" w:lineRule="auto"/>
        <w:ind w:left="10"/>
        <w:jc w:val="center"/>
        <w:rPr>
          <w:rFonts w:eastAsia="SimSun"/>
          <w:szCs w:val="24"/>
        </w:rPr>
      </w:pPr>
    </w:p>
    <w:p w14:paraId="0E8781C0" w14:textId="77777777" w:rsidR="00335372" w:rsidRDefault="00335372" w:rsidP="00887255">
      <w:pPr>
        <w:spacing w:after="0" w:line="264" w:lineRule="auto"/>
        <w:ind w:left="10"/>
        <w:jc w:val="center"/>
        <w:rPr>
          <w:rFonts w:eastAsia="SimSun"/>
          <w:szCs w:val="24"/>
        </w:rPr>
      </w:pPr>
    </w:p>
    <w:p w14:paraId="2B8A2DEE" w14:textId="77777777" w:rsidR="00335372" w:rsidRDefault="00335372" w:rsidP="00887255">
      <w:pPr>
        <w:spacing w:after="0" w:line="264" w:lineRule="auto"/>
        <w:ind w:left="10"/>
        <w:jc w:val="center"/>
        <w:rPr>
          <w:rFonts w:eastAsia="SimSun"/>
          <w:szCs w:val="24"/>
        </w:rPr>
      </w:pPr>
    </w:p>
    <w:p w14:paraId="75851EF4" w14:textId="77777777" w:rsidR="00335372" w:rsidRDefault="00335372" w:rsidP="00887255">
      <w:pPr>
        <w:spacing w:after="0" w:line="264" w:lineRule="auto"/>
        <w:ind w:left="10"/>
        <w:jc w:val="center"/>
        <w:rPr>
          <w:rFonts w:eastAsia="SimSun"/>
          <w:szCs w:val="24"/>
        </w:rPr>
      </w:pPr>
    </w:p>
    <w:p w14:paraId="42003ED8" w14:textId="77777777" w:rsidR="00335372" w:rsidRDefault="00335372" w:rsidP="00887255">
      <w:pPr>
        <w:spacing w:after="0" w:line="264" w:lineRule="auto"/>
        <w:ind w:left="10"/>
        <w:jc w:val="center"/>
        <w:rPr>
          <w:rFonts w:eastAsia="SimSun"/>
          <w:szCs w:val="24"/>
        </w:rPr>
      </w:pPr>
    </w:p>
    <w:p w14:paraId="48CA5A31" w14:textId="77777777" w:rsidR="00335372" w:rsidRDefault="00335372" w:rsidP="00887255">
      <w:pPr>
        <w:spacing w:after="0" w:line="264" w:lineRule="auto"/>
        <w:ind w:left="10"/>
        <w:jc w:val="center"/>
        <w:rPr>
          <w:rFonts w:eastAsia="SimSun"/>
          <w:szCs w:val="24"/>
        </w:rPr>
      </w:pPr>
    </w:p>
    <w:p w14:paraId="0C2CFC18" w14:textId="1ACC93FF" w:rsidR="00887255" w:rsidRPr="00EA5320" w:rsidRDefault="00887255" w:rsidP="00887255">
      <w:pPr>
        <w:spacing w:after="0" w:line="264" w:lineRule="auto"/>
        <w:ind w:left="10"/>
        <w:jc w:val="center"/>
        <w:rPr>
          <w:rFonts w:eastAsia="SimSun"/>
          <w:szCs w:val="24"/>
        </w:rPr>
      </w:pPr>
      <w:r w:rsidRPr="00EA5320">
        <w:rPr>
          <w:rFonts w:eastAsia="SimSun"/>
          <w:szCs w:val="24"/>
        </w:rPr>
        <w:t xml:space="preserve">Revision: </w:t>
      </w:r>
      <w:r w:rsidR="00FF402A">
        <w:rPr>
          <w:rFonts w:eastAsia="SimSun"/>
          <w:szCs w:val="24"/>
        </w:rPr>
        <w:t>1</w:t>
      </w:r>
      <w:r w:rsidRPr="00EA5320">
        <w:rPr>
          <w:rFonts w:eastAsia="SimSun"/>
          <w:szCs w:val="24"/>
        </w:rPr>
        <w:t>.0</w:t>
      </w:r>
    </w:p>
    <w:p w14:paraId="34CFDB6B" w14:textId="77777777" w:rsidR="00887255" w:rsidRPr="00EA5320" w:rsidRDefault="00887255" w:rsidP="00887255">
      <w:pPr>
        <w:spacing w:after="0" w:line="264" w:lineRule="auto"/>
        <w:ind w:left="10"/>
        <w:jc w:val="center"/>
        <w:rPr>
          <w:rFonts w:eastAsia="SimSun"/>
          <w:szCs w:val="24"/>
        </w:rPr>
      </w:pPr>
    </w:p>
    <w:p w14:paraId="25216247" w14:textId="3554E03A" w:rsidR="00887255" w:rsidRPr="00EA5320" w:rsidRDefault="00887255" w:rsidP="00887255">
      <w:pPr>
        <w:spacing w:after="0" w:line="264" w:lineRule="auto"/>
        <w:ind w:left="10"/>
        <w:jc w:val="center"/>
        <w:rPr>
          <w:rFonts w:eastAsia="SimSun"/>
          <w:szCs w:val="24"/>
        </w:rPr>
      </w:pPr>
      <w:r w:rsidRPr="00EA5320">
        <w:rPr>
          <w:rFonts w:eastAsia="SimSun"/>
          <w:szCs w:val="24"/>
        </w:rPr>
        <w:t xml:space="preserve">Date: </w:t>
      </w:r>
      <w:r w:rsidR="00C56CA1">
        <w:rPr>
          <w:rFonts w:eastAsia="SimSun"/>
          <w:szCs w:val="24"/>
        </w:rPr>
        <w:t>09</w:t>
      </w:r>
      <w:r w:rsidRPr="00EA5320">
        <w:rPr>
          <w:rFonts w:eastAsia="SimSun"/>
          <w:szCs w:val="24"/>
        </w:rPr>
        <w:t>/</w:t>
      </w:r>
      <w:r w:rsidR="00C56CA1">
        <w:rPr>
          <w:rFonts w:eastAsia="SimSun"/>
          <w:szCs w:val="24"/>
        </w:rPr>
        <w:t>0</w:t>
      </w:r>
      <w:r w:rsidR="001E4545">
        <w:rPr>
          <w:rFonts w:eastAsia="SimSun"/>
          <w:szCs w:val="24"/>
        </w:rPr>
        <w:t>7</w:t>
      </w:r>
      <w:r w:rsidRPr="00EA5320">
        <w:rPr>
          <w:rFonts w:eastAsia="SimSun"/>
          <w:szCs w:val="24"/>
        </w:rPr>
        <w:t>/20</w:t>
      </w:r>
      <w:r w:rsidR="003724D9" w:rsidRPr="00EA5320">
        <w:rPr>
          <w:rFonts w:eastAsia="SimSun"/>
          <w:szCs w:val="24"/>
        </w:rPr>
        <w:t>20</w:t>
      </w:r>
    </w:p>
    <w:p w14:paraId="562AFD4B" w14:textId="05C13D3A" w:rsidR="00D004B8" w:rsidRPr="00EA5320" w:rsidRDefault="00D004B8" w:rsidP="00887255">
      <w:pPr>
        <w:spacing w:after="0" w:line="264" w:lineRule="auto"/>
        <w:ind w:left="10"/>
        <w:jc w:val="center"/>
        <w:rPr>
          <w:rFonts w:eastAsia="SimSun"/>
          <w:szCs w:val="24"/>
        </w:rPr>
      </w:pPr>
    </w:p>
    <w:p w14:paraId="4A441A62" w14:textId="77777777" w:rsidR="00D004B8" w:rsidRPr="00417F0A" w:rsidRDefault="00D004B8">
      <w:pPr>
        <w:pageBreakBefore/>
        <w:ind w:left="0" w:firstLine="0"/>
        <w:jc w:val="center"/>
        <w:rPr>
          <w:rFonts w:eastAsia="Cambria"/>
          <w:b/>
          <w:color w:val="auto"/>
          <w:sz w:val="28"/>
        </w:rPr>
      </w:pPr>
      <w:r w:rsidRPr="00417F0A">
        <w:rPr>
          <w:rFonts w:eastAsia="Cambria"/>
          <w:b/>
          <w:color w:val="auto"/>
          <w:sz w:val="28"/>
        </w:rPr>
        <w:lastRenderedPageBreak/>
        <w:t>Revision History</w:t>
      </w:r>
    </w:p>
    <w:p w14:paraId="31B51046" w14:textId="77777777" w:rsidR="00D004B8" w:rsidRPr="00EA5320" w:rsidRDefault="00D004B8">
      <w:pPr>
        <w:ind w:left="0" w:firstLine="0"/>
        <w:jc w:val="center"/>
        <w:rPr>
          <w:rFonts w:eastAsia="Cambria"/>
          <w:b/>
          <w:color w:val="365F91"/>
          <w:sz w:val="28"/>
        </w:rPr>
      </w:pPr>
    </w:p>
    <w:tbl>
      <w:tblPr>
        <w:tblW w:w="9355" w:type="dxa"/>
        <w:tblLayout w:type="fixed"/>
        <w:tblLook w:val="0000" w:firstRow="0" w:lastRow="0" w:firstColumn="0" w:lastColumn="0" w:noHBand="0" w:noVBand="0"/>
      </w:tblPr>
      <w:tblGrid>
        <w:gridCol w:w="1337"/>
        <w:gridCol w:w="1358"/>
        <w:gridCol w:w="2970"/>
        <w:gridCol w:w="3690"/>
      </w:tblGrid>
      <w:tr w:rsidR="00D004B8" w:rsidRPr="00417F0A" w14:paraId="016A609D"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7F7F7F"/>
          </w:tcPr>
          <w:p w14:paraId="0A3E0BC6" w14:textId="77777777" w:rsidR="00D004B8" w:rsidRPr="00417F0A" w:rsidRDefault="00D004B8">
            <w:pPr>
              <w:spacing w:after="0" w:line="100" w:lineRule="atLeast"/>
              <w:ind w:left="0" w:firstLine="0"/>
              <w:jc w:val="center"/>
              <w:rPr>
                <w:rFonts w:eastAsia="SimSun"/>
                <w:b/>
                <w:szCs w:val="24"/>
              </w:rPr>
            </w:pPr>
            <w:r w:rsidRPr="00417F0A">
              <w:rPr>
                <w:rFonts w:eastAsia="SimSun"/>
                <w:b/>
                <w:szCs w:val="24"/>
              </w:rPr>
              <w:t>Revision</w:t>
            </w:r>
          </w:p>
        </w:tc>
        <w:tc>
          <w:tcPr>
            <w:tcW w:w="1358" w:type="dxa"/>
            <w:tcBorders>
              <w:top w:val="single" w:sz="4" w:space="0" w:color="000000"/>
              <w:left w:val="single" w:sz="4" w:space="0" w:color="000000"/>
              <w:bottom w:val="single" w:sz="4" w:space="0" w:color="000000"/>
              <w:right w:val="single" w:sz="4" w:space="0" w:color="000000"/>
            </w:tcBorders>
            <w:shd w:val="clear" w:color="auto" w:fill="7F7F7F"/>
          </w:tcPr>
          <w:p w14:paraId="09566334" w14:textId="77777777" w:rsidR="00D004B8" w:rsidRPr="00417F0A" w:rsidRDefault="00D004B8">
            <w:pPr>
              <w:spacing w:after="0" w:line="100" w:lineRule="atLeast"/>
              <w:ind w:left="0" w:firstLine="0"/>
              <w:jc w:val="center"/>
              <w:rPr>
                <w:rFonts w:eastAsia="SimSun"/>
                <w:b/>
                <w:szCs w:val="24"/>
              </w:rPr>
            </w:pPr>
            <w:r w:rsidRPr="00417F0A">
              <w:rPr>
                <w:rFonts w:eastAsia="SimSun"/>
                <w:b/>
                <w:szCs w:val="24"/>
              </w:rPr>
              <w:t>Date</w:t>
            </w:r>
          </w:p>
        </w:tc>
        <w:tc>
          <w:tcPr>
            <w:tcW w:w="2970" w:type="dxa"/>
            <w:tcBorders>
              <w:top w:val="single" w:sz="4" w:space="0" w:color="000000"/>
              <w:left w:val="single" w:sz="4" w:space="0" w:color="000000"/>
              <w:bottom w:val="single" w:sz="4" w:space="0" w:color="000000"/>
              <w:right w:val="single" w:sz="4" w:space="0" w:color="000000"/>
            </w:tcBorders>
            <w:shd w:val="clear" w:color="auto" w:fill="7F7F7F"/>
          </w:tcPr>
          <w:p w14:paraId="5228852D" w14:textId="6730F4E4" w:rsidR="00D004B8" w:rsidRPr="00417F0A" w:rsidRDefault="00D004B8">
            <w:pPr>
              <w:spacing w:after="0" w:line="100" w:lineRule="atLeast"/>
              <w:ind w:left="0" w:firstLine="0"/>
              <w:jc w:val="center"/>
              <w:rPr>
                <w:rFonts w:eastAsia="SimSun"/>
                <w:b/>
                <w:szCs w:val="24"/>
              </w:rPr>
            </w:pPr>
            <w:r w:rsidRPr="00417F0A">
              <w:rPr>
                <w:rFonts w:eastAsia="SimSun"/>
                <w:b/>
                <w:szCs w:val="24"/>
              </w:rPr>
              <w:t>Name</w:t>
            </w:r>
            <w:r w:rsidR="00417F0A">
              <w:rPr>
                <w:rFonts w:eastAsia="SimSun"/>
                <w:b/>
                <w:szCs w:val="24"/>
              </w:rPr>
              <w:t>(s)</w:t>
            </w:r>
            <w:r w:rsidRPr="00417F0A">
              <w:rPr>
                <w:rFonts w:eastAsia="SimSun"/>
                <w:b/>
                <w:szCs w:val="24"/>
              </w:rPr>
              <w:t xml:space="preserve"> of </w:t>
            </w:r>
            <w:r w:rsidR="00EA5320" w:rsidRPr="00417F0A">
              <w:rPr>
                <w:rFonts w:eastAsia="SimSun"/>
                <w:b/>
                <w:szCs w:val="24"/>
              </w:rPr>
              <w:t>E</w:t>
            </w:r>
            <w:r w:rsidRPr="00417F0A">
              <w:rPr>
                <w:rFonts w:eastAsia="SimSun"/>
                <w:b/>
                <w:szCs w:val="24"/>
              </w:rPr>
              <w:t>ditor</w:t>
            </w:r>
          </w:p>
        </w:tc>
        <w:tc>
          <w:tcPr>
            <w:tcW w:w="3690" w:type="dxa"/>
            <w:tcBorders>
              <w:top w:val="single" w:sz="4" w:space="0" w:color="000000"/>
              <w:left w:val="single" w:sz="4" w:space="0" w:color="000000"/>
              <w:bottom w:val="single" w:sz="4" w:space="0" w:color="000000"/>
              <w:right w:val="single" w:sz="4" w:space="0" w:color="000000"/>
            </w:tcBorders>
            <w:shd w:val="clear" w:color="auto" w:fill="7F7F7F"/>
          </w:tcPr>
          <w:p w14:paraId="7789ED88" w14:textId="77777777" w:rsidR="00D004B8" w:rsidRPr="00417F0A" w:rsidRDefault="00D004B8">
            <w:pPr>
              <w:spacing w:after="0" w:line="100" w:lineRule="atLeast"/>
              <w:ind w:left="0" w:firstLine="0"/>
              <w:jc w:val="center"/>
              <w:rPr>
                <w:szCs w:val="24"/>
              </w:rPr>
            </w:pPr>
            <w:r w:rsidRPr="00417F0A">
              <w:rPr>
                <w:rFonts w:eastAsia="SimSun"/>
                <w:b/>
                <w:szCs w:val="24"/>
              </w:rPr>
              <w:t>Description</w:t>
            </w:r>
          </w:p>
        </w:tc>
      </w:tr>
      <w:tr w:rsidR="00D004B8" w:rsidRPr="00417F0A" w14:paraId="167AA03E"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69091138" w14:textId="7679AB23" w:rsidR="00D004B8" w:rsidRPr="00417F0A" w:rsidRDefault="00C56CA1">
            <w:pPr>
              <w:spacing w:after="0" w:line="100" w:lineRule="atLeast"/>
              <w:ind w:left="0" w:firstLine="0"/>
              <w:jc w:val="center"/>
              <w:rPr>
                <w:rFonts w:eastAsia="SimSun"/>
                <w:szCs w:val="24"/>
              </w:rPr>
            </w:pPr>
            <w:r>
              <w:rPr>
                <w:rFonts w:eastAsia="SimSun"/>
                <w:szCs w:val="24"/>
              </w:rPr>
              <w:t>1</w:t>
            </w:r>
            <w:r w:rsidR="00EA5320" w:rsidRPr="00417F0A">
              <w:rPr>
                <w:rFonts w:eastAsia="SimSun"/>
                <w:szCs w:val="24"/>
              </w:rPr>
              <w:t>.0</w:t>
            </w: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1BE6754D" w14:textId="3C7AE587" w:rsidR="00D004B8" w:rsidRPr="00417F0A" w:rsidRDefault="00EA5320" w:rsidP="00B66BF7">
            <w:pPr>
              <w:spacing w:after="0" w:line="100" w:lineRule="atLeast"/>
              <w:ind w:left="0" w:firstLine="0"/>
              <w:jc w:val="center"/>
              <w:rPr>
                <w:rFonts w:eastAsia="SimSun"/>
                <w:szCs w:val="24"/>
              </w:rPr>
            </w:pPr>
            <w:r w:rsidRPr="00417F0A">
              <w:rPr>
                <w:rFonts w:eastAsia="SimSun"/>
                <w:szCs w:val="24"/>
              </w:rPr>
              <w:t>0</w:t>
            </w:r>
            <w:r w:rsidR="0003771F">
              <w:rPr>
                <w:rFonts w:eastAsia="SimSun"/>
                <w:szCs w:val="24"/>
              </w:rPr>
              <w:t>9</w:t>
            </w:r>
            <w:r w:rsidR="00D004B8" w:rsidRPr="00417F0A">
              <w:rPr>
                <w:rFonts w:eastAsia="SimSun"/>
                <w:szCs w:val="24"/>
              </w:rPr>
              <w:t>/</w:t>
            </w:r>
            <w:r w:rsidR="0003771F">
              <w:rPr>
                <w:rFonts w:eastAsia="SimSun"/>
                <w:szCs w:val="24"/>
              </w:rPr>
              <w:t>0</w:t>
            </w:r>
            <w:r w:rsidR="005F5A5D">
              <w:rPr>
                <w:rFonts w:eastAsia="SimSun"/>
                <w:szCs w:val="24"/>
              </w:rPr>
              <w:t>7</w:t>
            </w:r>
            <w:r w:rsidR="00D004B8" w:rsidRPr="00417F0A">
              <w:rPr>
                <w:rFonts w:eastAsia="SimSun"/>
                <w:szCs w:val="24"/>
              </w:rPr>
              <w:t>/20</w:t>
            </w:r>
            <w:r w:rsidRPr="00417F0A">
              <w:rPr>
                <w:rFonts w:eastAsia="SimSun"/>
                <w:szCs w:val="24"/>
              </w:rPr>
              <w:t>20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32ED5C0" w14:textId="0BBF7A49" w:rsidR="00D004B8" w:rsidRPr="00417F0A" w:rsidRDefault="0003771F">
            <w:pPr>
              <w:spacing w:after="0" w:line="100" w:lineRule="atLeast"/>
              <w:ind w:left="0" w:firstLine="0"/>
              <w:jc w:val="center"/>
              <w:rPr>
                <w:rFonts w:eastAsia="SimSun"/>
                <w:szCs w:val="24"/>
              </w:rPr>
            </w:pPr>
            <w:r>
              <w:rPr>
                <w:rFonts w:eastAsia="SimSun"/>
                <w:szCs w:val="24"/>
              </w:rPr>
              <w:t>James Lisle</w:t>
            </w: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66CB0B3A" w14:textId="77777777" w:rsidR="00D004B8" w:rsidRPr="00417F0A" w:rsidRDefault="00D004B8">
            <w:pPr>
              <w:spacing w:after="0" w:line="100" w:lineRule="atLeast"/>
              <w:ind w:left="0" w:firstLine="0"/>
              <w:jc w:val="center"/>
              <w:rPr>
                <w:szCs w:val="24"/>
              </w:rPr>
            </w:pPr>
            <w:r w:rsidRPr="00417F0A">
              <w:rPr>
                <w:rFonts w:eastAsia="SimSun"/>
                <w:szCs w:val="24"/>
              </w:rPr>
              <w:t>Original Document</w:t>
            </w:r>
          </w:p>
        </w:tc>
      </w:tr>
      <w:tr w:rsidR="00D004B8" w:rsidRPr="00417F0A" w14:paraId="44C309DF"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79621AC6" w14:textId="294115E5"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43AA1D3C" w14:textId="68BCACE1"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03051A6" w14:textId="1449A7F2"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08B938C1" w14:textId="4BC30954" w:rsidR="00D004B8" w:rsidRPr="00417F0A" w:rsidRDefault="00D004B8">
            <w:pPr>
              <w:spacing w:after="0" w:line="100" w:lineRule="atLeast"/>
              <w:ind w:left="0" w:firstLine="0"/>
              <w:jc w:val="center"/>
              <w:rPr>
                <w:rFonts w:eastAsia="SimSun"/>
                <w:szCs w:val="24"/>
              </w:rPr>
            </w:pPr>
          </w:p>
        </w:tc>
      </w:tr>
      <w:tr w:rsidR="00D004B8" w:rsidRPr="00417F0A" w14:paraId="54C7D4F8"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095E8DFA" w14:textId="3724527C"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0B795AC2" w14:textId="0620E600"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499B7B06" w14:textId="16E263F2"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6CCB7802" w14:textId="40F1CA15" w:rsidR="00D004B8" w:rsidRPr="00417F0A" w:rsidRDefault="00D004B8" w:rsidP="005749D6">
            <w:pPr>
              <w:spacing w:after="0" w:line="100" w:lineRule="atLeast"/>
              <w:ind w:left="0" w:firstLine="0"/>
              <w:jc w:val="center"/>
              <w:rPr>
                <w:rFonts w:eastAsia="SimSun"/>
                <w:szCs w:val="24"/>
              </w:rPr>
            </w:pPr>
          </w:p>
        </w:tc>
      </w:tr>
      <w:tr w:rsidR="00D004B8" w:rsidRPr="00417F0A" w14:paraId="7E79B101"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11420BD5" w14:textId="77777777"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2DCCA6C6" w14:textId="77777777"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F26BCD8" w14:textId="77777777"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2C2765D0" w14:textId="77777777" w:rsidR="00D004B8" w:rsidRPr="00417F0A" w:rsidRDefault="00D004B8">
            <w:pPr>
              <w:spacing w:after="0" w:line="100" w:lineRule="atLeast"/>
              <w:ind w:left="0" w:firstLine="0"/>
              <w:jc w:val="center"/>
              <w:rPr>
                <w:rFonts w:eastAsia="SimSun"/>
                <w:szCs w:val="24"/>
              </w:rPr>
            </w:pPr>
          </w:p>
        </w:tc>
      </w:tr>
      <w:tr w:rsidR="00D004B8" w:rsidRPr="00417F0A" w14:paraId="20D54581"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1D886867" w14:textId="77777777"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151A06C5" w14:textId="77777777"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28274C2" w14:textId="77777777"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01C5EB01" w14:textId="77777777" w:rsidR="00D004B8" w:rsidRPr="00417F0A" w:rsidRDefault="00D004B8">
            <w:pPr>
              <w:spacing w:after="0" w:line="100" w:lineRule="atLeast"/>
              <w:ind w:left="0" w:firstLine="0"/>
              <w:jc w:val="center"/>
              <w:rPr>
                <w:rFonts w:eastAsia="SimSun"/>
                <w:szCs w:val="24"/>
              </w:rPr>
            </w:pPr>
          </w:p>
        </w:tc>
      </w:tr>
      <w:tr w:rsidR="00D004B8" w:rsidRPr="00417F0A" w14:paraId="51A7D17C"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30D82BED" w14:textId="77777777"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7019E734" w14:textId="77777777"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CC7BA5E" w14:textId="77777777"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05456106" w14:textId="77777777" w:rsidR="00D004B8" w:rsidRPr="00417F0A" w:rsidRDefault="00D004B8">
            <w:pPr>
              <w:spacing w:after="0" w:line="100" w:lineRule="atLeast"/>
              <w:ind w:left="0" w:firstLine="0"/>
              <w:jc w:val="center"/>
              <w:rPr>
                <w:rFonts w:eastAsia="SimSun"/>
                <w:szCs w:val="24"/>
              </w:rPr>
            </w:pPr>
          </w:p>
        </w:tc>
      </w:tr>
      <w:tr w:rsidR="00D004B8" w:rsidRPr="00417F0A" w14:paraId="42010624"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2E1C65A1" w14:textId="77777777"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12739454" w14:textId="77777777"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70E0EE3" w14:textId="77777777"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715E1964" w14:textId="77777777" w:rsidR="00D004B8" w:rsidRPr="00417F0A" w:rsidRDefault="00D004B8">
            <w:pPr>
              <w:spacing w:after="0" w:line="100" w:lineRule="atLeast"/>
              <w:ind w:left="0" w:firstLine="0"/>
              <w:jc w:val="center"/>
              <w:rPr>
                <w:rFonts w:eastAsia="SimSun"/>
                <w:szCs w:val="24"/>
              </w:rPr>
            </w:pPr>
          </w:p>
        </w:tc>
      </w:tr>
      <w:tr w:rsidR="00D004B8" w:rsidRPr="00417F0A" w14:paraId="3D922D80"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3C5573D0" w14:textId="77777777"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3548B925" w14:textId="77777777"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41F39E54" w14:textId="77777777"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3A0DC6D8" w14:textId="77777777" w:rsidR="00D004B8" w:rsidRPr="00417F0A" w:rsidRDefault="00D004B8">
            <w:pPr>
              <w:spacing w:after="0" w:line="100" w:lineRule="atLeast"/>
              <w:ind w:left="0" w:firstLine="0"/>
              <w:jc w:val="center"/>
              <w:rPr>
                <w:rFonts w:eastAsia="SimSun"/>
                <w:szCs w:val="24"/>
              </w:rPr>
            </w:pPr>
          </w:p>
        </w:tc>
      </w:tr>
      <w:tr w:rsidR="00D004B8" w:rsidRPr="00417F0A" w14:paraId="70D68728"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2BE869F5" w14:textId="77777777"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0E35A968" w14:textId="77777777"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BB0C69C" w14:textId="77777777"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07C0219F" w14:textId="77777777" w:rsidR="00D004B8" w:rsidRPr="00417F0A" w:rsidRDefault="00D004B8">
            <w:pPr>
              <w:spacing w:after="0" w:line="100" w:lineRule="atLeast"/>
              <w:ind w:left="0" w:firstLine="0"/>
              <w:jc w:val="center"/>
              <w:rPr>
                <w:rFonts w:eastAsia="SimSun"/>
                <w:szCs w:val="24"/>
              </w:rPr>
            </w:pPr>
          </w:p>
        </w:tc>
      </w:tr>
      <w:tr w:rsidR="00D004B8" w:rsidRPr="00417F0A" w14:paraId="34B0F8DE"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710C04C9" w14:textId="77777777"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75208B94" w14:textId="77777777"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C9790A4" w14:textId="77777777"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5D94E8B9" w14:textId="77777777" w:rsidR="00D004B8" w:rsidRPr="00417F0A" w:rsidRDefault="00D004B8">
            <w:pPr>
              <w:spacing w:after="0" w:line="100" w:lineRule="atLeast"/>
              <w:ind w:left="0" w:firstLine="0"/>
              <w:jc w:val="center"/>
              <w:rPr>
                <w:rFonts w:eastAsia="SimSun"/>
                <w:szCs w:val="24"/>
              </w:rPr>
            </w:pPr>
          </w:p>
        </w:tc>
      </w:tr>
      <w:tr w:rsidR="00D004B8" w:rsidRPr="00417F0A" w14:paraId="031793E2"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04483990" w14:textId="77777777"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61D505C7" w14:textId="77777777"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444B9389" w14:textId="77777777"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2267CC5B" w14:textId="77777777" w:rsidR="00D004B8" w:rsidRPr="00417F0A" w:rsidRDefault="00D004B8">
            <w:pPr>
              <w:spacing w:after="0" w:line="100" w:lineRule="atLeast"/>
              <w:ind w:left="0" w:firstLine="0"/>
              <w:jc w:val="center"/>
              <w:rPr>
                <w:rFonts w:eastAsia="SimSun"/>
                <w:szCs w:val="24"/>
              </w:rPr>
            </w:pPr>
          </w:p>
        </w:tc>
      </w:tr>
      <w:tr w:rsidR="00D004B8" w:rsidRPr="00417F0A" w14:paraId="2C7EE3A3"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3A90E9E4" w14:textId="77777777"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6469B0C9" w14:textId="77777777"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45B00183" w14:textId="77777777"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0C36C70D" w14:textId="77777777" w:rsidR="00D004B8" w:rsidRPr="00417F0A" w:rsidRDefault="00D004B8">
            <w:pPr>
              <w:spacing w:after="0" w:line="100" w:lineRule="atLeast"/>
              <w:ind w:left="0" w:firstLine="0"/>
              <w:jc w:val="center"/>
              <w:rPr>
                <w:rFonts w:eastAsia="SimSun"/>
                <w:szCs w:val="24"/>
              </w:rPr>
            </w:pPr>
          </w:p>
        </w:tc>
      </w:tr>
      <w:tr w:rsidR="00D004B8" w:rsidRPr="00417F0A" w14:paraId="7B624705"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1AEFBA9C" w14:textId="77777777"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79D6B6B4" w14:textId="77777777"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D2C14E5" w14:textId="77777777"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5F2A789F" w14:textId="77777777" w:rsidR="00D004B8" w:rsidRPr="00417F0A" w:rsidRDefault="00D004B8">
            <w:pPr>
              <w:spacing w:after="0" w:line="100" w:lineRule="atLeast"/>
              <w:ind w:left="0" w:firstLine="0"/>
              <w:jc w:val="center"/>
              <w:rPr>
                <w:rFonts w:eastAsia="SimSun"/>
                <w:szCs w:val="24"/>
              </w:rPr>
            </w:pPr>
          </w:p>
        </w:tc>
      </w:tr>
    </w:tbl>
    <w:p w14:paraId="044B942A" w14:textId="77777777" w:rsidR="00D004B8" w:rsidRPr="00EA5320" w:rsidRDefault="00D004B8">
      <w:pPr>
        <w:jc w:val="center"/>
        <w:rPr>
          <w:rFonts w:eastAsia="SimSun"/>
          <w:b/>
          <w:sz w:val="32"/>
          <w:szCs w:val="32"/>
        </w:rPr>
      </w:pPr>
    </w:p>
    <w:p w14:paraId="627FC0C9" w14:textId="77777777" w:rsidR="00D004B8" w:rsidRDefault="00D004B8">
      <w:pPr>
        <w:spacing w:after="160" w:line="259" w:lineRule="auto"/>
        <w:ind w:left="0" w:firstLine="0"/>
        <w:jc w:val="left"/>
        <w:rPr>
          <w:rFonts w:eastAsia="Arial"/>
          <w:b/>
        </w:rPr>
      </w:pPr>
    </w:p>
    <w:p w14:paraId="6F0B858D" w14:textId="77777777" w:rsidR="00CF0BE2" w:rsidRDefault="00CF0BE2">
      <w:pPr>
        <w:spacing w:after="160" w:line="259" w:lineRule="auto"/>
        <w:ind w:left="0" w:firstLine="0"/>
        <w:jc w:val="left"/>
        <w:rPr>
          <w:rFonts w:eastAsia="Arial"/>
          <w:b/>
        </w:rPr>
      </w:pPr>
    </w:p>
    <w:p w14:paraId="280F6C82" w14:textId="77777777" w:rsidR="00CF0BE2" w:rsidRDefault="00CF0BE2">
      <w:pPr>
        <w:spacing w:after="160" w:line="259" w:lineRule="auto"/>
        <w:ind w:left="0" w:firstLine="0"/>
        <w:jc w:val="left"/>
        <w:rPr>
          <w:rFonts w:eastAsia="Arial"/>
          <w:b/>
        </w:rPr>
      </w:pPr>
    </w:p>
    <w:p w14:paraId="72C27B7C" w14:textId="77777777" w:rsidR="00CF0BE2" w:rsidRDefault="00CF0BE2">
      <w:pPr>
        <w:spacing w:after="160" w:line="259" w:lineRule="auto"/>
        <w:ind w:left="0" w:firstLine="0"/>
        <w:jc w:val="left"/>
        <w:rPr>
          <w:rFonts w:eastAsia="Arial"/>
          <w:b/>
        </w:rPr>
      </w:pPr>
    </w:p>
    <w:p w14:paraId="321E5D4D" w14:textId="77777777" w:rsidR="00836778" w:rsidRDefault="00836778">
      <w:pPr>
        <w:spacing w:after="160" w:line="259" w:lineRule="auto"/>
        <w:ind w:left="0" w:firstLine="0"/>
        <w:jc w:val="left"/>
        <w:rPr>
          <w:rFonts w:eastAsia="Arial"/>
          <w:b/>
        </w:rPr>
      </w:pPr>
    </w:p>
    <w:p w14:paraId="51EE2EAF" w14:textId="77777777" w:rsidR="00836778" w:rsidRDefault="00836778">
      <w:pPr>
        <w:spacing w:after="160" w:line="259" w:lineRule="auto"/>
        <w:ind w:left="0" w:firstLine="0"/>
        <w:jc w:val="left"/>
        <w:rPr>
          <w:rFonts w:eastAsia="Arial"/>
          <w:b/>
        </w:rPr>
      </w:pPr>
    </w:p>
    <w:p w14:paraId="3981D600" w14:textId="77777777" w:rsidR="00836778" w:rsidRDefault="00836778">
      <w:pPr>
        <w:spacing w:after="160" w:line="259" w:lineRule="auto"/>
        <w:ind w:left="0" w:firstLine="0"/>
        <w:jc w:val="left"/>
        <w:rPr>
          <w:rFonts w:eastAsia="Arial"/>
          <w:b/>
        </w:rPr>
      </w:pPr>
    </w:p>
    <w:p w14:paraId="44FBA374" w14:textId="77777777" w:rsidR="00836778" w:rsidRDefault="00836778">
      <w:pPr>
        <w:spacing w:after="160" w:line="259" w:lineRule="auto"/>
        <w:ind w:left="0" w:firstLine="0"/>
        <w:jc w:val="left"/>
        <w:rPr>
          <w:rFonts w:eastAsia="Arial"/>
          <w:b/>
        </w:rPr>
      </w:pPr>
    </w:p>
    <w:p w14:paraId="04BA70BC" w14:textId="77777777" w:rsidR="00836778" w:rsidRDefault="00836778">
      <w:pPr>
        <w:spacing w:after="160" w:line="259" w:lineRule="auto"/>
        <w:ind w:left="0" w:firstLine="0"/>
        <w:jc w:val="left"/>
        <w:rPr>
          <w:rFonts w:eastAsia="Arial"/>
          <w:b/>
        </w:rPr>
      </w:pPr>
    </w:p>
    <w:p w14:paraId="7F839CBB" w14:textId="77777777" w:rsidR="00836778" w:rsidRDefault="00836778">
      <w:pPr>
        <w:spacing w:after="160" w:line="259" w:lineRule="auto"/>
        <w:ind w:left="0" w:firstLine="0"/>
        <w:jc w:val="left"/>
        <w:rPr>
          <w:rFonts w:eastAsia="Arial"/>
          <w:b/>
        </w:rPr>
      </w:pPr>
    </w:p>
    <w:p w14:paraId="7720BA3A" w14:textId="77777777" w:rsidR="00836778" w:rsidRDefault="00836778">
      <w:pPr>
        <w:spacing w:after="160" w:line="259" w:lineRule="auto"/>
        <w:ind w:left="0" w:firstLine="0"/>
        <w:jc w:val="left"/>
        <w:rPr>
          <w:rFonts w:eastAsia="Arial"/>
          <w:b/>
        </w:rPr>
      </w:pPr>
    </w:p>
    <w:p w14:paraId="2A083018" w14:textId="77777777" w:rsidR="00CF0BE2" w:rsidRDefault="00CF0BE2">
      <w:pPr>
        <w:spacing w:after="160" w:line="259" w:lineRule="auto"/>
        <w:ind w:left="0" w:firstLine="0"/>
        <w:jc w:val="left"/>
        <w:rPr>
          <w:rFonts w:eastAsia="Arial"/>
          <w:b/>
        </w:rPr>
      </w:pPr>
    </w:p>
    <w:p w14:paraId="1729DFDD" w14:textId="77777777" w:rsidR="00CF0BE2" w:rsidRDefault="00CF0BE2">
      <w:pPr>
        <w:spacing w:after="160" w:line="259" w:lineRule="auto"/>
        <w:ind w:left="0" w:firstLine="0"/>
        <w:jc w:val="left"/>
        <w:rPr>
          <w:rFonts w:eastAsia="Arial"/>
          <w:b/>
        </w:rPr>
      </w:pPr>
    </w:p>
    <w:p w14:paraId="3C7DDE47" w14:textId="77777777" w:rsidR="00CF0BE2" w:rsidRDefault="00CF0BE2">
      <w:pPr>
        <w:spacing w:after="160" w:line="259" w:lineRule="auto"/>
        <w:ind w:left="0" w:firstLine="0"/>
        <w:jc w:val="left"/>
        <w:rPr>
          <w:rFonts w:eastAsia="Arial"/>
          <w:b/>
        </w:rPr>
      </w:pPr>
    </w:p>
    <w:p w14:paraId="43C51E16" w14:textId="77777777" w:rsidR="00CF0BE2" w:rsidRDefault="00CF0BE2">
      <w:pPr>
        <w:spacing w:after="160" w:line="259" w:lineRule="auto"/>
        <w:ind w:left="0" w:firstLine="0"/>
        <w:jc w:val="left"/>
        <w:rPr>
          <w:rFonts w:eastAsia="Arial"/>
          <w:b/>
        </w:rPr>
      </w:pPr>
    </w:p>
    <w:p w14:paraId="7C201917" w14:textId="77777777" w:rsidR="00CF0BE2" w:rsidRDefault="00CF0BE2">
      <w:pPr>
        <w:spacing w:after="160" w:line="259" w:lineRule="auto"/>
        <w:ind w:left="0" w:firstLine="0"/>
        <w:jc w:val="left"/>
        <w:rPr>
          <w:rFonts w:eastAsia="Arial"/>
          <w:b/>
        </w:rPr>
      </w:pPr>
    </w:p>
    <w:p w14:paraId="61B4B319" w14:textId="3B79922D" w:rsidR="00DB25CA" w:rsidRDefault="00DB25CA">
      <w:pPr>
        <w:spacing w:after="160" w:line="259" w:lineRule="auto"/>
        <w:ind w:left="0" w:firstLine="0"/>
        <w:jc w:val="left"/>
        <w:rPr>
          <w:rFonts w:eastAsia="Arial"/>
          <w:b/>
        </w:rPr>
      </w:pPr>
    </w:p>
    <w:p w14:paraId="00A4E17C" w14:textId="16EB1FA9" w:rsidR="00DB4057" w:rsidRDefault="00DB4057">
      <w:pPr>
        <w:spacing w:after="160" w:line="259" w:lineRule="auto"/>
        <w:ind w:left="0" w:firstLine="0"/>
        <w:jc w:val="left"/>
        <w:rPr>
          <w:rFonts w:eastAsia="Arial"/>
          <w:b/>
        </w:rPr>
      </w:pPr>
      <w:r>
        <w:rPr>
          <w:rFonts w:eastAsia="Arial"/>
          <w:b/>
        </w:rPr>
        <w:lastRenderedPageBreak/>
        <w:t>Objectives</w:t>
      </w:r>
    </w:p>
    <w:p w14:paraId="09AC8E16" w14:textId="19458154" w:rsidR="00DB25CA" w:rsidRDefault="00B204B0" w:rsidP="00B204B0">
      <w:pPr>
        <w:spacing w:after="160" w:line="259" w:lineRule="auto"/>
        <w:ind w:left="0" w:firstLine="0"/>
        <w:rPr>
          <w:rFonts w:eastAsia="Arial"/>
          <w:b/>
        </w:rPr>
      </w:pPr>
      <w:r>
        <w:rPr>
          <w:rFonts w:eastAsia="Arial"/>
        </w:rPr>
        <w:t xml:space="preserve">   </w:t>
      </w:r>
      <w:r w:rsidR="00DB4057" w:rsidRPr="00DB4057">
        <w:rPr>
          <w:rFonts w:eastAsia="Arial"/>
        </w:rPr>
        <w:t>Th</w:t>
      </w:r>
      <w:r>
        <w:rPr>
          <w:rFonts w:eastAsia="Arial"/>
        </w:rPr>
        <w:t>is</w:t>
      </w:r>
      <w:r w:rsidR="00DB4057" w:rsidRPr="00DB4057">
        <w:rPr>
          <w:rFonts w:eastAsia="Arial"/>
        </w:rPr>
        <w:t xml:space="preserve"> </w:t>
      </w:r>
      <w:r>
        <w:rPr>
          <w:rFonts w:eastAsia="Arial"/>
        </w:rPr>
        <w:t>User Guide</w:t>
      </w:r>
      <w:r w:rsidR="00DB4057">
        <w:rPr>
          <w:rFonts w:eastAsia="Arial"/>
        </w:rPr>
        <w:t xml:space="preserve"> </w:t>
      </w:r>
      <w:r>
        <w:rPr>
          <w:rFonts w:eastAsia="Arial"/>
        </w:rPr>
        <w:t xml:space="preserve">provides a basic illustration of the proposed Loan Amortization Calculator GUI, details </w:t>
      </w:r>
      <w:r w:rsidR="009869C6">
        <w:rPr>
          <w:rFonts w:eastAsia="Arial"/>
        </w:rPr>
        <w:t xml:space="preserve">for calculating </w:t>
      </w:r>
      <w:r w:rsidR="00F322BC">
        <w:rPr>
          <w:rFonts w:eastAsia="Arial"/>
        </w:rPr>
        <w:t xml:space="preserve">any </w:t>
      </w:r>
      <w:r w:rsidR="009869C6">
        <w:rPr>
          <w:rFonts w:eastAsia="Arial"/>
        </w:rPr>
        <w:t>1 of 4 variables</w:t>
      </w:r>
      <w:r>
        <w:rPr>
          <w:rFonts w:eastAsia="Arial"/>
        </w:rPr>
        <w:t xml:space="preserve">, </w:t>
      </w:r>
      <w:r w:rsidR="005E659B">
        <w:rPr>
          <w:rFonts w:eastAsia="Arial"/>
        </w:rPr>
        <w:t>define</w:t>
      </w:r>
      <w:r w:rsidR="00444E86">
        <w:rPr>
          <w:rFonts w:eastAsia="Arial"/>
        </w:rPr>
        <w:t>s</w:t>
      </w:r>
      <w:r w:rsidR="005E659B">
        <w:rPr>
          <w:rFonts w:eastAsia="Arial"/>
        </w:rPr>
        <w:t xml:space="preserve"> the installation setup, </w:t>
      </w:r>
      <w:r>
        <w:rPr>
          <w:rFonts w:eastAsia="Arial"/>
        </w:rPr>
        <w:t>and states the minimum system requirements to run the application.</w:t>
      </w:r>
      <w:r>
        <w:rPr>
          <w:rFonts w:eastAsia="Arial"/>
          <w:b/>
        </w:rPr>
        <w:t xml:space="preserve"> </w:t>
      </w:r>
    </w:p>
    <w:p w14:paraId="3267C805" w14:textId="77777777" w:rsidR="00B204B0" w:rsidRDefault="00B204B0" w:rsidP="00B204B0">
      <w:pPr>
        <w:spacing w:after="160" w:line="259" w:lineRule="auto"/>
        <w:ind w:left="0" w:firstLine="0"/>
        <w:rPr>
          <w:rFonts w:eastAsia="Arial"/>
          <w:b/>
        </w:rPr>
      </w:pPr>
    </w:p>
    <w:p w14:paraId="5271470D" w14:textId="601C3BC2" w:rsidR="00B204B0" w:rsidRDefault="00B204B0" w:rsidP="00B204B0">
      <w:pPr>
        <w:spacing w:after="160" w:line="259" w:lineRule="auto"/>
        <w:ind w:left="0" w:firstLine="0"/>
        <w:rPr>
          <w:rFonts w:eastAsia="Arial"/>
          <w:b/>
        </w:rPr>
      </w:pPr>
      <w:r>
        <w:rPr>
          <w:rFonts w:eastAsia="Arial"/>
          <w:b/>
        </w:rPr>
        <w:t>Loan Amortization Calculator Usage</w:t>
      </w:r>
    </w:p>
    <w:p w14:paraId="362D6FC6" w14:textId="28B4F0AC" w:rsidR="00B204B0" w:rsidRDefault="00B204B0" w:rsidP="00B204B0">
      <w:pPr>
        <w:spacing w:after="160" w:line="259" w:lineRule="auto"/>
        <w:ind w:left="0" w:firstLine="0"/>
        <w:rPr>
          <w:rFonts w:eastAsia="Arial"/>
        </w:rPr>
      </w:pPr>
      <w:r w:rsidRPr="00B204B0">
        <w:rPr>
          <w:rFonts w:eastAsia="Arial"/>
        </w:rPr>
        <w:t xml:space="preserve">   The</w:t>
      </w:r>
      <w:r>
        <w:rPr>
          <w:rFonts w:eastAsia="Arial"/>
        </w:rPr>
        <w:t xml:space="preserve"> Loan Amortization Calculator shown in figure 1 provides the end user with the ability to calculate 1 of the 4 variables defined in the amortization equation shown in figure 2.</w:t>
      </w:r>
    </w:p>
    <w:p w14:paraId="0FC58CBD" w14:textId="77777777" w:rsidR="00B204B0" w:rsidRDefault="00B204B0" w:rsidP="00B204B0">
      <w:pPr>
        <w:spacing w:after="160" w:line="259" w:lineRule="auto"/>
        <w:ind w:left="0" w:firstLine="0"/>
        <w:rPr>
          <w:rFonts w:eastAsia="Arial"/>
        </w:rPr>
      </w:pPr>
    </w:p>
    <w:p w14:paraId="4081D14C" w14:textId="34E15DDA" w:rsidR="00B204B0" w:rsidRDefault="00CA4F5F" w:rsidP="00B204B0">
      <w:pPr>
        <w:spacing w:after="160" w:line="259" w:lineRule="auto"/>
        <w:ind w:left="0" w:firstLine="0"/>
        <w:rPr>
          <w:rFonts w:eastAsia="Arial"/>
        </w:rPr>
      </w:pPr>
      <w:r w:rsidRPr="00CA4F5F">
        <w:rPr>
          <w:rFonts w:eastAsia="Arial"/>
          <w:noProof/>
          <w:lang w:eastAsia="en-US"/>
        </w:rPr>
        <w:drawing>
          <wp:inline distT="0" distB="0" distL="0" distR="0" wp14:anchorId="1200E9EC" wp14:editId="0930EC2E">
            <wp:extent cx="4724400" cy="4743450"/>
            <wp:effectExtent l="0" t="0" r="0" b="0"/>
            <wp:docPr id="2" name="Picture 2" descr="C:\dvlp\GitHub\cmsc495\images\AmortizationCalculator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vlp\GitHub\cmsc495\images\AmortizationCalculatorSnap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4743450"/>
                    </a:xfrm>
                    <a:prstGeom prst="rect">
                      <a:avLst/>
                    </a:prstGeom>
                    <a:noFill/>
                    <a:ln>
                      <a:noFill/>
                    </a:ln>
                  </pic:spPr>
                </pic:pic>
              </a:graphicData>
            </a:graphic>
          </wp:inline>
        </w:drawing>
      </w:r>
    </w:p>
    <w:p w14:paraId="204D3D1B" w14:textId="587EFF8D" w:rsidR="00CA4F5F" w:rsidRPr="00CA4F5F" w:rsidRDefault="00CA4F5F" w:rsidP="00B204B0">
      <w:pPr>
        <w:spacing w:after="160" w:line="259" w:lineRule="auto"/>
        <w:ind w:left="0" w:firstLine="0"/>
        <w:rPr>
          <w:rFonts w:eastAsia="Arial"/>
          <w:b/>
        </w:rPr>
      </w:pPr>
      <w:r w:rsidRPr="00CA4F5F">
        <w:rPr>
          <w:rFonts w:eastAsia="Arial"/>
          <w:b/>
        </w:rPr>
        <w:t>Figure 1 – Loan Amortization Calculator</w:t>
      </w:r>
    </w:p>
    <w:p w14:paraId="44DA566D" w14:textId="77777777" w:rsidR="00CA4F5F" w:rsidRDefault="00CA4F5F" w:rsidP="00B204B0">
      <w:pPr>
        <w:spacing w:after="160" w:line="259" w:lineRule="auto"/>
        <w:ind w:left="0" w:firstLine="0"/>
        <w:rPr>
          <w:rFonts w:eastAsia="Arial"/>
        </w:rPr>
      </w:pPr>
    </w:p>
    <w:p w14:paraId="07327276" w14:textId="77777777" w:rsidR="00CA4F5F" w:rsidRDefault="00CA4F5F" w:rsidP="00B204B0">
      <w:pPr>
        <w:spacing w:after="160" w:line="259" w:lineRule="auto"/>
        <w:ind w:left="0" w:firstLine="0"/>
        <w:rPr>
          <w:rFonts w:eastAsia="Arial"/>
        </w:rPr>
      </w:pPr>
    </w:p>
    <w:p w14:paraId="6D2253E3" w14:textId="1701416F" w:rsidR="00CA4F5F" w:rsidRPr="00985D7F" w:rsidRDefault="00CA4F5F" w:rsidP="00CA4F5F">
      <w:pPr>
        <w:rPr>
          <w:rFonts w:eastAsiaTheme="minorEastAsia"/>
          <w:b/>
        </w:rPr>
      </w:pPr>
      <m:oMathPara>
        <m:oMathParaPr>
          <m:jc m:val="left"/>
        </m:oMathParaPr>
        <m:oMath>
          <m:r>
            <m:rPr>
              <m:sty m:val="bi"/>
            </m:rPr>
            <w:rPr>
              <w:rFonts w:ascii="Cambria Math" w:hAnsi="Cambria Math"/>
            </w:rPr>
            <w:lastRenderedPageBreak/>
            <m:t xml:space="preserve">A=P  </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r(1+r)</m:t>
                  </m:r>
                </m:e>
                <m:sup>
                  <m:r>
                    <m:rPr>
                      <m:sty m:val="bi"/>
                    </m:rPr>
                    <w:rPr>
                      <w:rFonts w:ascii="Cambria Math" w:hAnsi="Cambria Math"/>
                    </w:rPr>
                    <m:t>n</m:t>
                  </m:r>
                </m:sup>
              </m:sSup>
            </m:num>
            <m:den>
              <m:sSup>
                <m:sSupPr>
                  <m:ctrlPr>
                    <w:rPr>
                      <w:rFonts w:ascii="Cambria Math" w:hAnsi="Cambria Math"/>
                      <w:b/>
                      <w:i/>
                    </w:rPr>
                  </m:ctrlPr>
                </m:sSupPr>
                <m:e>
                  <m:r>
                    <m:rPr>
                      <m:sty m:val="bi"/>
                    </m:rPr>
                    <w:rPr>
                      <w:rFonts w:ascii="Cambria Math" w:hAnsi="Cambria Math"/>
                    </w:rPr>
                    <m:t>(1+r)</m:t>
                  </m:r>
                </m:e>
                <m:sup>
                  <m:r>
                    <m:rPr>
                      <m:sty m:val="bi"/>
                    </m:rPr>
                    <w:rPr>
                      <w:rFonts w:ascii="Cambria Math" w:hAnsi="Cambria Math"/>
                    </w:rPr>
                    <m:t>n</m:t>
                  </m:r>
                </m:sup>
              </m:sSup>
              <m:r>
                <m:rPr>
                  <m:sty m:val="bi"/>
                </m:rPr>
                <w:rPr>
                  <w:rFonts w:ascii="Cambria Math" w:hAnsi="Cambria Math"/>
                </w:rPr>
                <m:t>-1</m:t>
              </m:r>
            </m:den>
          </m:f>
        </m:oMath>
      </m:oMathPara>
    </w:p>
    <w:p w14:paraId="58F92021" w14:textId="77777777" w:rsidR="00CA4F5F" w:rsidRDefault="00CA4F5F" w:rsidP="00CA4F5F">
      <w:pPr>
        <w:rPr>
          <w:rFonts w:eastAsiaTheme="minorEastAsia"/>
        </w:rPr>
      </w:pPr>
      <w:proofErr w:type="gramStart"/>
      <w:r>
        <w:rPr>
          <w:rFonts w:eastAsiaTheme="minorEastAsia"/>
        </w:rPr>
        <w:t>where</w:t>
      </w:r>
      <w:proofErr w:type="gramEnd"/>
      <w:r>
        <w:rPr>
          <w:rFonts w:eastAsiaTheme="minorEastAsia"/>
        </w:rPr>
        <w:t xml:space="preserve"> </w:t>
      </w:r>
    </w:p>
    <w:p w14:paraId="685264C8" w14:textId="77777777" w:rsidR="00CA4F5F" w:rsidRPr="001912B6" w:rsidRDefault="00CA4F5F" w:rsidP="00CA4F5F">
      <w:pPr>
        <w:pStyle w:val="ListParagraph"/>
        <w:numPr>
          <w:ilvl w:val="0"/>
          <w:numId w:val="9"/>
        </w:numPr>
        <w:suppressAutoHyphens w:val="0"/>
        <w:spacing w:after="0" w:line="240" w:lineRule="auto"/>
        <w:jc w:val="left"/>
        <w:rPr>
          <w:rFonts w:eastAsiaTheme="minorEastAsia"/>
        </w:rPr>
      </w:pPr>
      <w:r w:rsidRPr="001912B6">
        <w:rPr>
          <w:rFonts w:eastAsiaTheme="minorEastAsia"/>
        </w:rPr>
        <w:t>A = loan payment per term</w:t>
      </w:r>
    </w:p>
    <w:p w14:paraId="3BF141D8" w14:textId="77777777" w:rsidR="00CA4F5F" w:rsidRPr="001912B6" w:rsidRDefault="00CA4F5F" w:rsidP="00CA4F5F">
      <w:pPr>
        <w:pStyle w:val="ListParagraph"/>
        <w:numPr>
          <w:ilvl w:val="0"/>
          <w:numId w:val="9"/>
        </w:numPr>
        <w:suppressAutoHyphens w:val="0"/>
        <w:spacing w:after="0" w:line="240" w:lineRule="auto"/>
        <w:jc w:val="left"/>
        <w:rPr>
          <w:rFonts w:eastAsiaTheme="minorEastAsia"/>
        </w:rPr>
      </w:pPr>
      <w:r w:rsidRPr="001912B6">
        <w:rPr>
          <w:rFonts w:eastAsiaTheme="minorEastAsia"/>
        </w:rPr>
        <w:t>P = loan principal</w:t>
      </w:r>
    </w:p>
    <w:p w14:paraId="3177D89B" w14:textId="77777777" w:rsidR="00CA4F5F" w:rsidRPr="001912B6" w:rsidRDefault="00CA4F5F" w:rsidP="00CA4F5F">
      <w:pPr>
        <w:pStyle w:val="ListParagraph"/>
        <w:numPr>
          <w:ilvl w:val="0"/>
          <w:numId w:val="9"/>
        </w:numPr>
        <w:suppressAutoHyphens w:val="0"/>
        <w:spacing w:after="0" w:line="240" w:lineRule="auto"/>
        <w:jc w:val="left"/>
        <w:rPr>
          <w:rFonts w:eastAsiaTheme="minorEastAsia"/>
        </w:rPr>
      </w:pPr>
      <w:r w:rsidRPr="001912B6">
        <w:rPr>
          <w:rFonts w:eastAsiaTheme="minorEastAsia"/>
        </w:rPr>
        <w:t xml:space="preserve">r = interest rate per </w:t>
      </w:r>
      <w:r>
        <w:rPr>
          <w:rFonts w:eastAsiaTheme="minorEastAsia"/>
        </w:rPr>
        <w:t>term</w:t>
      </w:r>
    </w:p>
    <w:p w14:paraId="5DBD83AE" w14:textId="77777777" w:rsidR="00CA4F5F" w:rsidRDefault="00CA4F5F" w:rsidP="00CA4F5F">
      <w:pPr>
        <w:pStyle w:val="ListParagraph"/>
        <w:numPr>
          <w:ilvl w:val="0"/>
          <w:numId w:val="9"/>
        </w:numPr>
        <w:suppressAutoHyphens w:val="0"/>
        <w:spacing w:after="0" w:line="240" w:lineRule="auto"/>
        <w:jc w:val="left"/>
        <w:rPr>
          <w:rFonts w:eastAsiaTheme="minorEastAsia"/>
        </w:rPr>
      </w:pPr>
      <w:r w:rsidRPr="001912B6">
        <w:rPr>
          <w:rFonts w:eastAsiaTheme="minorEastAsia"/>
        </w:rPr>
        <w:t>n = total number of payments</w:t>
      </w:r>
    </w:p>
    <w:p w14:paraId="4A718E17" w14:textId="77777777" w:rsidR="00CA4F5F" w:rsidRPr="001912B6" w:rsidRDefault="00CA4F5F" w:rsidP="00CA4F5F">
      <w:pPr>
        <w:pStyle w:val="ListParagraph"/>
        <w:spacing w:after="0" w:line="240" w:lineRule="auto"/>
        <w:rPr>
          <w:rFonts w:eastAsiaTheme="minorEastAsia"/>
        </w:rPr>
      </w:pPr>
    </w:p>
    <w:p w14:paraId="0164E712" w14:textId="4B731F42" w:rsidR="00CA4F5F" w:rsidRPr="00985D7F" w:rsidRDefault="00CA4F5F" w:rsidP="00CA4F5F">
      <w:pPr>
        <w:rPr>
          <w:rFonts w:eastAsiaTheme="minorEastAsia"/>
          <w:b/>
        </w:rPr>
      </w:pPr>
      <w:r w:rsidRPr="00985D7F">
        <w:rPr>
          <w:rFonts w:eastAsiaTheme="minorEastAsia"/>
          <w:b/>
        </w:rPr>
        <w:t xml:space="preserve">Figure </w:t>
      </w:r>
      <w:r>
        <w:rPr>
          <w:rFonts w:eastAsiaTheme="minorEastAsia"/>
          <w:b/>
        </w:rPr>
        <w:t>2</w:t>
      </w:r>
      <w:r w:rsidRPr="00985D7F">
        <w:rPr>
          <w:rFonts w:eastAsiaTheme="minorEastAsia"/>
          <w:b/>
        </w:rPr>
        <w:t xml:space="preserve"> – Amortization Equation</w:t>
      </w:r>
    </w:p>
    <w:p w14:paraId="355DCAB2" w14:textId="77777777" w:rsidR="00CA4F5F" w:rsidRDefault="00CA4F5F" w:rsidP="00B204B0">
      <w:pPr>
        <w:spacing w:after="160" w:line="259" w:lineRule="auto"/>
        <w:ind w:left="0" w:firstLine="0"/>
        <w:rPr>
          <w:rFonts w:eastAsia="Arial"/>
        </w:rPr>
      </w:pPr>
    </w:p>
    <w:p w14:paraId="440ACC78" w14:textId="4D278019" w:rsidR="009869C6" w:rsidRPr="009869C6" w:rsidRDefault="009869C6" w:rsidP="00B204B0">
      <w:pPr>
        <w:spacing w:after="160" w:line="259" w:lineRule="auto"/>
        <w:ind w:left="0" w:firstLine="0"/>
        <w:rPr>
          <w:rFonts w:eastAsia="Arial"/>
          <w:b/>
        </w:rPr>
      </w:pPr>
      <w:r w:rsidRPr="009869C6">
        <w:rPr>
          <w:rFonts w:eastAsia="Arial"/>
          <w:b/>
        </w:rPr>
        <w:t>Calculation Setup</w:t>
      </w:r>
    </w:p>
    <w:p w14:paraId="1A8302A7" w14:textId="2EFC8049" w:rsidR="00CA4F5F" w:rsidRDefault="00CA4F5F" w:rsidP="00B204B0">
      <w:pPr>
        <w:spacing w:after="160" w:line="259" w:lineRule="auto"/>
        <w:ind w:left="0" w:firstLine="0"/>
        <w:rPr>
          <w:rFonts w:eastAsia="Arial"/>
        </w:rPr>
      </w:pPr>
      <w:r>
        <w:rPr>
          <w:rFonts w:eastAsia="Arial"/>
        </w:rPr>
        <w:t>As shown in figure 1, there are four possible variables that can be calculated. Select the option that is desired</w:t>
      </w:r>
      <w:r w:rsidR="009869C6">
        <w:rPr>
          <w:rFonts w:eastAsia="Arial"/>
        </w:rPr>
        <w:t xml:space="preserve"> by clicking on the radio button that represents the target </w:t>
      </w:r>
      <w:r w:rsidR="00656070">
        <w:rPr>
          <w:rFonts w:eastAsia="Arial"/>
        </w:rPr>
        <w:t>variable</w:t>
      </w:r>
      <w:bookmarkStart w:id="0" w:name="_GoBack"/>
      <w:bookmarkEnd w:id="0"/>
      <w:r>
        <w:rPr>
          <w:rFonts w:eastAsia="Arial"/>
        </w:rPr>
        <w:t xml:space="preserve">. </w:t>
      </w:r>
      <w:r w:rsidR="009869C6">
        <w:rPr>
          <w:rFonts w:eastAsia="Arial"/>
        </w:rPr>
        <w:t>Upon selection t</w:t>
      </w:r>
      <w:r>
        <w:rPr>
          <w:rFonts w:eastAsia="Arial"/>
        </w:rPr>
        <w:t>he corresponding data entry field will be disabled leaving the other three to be filled with the loan characteristics of interest.</w:t>
      </w:r>
      <w:r w:rsidR="009869C6">
        <w:rPr>
          <w:rFonts w:eastAsia="Arial"/>
        </w:rPr>
        <w:t xml:space="preserve"> In the case shown in figure 1 the Monthly Payment is the variable to be calculated as indicated by the targeted radio button and the associated field that is disabled. Enter values for Loan Amount, Interest Rate, and Number of Years. If an Amortization Schedule is desired select the associated Check Box.</w:t>
      </w:r>
    </w:p>
    <w:p w14:paraId="0F79E262" w14:textId="77777777" w:rsidR="00F4694A" w:rsidRDefault="00F4694A" w:rsidP="00B204B0">
      <w:pPr>
        <w:spacing w:after="160" w:line="259" w:lineRule="auto"/>
        <w:ind w:left="0" w:firstLine="0"/>
        <w:rPr>
          <w:rFonts w:eastAsia="Arial"/>
        </w:rPr>
      </w:pPr>
    </w:p>
    <w:p w14:paraId="0D865623" w14:textId="17C7B1E9" w:rsidR="009869C6" w:rsidRDefault="009869C6" w:rsidP="00B204B0">
      <w:pPr>
        <w:spacing w:after="160" w:line="259" w:lineRule="auto"/>
        <w:ind w:left="0" w:firstLine="0"/>
        <w:rPr>
          <w:rFonts w:eastAsia="Arial"/>
          <w:b/>
        </w:rPr>
      </w:pPr>
      <w:r w:rsidRPr="009869C6">
        <w:rPr>
          <w:rFonts w:eastAsia="Arial"/>
          <w:b/>
        </w:rPr>
        <w:t>Calculation Submission</w:t>
      </w:r>
    </w:p>
    <w:p w14:paraId="6300E43A" w14:textId="77C5D776" w:rsidR="009869C6" w:rsidRDefault="009869C6" w:rsidP="00B204B0">
      <w:pPr>
        <w:spacing w:after="160" w:line="259" w:lineRule="auto"/>
        <w:ind w:left="0" w:firstLine="0"/>
        <w:rPr>
          <w:rFonts w:eastAsia="Arial"/>
        </w:rPr>
      </w:pPr>
      <w:r w:rsidRPr="009869C6">
        <w:rPr>
          <w:rFonts w:eastAsia="Arial"/>
        </w:rPr>
        <w:t>Once</w:t>
      </w:r>
      <w:r>
        <w:rPr>
          <w:rFonts w:eastAsia="Arial"/>
        </w:rPr>
        <w:t xml:space="preserve"> the values for the desired calculation have been entered select the Calculate button to submit the </w:t>
      </w:r>
      <w:r w:rsidR="00F322BC">
        <w:rPr>
          <w:rFonts w:eastAsia="Arial"/>
        </w:rPr>
        <w:t>loan characteristics to the Loan Calculation Service for computation. Depending on connection speed and current service utilization the result will take anywhere from ~200ms to several seconds to completed. The target field calculated will be populated with the result once the response is received from the service or if an error occurred a dialog box will result describing the error condition and possible remedies.</w:t>
      </w:r>
    </w:p>
    <w:p w14:paraId="0CB8F299" w14:textId="77777777" w:rsidR="00F322BC" w:rsidRDefault="00F322BC" w:rsidP="00B204B0">
      <w:pPr>
        <w:spacing w:after="160" w:line="259" w:lineRule="auto"/>
        <w:ind w:left="0" w:firstLine="0"/>
        <w:rPr>
          <w:rFonts w:eastAsia="Arial"/>
        </w:rPr>
      </w:pPr>
    </w:p>
    <w:p w14:paraId="5792A6F0" w14:textId="4EE8ED93" w:rsidR="00F322BC" w:rsidRDefault="00F322BC" w:rsidP="00B204B0">
      <w:pPr>
        <w:spacing w:after="160" w:line="259" w:lineRule="auto"/>
        <w:ind w:left="0" w:firstLine="0"/>
        <w:rPr>
          <w:rFonts w:eastAsia="Arial"/>
          <w:b/>
        </w:rPr>
      </w:pPr>
      <w:r w:rsidRPr="00F322BC">
        <w:rPr>
          <w:rFonts w:eastAsia="Arial"/>
          <w:b/>
        </w:rPr>
        <w:t>Clearing Calculat</w:t>
      </w:r>
      <w:r>
        <w:rPr>
          <w:rFonts w:eastAsia="Arial"/>
          <w:b/>
        </w:rPr>
        <w:t>or</w:t>
      </w:r>
    </w:p>
    <w:p w14:paraId="0C509C82" w14:textId="689F67D5" w:rsidR="00F322BC" w:rsidRDefault="00F322BC" w:rsidP="00B204B0">
      <w:pPr>
        <w:spacing w:after="160" w:line="259" w:lineRule="auto"/>
        <w:ind w:left="0" w:firstLine="0"/>
        <w:rPr>
          <w:rFonts w:eastAsia="Arial"/>
        </w:rPr>
      </w:pPr>
      <w:r>
        <w:rPr>
          <w:rFonts w:eastAsia="Arial"/>
        </w:rPr>
        <w:t>To reset the current state of the Amortization Loan Calculator to the default settings, select the Clear button.</w:t>
      </w:r>
    </w:p>
    <w:p w14:paraId="20AA19FD" w14:textId="77777777" w:rsidR="00F4694A" w:rsidRDefault="00F4694A" w:rsidP="00B204B0">
      <w:pPr>
        <w:spacing w:after="160" w:line="259" w:lineRule="auto"/>
        <w:ind w:left="0" w:firstLine="0"/>
        <w:rPr>
          <w:rFonts w:eastAsia="Arial"/>
        </w:rPr>
      </w:pPr>
    </w:p>
    <w:p w14:paraId="63B7D024" w14:textId="77777777" w:rsidR="00F4694A" w:rsidRPr="009869C6" w:rsidRDefault="00F4694A" w:rsidP="00F4694A">
      <w:pPr>
        <w:spacing w:after="160" w:line="259" w:lineRule="auto"/>
        <w:ind w:left="0" w:firstLine="0"/>
        <w:rPr>
          <w:rFonts w:eastAsia="Arial"/>
        </w:rPr>
      </w:pPr>
    </w:p>
    <w:p w14:paraId="1DB8D54A" w14:textId="77777777" w:rsidR="00F4694A" w:rsidRDefault="00F4694A" w:rsidP="00F4694A">
      <w:pPr>
        <w:spacing w:after="160" w:line="259" w:lineRule="auto"/>
        <w:ind w:left="0" w:firstLine="0"/>
        <w:rPr>
          <w:rFonts w:eastAsia="Arial"/>
        </w:rPr>
      </w:pPr>
      <w:r>
        <w:rPr>
          <w:rFonts w:eastAsia="Arial"/>
        </w:rPr>
        <w:t>Note: Additional snapshots and scenarios to be added as the application development proceeds.</w:t>
      </w:r>
    </w:p>
    <w:p w14:paraId="56DB340D" w14:textId="77777777" w:rsidR="00F4694A" w:rsidRDefault="00F4694A" w:rsidP="00F4694A">
      <w:pPr>
        <w:spacing w:after="160" w:line="259" w:lineRule="auto"/>
        <w:ind w:left="0" w:firstLine="0"/>
        <w:rPr>
          <w:rFonts w:eastAsia="Arial"/>
        </w:rPr>
      </w:pPr>
      <w:r>
        <w:rPr>
          <w:rFonts w:eastAsia="Arial"/>
        </w:rPr>
        <w:t>A label that indicates the availability of the service will also be added.</w:t>
      </w:r>
    </w:p>
    <w:p w14:paraId="38B3C5CB" w14:textId="77777777" w:rsidR="00F4694A" w:rsidRDefault="00F4694A" w:rsidP="00B204B0">
      <w:pPr>
        <w:spacing w:after="160" w:line="259" w:lineRule="auto"/>
        <w:ind w:left="0" w:firstLine="0"/>
        <w:rPr>
          <w:rFonts w:eastAsia="Arial"/>
        </w:rPr>
      </w:pPr>
    </w:p>
    <w:p w14:paraId="3268AB18" w14:textId="24F3F3C9" w:rsidR="00F4694A" w:rsidRPr="0004268F" w:rsidRDefault="00C279BF" w:rsidP="00B204B0">
      <w:pPr>
        <w:spacing w:after="160" w:line="259" w:lineRule="auto"/>
        <w:ind w:left="0" w:firstLine="0"/>
        <w:rPr>
          <w:rFonts w:eastAsia="Arial"/>
          <w:b/>
        </w:rPr>
      </w:pPr>
      <w:r w:rsidRPr="0004268F">
        <w:rPr>
          <w:rFonts w:eastAsia="Arial"/>
          <w:b/>
        </w:rPr>
        <w:lastRenderedPageBreak/>
        <w:t xml:space="preserve">Loan Amortization Calculator Application </w:t>
      </w:r>
      <w:r w:rsidR="00F4694A" w:rsidRPr="0004268F">
        <w:rPr>
          <w:rFonts w:eastAsia="Arial"/>
          <w:b/>
        </w:rPr>
        <w:t>Setup</w:t>
      </w:r>
    </w:p>
    <w:p w14:paraId="50047B3B" w14:textId="591EA3D7" w:rsidR="008F4A3D" w:rsidRDefault="008F4A3D" w:rsidP="003D799C">
      <w:pPr>
        <w:pStyle w:val="ListParagraph"/>
        <w:spacing w:after="0" w:line="240" w:lineRule="auto"/>
        <w:ind w:left="0" w:firstLine="0"/>
        <w:rPr>
          <w:rFonts w:eastAsia="Arial"/>
        </w:rPr>
      </w:pPr>
      <w:r>
        <w:rPr>
          <w:rFonts w:eastAsia="Arial"/>
        </w:rPr>
        <w:t xml:space="preserve">Step 1. </w:t>
      </w:r>
      <w:r w:rsidR="00F4694A" w:rsidRPr="008F4A3D">
        <w:rPr>
          <w:rFonts w:eastAsia="Arial"/>
        </w:rPr>
        <w:t>Create a directory for the Loan Amortization Calculator</w:t>
      </w:r>
      <w:r w:rsidRPr="008F4A3D">
        <w:rPr>
          <w:rFonts w:eastAsia="Arial"/>
        </w:rPr>
        <w:t>.</w:t>
      </w:r>
    </w:p>
    <w:p w14:paraId="0B331860" w14:textId="77777777" w:rsidR="00C279BF" w:rsidRPr="008F4A3D" w:rsidRDefault="00C279BF" w:rsidP="003D799C">
      <w:pPr>
        <w:pStyle w:val="ListParagraph"/>
        <w:spacing w:after="0" w:line="240" w:lineRule="auto"/>
        <w:ind w:left="0" w:firstLine="0"/>
        <w:rPr>
          <w:rFonts w:eastAsia="Arial"/>
        </w:rPr>
      </w:pPr>
    </w:p>
    <w:p w14:paraId="5CF8FA52" w14:textId="5E6A29DF" w:rsidR="00F4694A" w:rsidRDefault="008F4A3D" w:rsidP="003D799C">
      <w:pPr>
        <w:pStyle w:val="ListParagraph"/>
        <w:spacing w:after="0" w:line="240" w:lineRule="auto"/>
        <w:ind w:left="0" w:firstLine="0"/>
        <w:rPr>
          <w:rFonts w:eastAsia="Arial"/>
        </w:rPr>
      </w:pPr>
      <w:r>
        <w:rPr>
          <w:rFonts w:eastAsia="Arial"/>
        </w:rPr>
        <w:t xml:space="preserve">Step 2. </w:t>
      </w:r>
      <w:r w:rsidRPr="008F4A3D">
        <w:rPr>
          <w:rFonts w:eastAsia="Arial"/>
        </w:rPr>
        <w:t>C</w:t>
      </w:r>
      <w:r w:rsidR="00F4694A" w:rsidRPr="008F4A3D">
        <w:rPr>
          <w:rFonts w:eastAsia="Arial"/>
        </w:rPr>
        <w:t xml:space="preserve">opy the LoanCalcClient.jar into </w:t>
      </w:r>
      <w:r>
        <w:rPr>
          <w:rFonts w:eastAsia="Arial"/>
        </w:rPr>
        <w:t>the directory created in Step 1.</w:t>
      </w:r>
    </w:p>
    <w:p w14:paraId="423ADD30" w14:textId="77777777" w:rsidR="00C279BF" w:rsidRDefault="00C279BF" w:rsidP="003D799C">
      <w:pPr>
        <w:pStyle w:val="ListParagraph"/>
        <w:spacing w:after="0" w:line="240" w:lineRule="auto"/>
        <w:ind w:left="0" w:firstLine="0"/>
        <w:rPr>
          <w:rFonts w:eastAsia="Arial"/>
        </w:rPr>
      </w:pPr>
    </w:p>
    <w:p w14:paraId="7D05DCAE" w14:textId="47600D09" w:rsidR="008F4A3D" w:rsidRDefault="008F4A3D" w:rsidP="003D799C">
      <w:pPr>
        <w:pStyle w:val="ListParagraph"/>
        <w:spacing w:after="0" w:line="240" w:lineRule="auto"/>
        <w:ind w:left="0" w:firstLine="0"/>
        <w:rPr>
          <w:rFonts w:eastAsia="Arial"/>
        </w:rPr>
      </w:pPr>
      <w:r>
        <w:rPr>
          <w:rFonts w:eastAsia="Arial"/>
        </w:rPr>
        <w:t>Step 3. Confirm that a Java Runtime Environment is installed on your system and the version.</w:t>
      </w:r>
    </w:p>
    <w:p w14:paraId="29D53145" w14:textId="2F702145" w:rsidR="008F4A3D" w:rsidRDefault="008F4A3D" w:rsidP="003D799C">
      <w:pPr>
        <w:pStyle w:val="ListParagraph"/>
        <w:numPr>
          <w:ilvl w:val="0"/>
          <w:numId w:val="45"/>
        </w:numPr>
        <w:spacing w:after="0" w:line="240" w:lineRule="auto"/>
        <w:rPr>
          <w:rFonts w:eastAsia="Arial"/>
        </w:rPr>
      </w:pPr>
      <w:r>
        <w:rPr>
          <w:rFonts w:eastAsia="Arial"/>
        </w:rPr>
        <w:t>Open a command window</w:t>
      </w:r>
    </w:p>
    <w:p w14:paraId="0AEAB6FE" w14:textId="43C96456" w:rsidR="008F4A3D" w:rsidRDefault="008F4A3D" w:rsidP="003D799C">
      <w:pPr>
        <w:pStyle w:val="ListParagraph"/>
        <w:numPr>
          <w:ilvl w:val="0"/>
          <w:numId w:val="45"/>
        </w:numPr>
        <w:spacing w:after="0" w:line="240" w:lineRule="auto"/>
        <w:rPr>
          <w:rFonts w:eastAsia="Arial"/>
        </w:rPr>
      </w:pPr>
      <w:r>
        <w:rPr>
          <w:rFonts w:eastAsia="Arial"/>
        </w:rPr>
        <w:t xml:space="preserve">Type java –version at the prompt and </w:t>
      </w:r>
      <w:r w:rsidR="003D799C">
        <w:rPr>
          <w:rFonts w:eastAsia="Arial"/>
        </w:rPr>
        <w:t>p</w:t>
      </w:r>
      <w:r>
        <w:rPr>
          <w:rFonts w:eastAsia="Arial"/>
        </w:rPr>
        <w:t>ress the Enter key</w:t>
      </w:r>
    </w:p>
    <w:p w14:paraId="1EC566C9" w14:textId="3D7EAAC5" w:rsidR="008F4A3D" w:rsidRDefault="008F4A3D" w:rsidP="003D799C">
      <w:pPr>
        <w:pStyle w:val="ListParagraph"/>
        <w:numPr>
          <w:ilvl w:val="0"/>
          <w:numId w:val="45"/>
        </w:numPr>
        <w:spacing w:after="0" w:line="240" w:lineRule="auto"/>
        <w:rPr>
          <w:rFonts w:eastAsia="Arial"/>
        </w:rPr>
      </w:pPr>
      <w:r>
        <w:rPr>
          <w:rFonts w:eastAsia="Arial"/>
        </w:rPr>
        <w:t>Compare your result with Figure 3</w:t>
      </w:r>
      <w:r w:rsidR="003D799C">
        <w:rPr>
          <w:rFonts w:eastAsia="Arial"/>
        </w:rPr>
        <w:t xml:space="preserve"> -</w:t>
      </w:r>
      <w:r>
        <w:rPr>
          <w:rFonts w:eastAsia="Arial"/>
        </w:rPr>
        <w:t xml:space="preserve"> Java Not Found and Figure 4</w:t>
      </w:r>
      <w:r w:rsidR="003D799C">
        <w:rPr>
          <w:rFonts w:eastAsia="Arial"/>
        </w:rPr>
        <w:t xml:space="preserve"> -</w:t>
      </w:r>
      <w:r>
        <w:rPr>
          <w:rFonts w:eastAsia="Arial"/>
        </w:rPr>
        <w:t xml:space="preserve"> Java Found.</w:t>
      </w:r>
    </w:p>
    <w:p w14:paraId="3F6A1B7D" w14:textId="4B3FC639" w:rsidR="003D799C" w:rsidRDefault="003D799C" w:rsidP="003D799C">
      <w:pPr>
        <w:pStyle w:val="ListParagraph"/>
        <w:numPr>
          <w:ilvl w:val="0"/>
          <w:numId w:val="45"/>
        </w:numPr>
        <w:spacing w:after="0" w:line="240" w:lineRule="auto"/>
        <w:rPr>
          <w:rFonts w:eastAsia="Arial"/>
        </w:rPr>
      </w:pPr>
      <w:r>
        <w:rPr>
          <w:rFonts w:eastAsia="Arial"/>
        </w:rPr>
        <w:t>If Java is missing install version 8 or greater on your system.</w:t>
      </w:r>
    </w:p>
    <w:p w14:paraId="11692EBF" w14:textId="77777777" w:rsidR="00C279BF" w:rsidRDefault="00C279BF" w:rsidP="00C279BF">
      <w:pPr>
        <w:pStyle w:val="ListParagraph"/>
        <w:spacing w:after="0" w:line="240" w:lineRule="auto"/>
        <w:ind w:left="1020" w:firstLine="0"/>
        <w:rPr>
          <w:rFonts w:eastAsia="Arial"/>
        </w:rPr>
      </w:pPr>
    </w:p>
    <w:p w14:paraId="335BBEB4" w14:textId="3C2EDB4D" w:rsidR="00C279BF" w:rsidRDefault="003D799C" w:rsidP="003D799C">
      <w:pPr>
        <w:spacing w:after="0" w:line="240" w:lineRule="auto"/>
        <w:ind w:left="0" w:firstLine="0"/>
        <w:rPr>
          <w:rFonts w:eastAsia="Arial"/>
        </w:rPr>
      </w:pPr>
      <w:r>
        <w:rPr>
          <w:rFonts w:eastAsia="Arial"/>
        </w:rPr>
        <w:t>Step 4</w:t>
      </w:r>
      <w:r w:rsidR="00C279BF">
        <w:rPr>
          <w:rFonts w:eastAsia="Arial"/>
        </w:rPr>
        <w:t xml:space="preserve">. </w:t>
      </w:r>
      <w:r>
        <w:rPr>
          <w:rFonts w:eastAsia="Arial"/>
        </w:rPr>
        <w:t xml:space="preserve">Confirm that the Loan Amortization Calculator runs on your system by executing the </w:t>
      </w:r>
      <w:r w:rsidR="00C279BF">
        <w:rPr>
          <w:rFonts w:eastAsia="Arial"/>
        </w:rPr>
        <w:t xml:space="preserve">  </w:t>
      </w:r>
    </w:p>
    <w:p w14:paraId="25FF4023" w14:textId="4FBA0128" w:rsidR="00C279BF" w:rsidRDefault="00C279BF" w:rsidP="003D799C">
      <w:pPr>
        <w:spacing w:after="0" w:line="240" w:lineRule="auto"/>
        <w:ind w:left="0" w:firstLine="0"/>
        <w:rPr>
          <w:rFonts w:eastAsia="Arial"/>
        </w:rPr>
      </w:pPr>
      <w:r>
        <w:rPr>
          <w:rFonts w:eastAsia="Arial"/>
        </w:rPr>
        <w:t xml:space="preserve">            LoanCalcClient.jar</w:t>
      </w:r>
      <w:r w:rsidR="003D799C">
        <w:rPr>
          <w:rFonts w:eastAsia="Arial"/>
        </w:rPr>
        <w:t xml:space="preserve"> file by double clicking on it or run it from the command line by typing </w:t>
      </w:r>
    </w:p>
    <w:p w14:paraId="2A574BFC" w14:textId="0225EE17" w:rsidR="008B291E" w:rsidRDefault="00C279BF" w:rsidP="003D799C">
      <w:pPr>
        <w:spacing w:after="0" w:line="240" w:lineRule="auto"/>
        <w:ind w:left="0" w:firstLine="0"/>
        <w:rPr>
          <w:rFonts w:eastAsia="Arial"/>
        </w:rPr>
      </w:pPr>
      <w:r>
        <w:rPr>
          <w:rFonts w:eastAsia="Arial"/>
        </w:rPr>
        <w:t xml:space="preserve">            </w:t>
      </w:r>
      <w:proofErr w:type="gramStart"/>
      <w:r w:rsidR="003D799C">
        <w:rPr>
          <w:rFonts w:eastAsia="Arial"/>
        </w:rPr>
        <w:t>java</w:t>
      </w:r>
      <w:proofErr w:type="gramEnd"/>
      <w:r w:rsidR="003D799C">
        <w:rPr>
          <w:rFonts w:eastAsia="Arial"/>
        </w:rPr>
        <w:t xml:space="preserve"> LoanCalcClient.jar</w:t>
      </w:r>
      <w:r>
        <w:rPr>
          <w:rFonts w:eastAsia="Arial"/>
        </w:rPr>
        <w:t xml:space="preserve">. </w:t>
      </w:r>
    </w:p>
    <w:p w14:paraId="67444AC2" w14:textId="77777777" w:rsidR="00C279BF" w:rsidRDefault="00C279BF" w:rsidP="003D799C">
      <w:pPr>
        <w:spacing w:after="0" w:line="240" w:lineRule="auto"/>
        <w:ind w:left="0" w:firstLine="0"/>
        <w:rPr>
          <w:rFonts w:eastAsia="Arial"/>
        </w:rPr>
      </w:pPr>
    </w:p>
    <w:p w14:paraId="41F4E9E4" w14:textId="4E8F1F5E" w:rsidR="00C279BF" w:rsidRDefault="00C279BF" w:rsidP="003D799C">
      <w:pPr>
        <w:spacing w:after="0" w:line="240" w:lineRule="auto"/>
        <w:ind w:left="0" w:firstLine="0"/>
        <w:rPr>
          <w:rFonts w:eastAsia="Arial"/>
        </w:rPr>
      </w:pPr>
      <w:r w:rsidRPr="00C279BF">
        <w:rPr>
          <w:rFonts w:eastAsia="Arial"/>
          <w:noProof/>
          <w:lang w:eastAsia="en-US"/>
        </w:rPr>
        <w:drawing>
          <wp:inline distT="0" distB="0" distL="0" distR="0" wp14:anchorId="4DEE7EE5" wp14:editId="1BED8577">
            <wp:extent cx="5952490" cy="2514600"/>
            <wp:effectExtent l="0" t="0" r="0" b="0"/>
            <wp:docPr id="4" name="Picture 4" descr="C:\dvlp\GitHub\cmsc495\images\JavaNot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vlp\GitHub\cmsc495\images\JavaNotFou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8476" cy="2521353"/>
                    </a:xfrm>
                    <a:prstGeom prst="rect">
                      <a:avLst/>
                    </a:prstGeom>
                    <a:noFill/>
                    <a:ln>
                      <a:noFill/>
                    </a:ln>
                  </pic:spPr>
                </pic:pic>
              </a:graphicData>
            </a:graphic>
          </wp:inline>
        </w:drawing>
      </w:r>
    </w:p>
    <w:p w14:paraId="14273878" w14:textId="3CC7AB25" w:rsidR="00C279BF" w:rsidRDefault="00C279BF" w:rsidP="003D799C">
      <w:pPr>
        <w:spacing w:after="0" w:line="240" w:lineRule="auto"/>
        <w:ind w:left="0" w:firstLine="0"/>
        <w:rPr>
          <w:rFonts w:eastAsia="Arial"/>
        </w:rPr>
      </w:pPr>
      <w:r>
        <w:rPr>
          <w:rFonts w:eastAsia="Arial"/>
        </w:rPr>
        <w:t>Figure 3 – Java not found message</w:t>
      </w:r>
    </w:p>
    <w:p w14:paraId="389BE681" w14:textId="77777777" w:rsidR="00C279BF" w:rsidRDefault="00C279BF" w:rsidP="003D799C">
      <w:pPr>
        <w:spacing w:after="0" w:line="240" w:lineRule="auto"/>
        <w:ind w:left="0" w:firstLine="0"/>
        <w:rPr>
          <w:rFonts w:eastAsia="Arial"/>
        </w:rPr>
      </w:pPr>
    </w:p>
    <w:p w14:paraId="6BBD9B81" w14:textId="144B68AE" w:rsidR="00C279BF" w:rsidRDefault="00C279BF" w:rsidP="003D799C">
      <w:pPr>
        <w:spacing w:after="0" w:line="240" w:lineRule="auto"/>
        <w:ind w:left="0" w:firstLine="0"/>
        <w:rPr>
          <w:rFonts w:eastAsia="Arial"/>
        </w:rPr>
      </w:pPr>
      <w:r w:rsidRPr="00C279BF">
        <w:rPr>
          <w:rFonts w:eastAsia="Arial"/>
          <w:noProof/>
          <w:lang w:eastAsia="en-US"/>
        </w:rPr>
        <w:drawing>
          <wp:inline distT="0" distB="0" distL="0" distR="0" wp14:anchorId="0A0BCD7E" wp14:editId="4CE621B7">
            <wp:extent cx="5952691" cy="2286000"/>
            <wp:effectExtent l="0" t="0" r="0" b="0"/>
            <wp:docPr id="3" name="Picture 3" descr="C:\dvlp\GitHub\cmsc495\images\Java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vlp\GitHub\cmsc495\images\JavaF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1768" cy="2289486"/>
                    </a:xfrm>
                    <a:prstGeom prst="rect">
                      <a:avLst/>
                    </a:prstGeom>
                    <a:noFill/>
                    <a:ln>
                      <a:noFill/>
                    </a:ln>
                  </pic:spPr>
                </pic:pic>
              </a:graphicData>
            </a:graphic>
          </wp:inline>
        </w:drawing>
      </w:r>
    </w:p>
    <w:p w14:paraId="33F8B954" w14:textId="632D2B4D" w:rsidR="00C279BF" w:rsidRDefault="00C279BF" w:rsidP="003D799C">
      <w:pPr>
        <w:spacing w:after="0" w:line="240" w:lineRule="auto"/>
        <w:ind w:left="0" w:firstLine="0"/>
        <w:rPr>
          <w:rFonts w:eastAsia="Arial"/>
        </w:rPr>
      </w:pPr>
      <w:r>
        <w:rPr>
          <w:rFonts w:eastAsia="Arial"/>
        </w:rPr>
        <w:t>Figure 4 – Java found message</w:t>
      </w:r>
    </w:p>
    <w:p w14:paraId="720ABEA3" w14:textId="2A36AAFA" w:rsidR="008B291E" w:rsidRDefault="008B291E" w:rsidP="003D799C">
      <w:pPr>
        <w:spacing w:after="0" w:line="240" w:lineRule="auto"/>
        <w:ind w:left="0" w:firstLine="0"/>
        <w:rPr>
          <w:rFonts w:eastAsia="Arial"/>
        </w:rPr>
      </w:pPr>
      <w:r>
        <w:rPr>
          <w:rFonts w:eastAsia="Arial"/>
        </w:rPr>
        <w:lastRenderedPageBreak/>
        <w:t>Note: Add corresponding messages for Macintosh and Linux</w:t>
      </w:r>
    </w:p>
    <w:p w14:paraId="68EAAE4B" w14:textId="77777777" w:rsidR="00CB14F6" w:rsidRDefault="00CB14F6" w:rsidP="003D799C">
      <w:pPr>
        <w:spacing w:after="0" w:line="240" w:lineRule="auto"/>
        <w:ind w:left="0" w:firstLine="0"/>
        <w:rPr>
          <w:rFonts w:eastAsia="Arial"/>
        </w:rPr>
      </w:pPr>
    </w:p>
    <w:p w14:paraId="0E2D600C" w14:textId="77777777" w:rsidR="00CB14F6" w:rsidRDefault="00CB14F6" w:rsidP="003D799C">
      <w:pPr>
        <w:spacing w:after="0" w:line="240" w:lineRule="auto"/>
        <w:ind w:left="0" w:firstLine="0"/>
        <w:rPr>
          <w:rFonts w:eastAsia="Arial"/>
        </w:rPr>
      </w:pPr>
    </w:p>
    <w:p w14:paraId="7DCA55F1" w14:textId="4B30DE7E" w:rsidR="00CB14F6" w:rsidRDefault="00CB14F6" w:rsidP="003D799C">
      <w:pPr>
        <w:spacing w:after="0" w:line="240" w:lineRule="auto"/>
        <w:ind w:left="0" w:firstLine="0"/>
        <w:rPr>
          <w:rFonts w:eastAsia="Arial"/>
          <w:b/>
        </w:rPr>
      </w:pPr>
      <w:r w:rsidRPr="00CB14F6">
        <w:rPr>
          <w:rFonts w:eastAsia="Arial"/>
          <w:b/>
        </w:rPr>
        <w:t>Minimum System Requirements</w:t>
      </w:r>
    </w:p>
    <w:p w14:paraId="2CD46FED" w14:textId="77777777" w:rsidR="00CB14F6" w:rsidRDefault="00CB14F6" w:rsidP="003D799C">
      <w:pPr>
        <w:spacing w:after="0" w:line="240" w:lineRule="auto"/>
        <w:ind w:left="0" w:firstLine="0"/>
        <w:rPr>
          <w:rFonts w:eastAsia="Arial"/>
          <w:b/>
        </w:rPr>
      </w:pPr>
    </w:p>
    <w:p w14:paraId="6CD69D01" w14:textId="060998A7" w:rsidR="00CB14F6" w:rsidRDefault="00CB14F6" w:rsidP="003D799C">
      <w:pPr>
        <w:spacing w:after="0" w:line="240" w:lineRule="auto"/>
        <w:ind w:left="0" w:firstLine="0"/>
        <w:rPr>
          <w:rFonts w:eastAsia="Arial"/>
        </w:rPr>
      </w:pPr>
      <w:r>
        <w:rPr>
          <w:rFonts w:eastAsia="Arial"/>
        </w:rPr>
        <w:t xml:space="preserve">The Loan Amortization Calculator is a Java application that communicates with a </w:t>
      </w:r>
      <w:r w:rsidR="009301D0">
        <w:rPr>
          <w:rFonts w:eastAsia="Arial"/>
        </w:rPr>
        <w:t>Loan Calculation Service running in the Cloud. To use this application you need a computer that has at least 4GB of memory, 1 GB of free disk drive space, a Java Runtime Environment version 8 or greater, internet connectivity, and Windows 7 or greater, Mac OS X 10.6 or greater, or Linux</w:t>
      </w:r>
      <w:r w:rsidR="001E1B6C">
        <w:rPr>
          <w:rFonts w:eastAsia="Arial"/>
        </w:rPr>
        <w:t xml:space="preserve"> with kernel version of</w:t>
      </w:r>
      <w:r w:rsidR="009301D0">
        <w:rPr>
          <w:rFonts w:eastAsia="Arial"/>
        </w:rPr>
        <w:t xml:space="preserve"> 2.26 or greater as the operating system.</w:t>
      </w:r>
    </w:p>
    <w:p w14:paraId="3931E7F4" w14:textId="77777777" w:rsidR="001E1B6C" w:rsidRDefault="001E1B6C" w:rsidP="003D799C">
      <w:pPr>
        <w:spacing w:after="0" w:line="240" w:lineRule="auto"/>
        <w:ind w:left="0" w:firstLine="0"/>
        <w:rPr>
          <w:rFonts w:eastAsia="Arial"/>
        </w:rPr>
      </w:pPr>
    </w:p>
    <w:p w14:paraId="4A9C58B4" w14:textId="77777777" w:rsidR="001E1B6C" w:rsidRDefault="001E1B6C" w:rsidP="003D799C">
      <w:pPr>
        <w:spacing w:after="0" w:line="240" w:lineRule="auto"/>
        <w:ind w:left="0" w:firstLine="0"/>
        <w:rPr>
          <w:rFonts w:eastAsia="Arial"/>
        </w:rPr>
      </w:pPr>
    </w:p>
    <w:p w14:paraId="36525C6D" w14:textId="77777777" w:rsidR="00D720A6" w:rsidRDefault="00D720A6" w:rsidP="003D799C">
      <w:pPr>
        <w:spacing w:after="0" w:line="240" w:lineRule="auto"/>
        <w:ind w:left="0" w:firstLine="0"/>
        <w:rPr>
          <w:rFonts w:eastAsia="Arial"/>
        </w:rPr>
      </w:pPr>
    </w:p>
    <w:p w14:paraId="10B091B3" w14:textId="5539E198" w:rsidR="00D720A6" w:rsidRDefault="00D720A6" w:rsidP="003D799C">
      <w:pPr>
        <w:spacing w:after="0" w:line="240" w:lineRule="auto"/>
        <w:ind w:left="0" w:firstLine="0"/>
        <w:rPr>
          <w:rFonts w:eastAsia="Arial"/>
        </w:rPr>
      </w:pPr>
      <w:r>
        <w:rPr>
          <w:rFonts w:eastAsia="Arial"/>
        </w:rPr>
        <w:t>To Do</w:t>
      </w:r>
    </w:p>
    <w:p w14:paraId="175FE752" w14:textId="77777777" w:rsidR="00D720A6" w:rsidRDefault="00D720A6" w:rsidP="003D799C">
      <w:pPr>
        <w:spacing w:after="0" w:line="240" w:lineRule="auto"/>
        <w:ind w:left="0" w:firstLine="0"/>
        <w:rPr>
          <w:rFonts w:eastAsia="Arial"/>
        </w:rPr>
      </w:pPr>
    </w:p>
    <w:p w14:paraId="289075E3" w14:textId="66C7532E" w:rsidR="00D720A6" w:rsidRDefault="00D720A6" w:rsidP="003D799C">
      <w:pPr>
        <w:spacing w:after="0" w:line="240" w:lineRule="auto"/>
        <w:ind w:left="0" w:firstLine="0"/>
        <w:rPr>
          <w:rFonts w:eastAsia="Arial"/>
        </w:rPr>
      </w:pPr>
      <w:r>
        <w:rPr>
          <w:rFonts w:eastAsia="Arial"/>
        </w:rPr>
        <w:t>Trouble Shooting Section</w:t>
      </w:r>
    </w:p>
    <w:p w14:paraId="792546E3" w14:textId="3E2F9491" w:rsidR="00D720A6" w:rsidRDefault="00D720A6" w:rsidP="00D720A6">
      <w:pPr>
        <w:pStyle w:val="ListParagraph"/>
        <w:numPr>
          <w:ilvl w:val="0"/>
          <w:numId w:val="45"/>
        </w:numPr>
        <w:spacing w:after="0" w:line="240" w:lineRule="auto"/>
        <w:rPr>
          <w:rFonts w:eastAsia="Arial"/>
        </w:rPr>
      </w:pPr>
      <w:r>
        <w:rPr>
          <w:rFonts w:eastAsia="Arial"/>
        </w:rPr>
        <w:t>Calculations</w:t>
      </w:r>
    </w:p>
    <w:p w14:paraId="53671D01" w14:textId="2DDC2CC3" w:rsidR="00D720A6" w:rsidRDefault="00D720A6" w:rsidP="00D720A6">
      <w:pPr>
        <w:pStyle w:val="ListParagraph"/>
        <w:numPr>
          <w:ilvl w:val="0"/>
          <w:numId w:val="45"/>
        </w:numPr>
        <w:spacing w:after="0" w:line="240" w:lineRule="auto"/>
        <w:rPr>
          <w:rFonts w:eastAsia="Arial"/>
        </w:rPr>
      </w:pPr>
      <w:r>
        <w:rPr>
          <w:rFonts w:eastAsia="Arial"/>
        </w:rPr>
        <w:t>Connectivity</w:t>
      </w:r>
    </w:p>
    <w:p w14:paraId="7705A01B" w14:textId="5D157CD7" w:rsidR="00D720A6" w:rsidRDefault="00D720A6" w:rsidP="00D720A6">
      <w:pPr>
        <w:pStyle w:val="ListParagraph"/>
        <w:numPr>
          <w:ilvl w:val="0"/>
          <w:numId w:val="45"/>
        </w:numPr>
        <w:spacing w:after="0" w:line="240" w:lineRule="auto"/>
        <w:rPr>
          <w:rFonts w:eastAsia="Arial"/>
        </w:rPr>
      </w:pPr>
      <w:r>
        <w:rPr>
          <w:rFonts w:eastAsia="Arial"/>
        </w:rPr>
        <w:t>Java Runtime Environment Setup</w:t>
      </w:r>
    </w:p>
    <w:p w14:paraId="7360A136" w14:textId="77777777" w:rsidR="00D720A6" w:rsidRPr="00D720A6" w:rsidRDefault="00D720A6" w:rsidP="00D720A6">
      <w:pPr>
        <w:pStyle w:val="ListParagraph"/>
        <w:spacing w:after="0" w:line="240" w:lineRule="auto"/>
        <w:ind w:left="1020" w:firstLine="0"/>
        <w:rPr>
          <w:rFonts w:eastAsia="Arial"/>
        </w:rPr>
      </w:pPr>
    </w:p>
    <w:p w14:paraId="23EA18D4" w14:textId="303B973A" w:rsidR="00D720A6" w:rsidRDefault="00D720A6" w:rsidP="003D799C">
      <w:pPr>
        <w:spacing w:after="0" w:line="240" w:lineRule="auto"/>
        <w:ind w:left="0" w:firstLine="0"/>
        <w:rPr>
          <w:rFonts w:eastAsia="Arial"/>
        </w:rPr>
      </w:pPr>
      <w:r>
        <w:rPr>
          <w:rFonts w:eastAsia="Arial"/>
        </w:rPr>
        <w:t>All Calculation Scenarios</w:t>
      </w:r>
    </w:p>
    <w:p w14:paraId="1C63376C" w14:textId="3EDA75F8" w:rsidR="00D720A6" w:rsidRDefault="00D720A6" w:rsidP="00D720A6">
      <w:pPr>
        <w:pStyle w:val="ListParagraph"/>
        <w:numPr>
          <w:ilvl w:val="0"/>
          <w:numId w:val="45"/>
        </w:numPr>
        <w:spacing w:after="0" w:line="240" w:lineRule="auto"/>
        <w:rPr>
          <w:rFonts w:eastAsia="Arial"/>
        </w:rPr>
      </w:pPr>
      <w:r>
        <w:rPr>
          <w:rFonts w:eastAsia="Arial"/>
        </w:rPr>
        <w:t>Loan amount</w:t>
      </w:r>
    </w:p>
    <w:p w14:paraId="37E09C57" w14:textId="021E93E4" w:rsidR="00D720A6" w:rsidRDefault="00D720A6" w:rsidP="00D720A6">
      <w:pPr>
        <w:pStyle w:val="ListParagraph"/>
        <w:numPr>
          <w:ilvl w:val="0"/>
          <w:numId w:val="45"/>
        </w:numPr>
        <w:spacing w:after="0" w:line="240" w:lineRule="auto"/>
        <w:rPr>
          <w:rFonts w:eastAsia="Arial"/>
        </w:rPr>
      </w:pPr>
      <w:r>
        <w:rPr>
          <w:rFonts w:eastAsia="Arial"/>
        </w:rPr>
        <w:t>Loan payment</w:t>
      </w:r>
    </w:p>
    <w:p w14:paraId="55DFB48E" w14:textId="41C2EE33" w:rsidR="00D720A6" w:rsidRDefault="00D720A6" w:rsidP="00D720A6">
      <w:pPr>
        <w:pStyle w:val="ListParagraph"/>
        <w:numPr>
          <w:ilvl w:val="0"/>
          <w:numId w:val="45"/>
        </w:numPr>
        <w:spacing w:after="0" w:line="240" w:lineRule="auto"/>
        <w:rPr>
          <w:rFonts w:eastAsia="Arial"/>
        </w:rPr>
      </w:pPr>
      <w:r>
        <w:rPr>
          <w:rFonts w:eastAsia="Arial"/>
        </w:rPr>
        <w:t>Loan interest</w:t>
      </w:r>
    </w:p>
    <w:p w14:paraId="4A628CDE" w14:textId="26D166DD" w:rsidR="00D720A6" w:rsidRDefault="00D720A6" w:rsidP="00D720A6">
      <w:pPr>
        <w:pStyle w:val="ListParagraph"/>
        <w:numPr>
          <w:ilvl w:val="0"/>
          <w:numId w:val="45"/>
        </w:numPr>
        <w:spacing w:after="0" w:line="240" w:lineRule="auto"/>
        <w:rPr>
          <w:rFonts w:eastAsia="Arial"/>
        </w:rPr>
      </w:pPr>
      <w:r>
        <w:rPr>
          <w:rFonts w:eastAsia="Arial"/>
        </w:rPr>
        <w:t>Loan term</w:t>
      </w:r>
    </w:p>
    <w:p w14:paraId="7BD2D59A" w14:textId="77777777" w:rsidR="00D720A6" w:rsidRDefault="00D720A6" w:rsidP="00D720A6">
      <w:pPr>
        <w:spacing w:after="0" w:line="240" w:lineRule="auto"/>
        <w:ind w:left="0" w:firstLine="0"/>
        <w:rPr>
          <w:rFonts w:eastAsia="Arial"/>
        </w:rPr>
      </w:pPr>
    </w:p>
    <w:p w14:paraId="625976F2" w14:textId="6CD49F91" w:rsidR="00D720A6" w:rsidRPr="00D720A6" w:rsidRDefault="00D720A6" w:rsidP="00D720A6">
      <w:pPr>
        <w:spacing w:after="0" w:line="240" w:lineRule="auto"/>
        <w:ind w:left="0" w:firstLine="0"/>
        <w:rPr>
          <w:rFonts w:eastAsia="Arial"/>
        </w:rPr>
      </w:pPr>
      <w:r>
        <w:rPr>
          <w:rFonts w:eastAsia="Arial"/>
        </w:rPr>
        <w:t>Amortization Schedule Details</w:t>
      </w:r>
    </w:p>
    <w:sectPr w:rsidR="00D720A6" w:rsidRPr="00D720A6" w:rsidSect="0039537E">
      <w:headerReference w:type="default" r:id="rId10"/>
      <w:footerReference w:type="default" r:id="rId11"/>
      <w:pgSz w:w="12240" w:h="15840"/>
      <w:pgMar w:top="1449" w:right="1423" w:bottom="1537" w:left="1442" w:header="720" w:footer="720" w:gutter="0"/>
      <w:cols w:space="72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5457C" w14:textId="77777777" w:rsidR="00AE1862" w:rsidRDefault="00AE1862">
      <w:pPr>
        <w:spacing w:after="0" w:line="240" w:lineRule="auto"/>
      </w:pPr>
      <w:r>
        <w:separator/>
      </w:r>
    </w:p>
  </w:endnote>
  <w:endnote w:type="continuationSeparator" w:id="0">
    <w:p w14:paraId="5AB424E4" w14:textId="77777777" w:rsidR="00AE1862" w:rsidRDefault="00AE1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465">
    <w:altName w:val="Times New Roman"/>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446923727"/>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3CC0E593" w14:textId="19372285" w:rsidR="00DB25CA" w:rsidRPr="000501F3" w:rsidRDefault="00DB25CA">
            <w:pPr>
              <w:pStyle w:val="Footer"/>
              <w:jc w:val="center"/>
              <w:rPr>
                <w:sz w:val="20"/>
                <w:szCs w:val="20"/>
              </w:rPr>
            </w:pPr>
            <w:r w:rsidRPr="000501F3">
              <w:rPr>
                <w:sz w:val="20"/>
                <w:szCs w:val="20"/>
              </w:rPr>
              <w:t xml:space="preserve">Page </w:t>
            </w:r>
            <w:r w:rsidRPr="000501F3">
              <w:rPr>
                <w:b/>
                <w:bCs/>
                <w:sz w:val="20"/>
                <w:szCs w:val="20"/>
              </w:rPr>
              <w:fldChar w:fldCharType="begin"/>
            </w:r>
            <w:r w:rsidRPr="000501F3">
              <w:rPr>
                <w:b/>
                <w:bCs/>
                <w:sz w:val="20"/>
                <w:szCs w:val="20"/>
              </w:rPr>
              <w:instrText xml:space="preserve"> PAGE </w:instrText>
            </w:r>
            <w:r w:rsidRPr="000501F3">
              <w:rPr>
                <w:b/>
                <w:bCs/>
                <w:sz w:val="20"/>
                <w:szCs w:val="20"/>
              </w:rPr>
              <w:fldChar w:fldCharType="separate"/>
            </w:r>
            <w:r w:rsidR="00656070">
              <w:rPr>
                <w:b/>
                <w:bCs/>
                <w:noProof/>
                <w:sz w:val="20"/>
                <w:szCs w:val="20"/>
              </w:rPr>
              <w:t>6</w:t>
            </w:r>
            <w:r w:rsidRPr="000501F3">
              <w:rPr>
                <w:b/>
                <w:bCs/>
                <w:sz w:val="20"/>
                <w:szCs w:val="20"/>
              </w:rPr>
              <w:fldChar w:fldCharType="end"/>
            </w:r>
            <w:r w:rsidRPr="000501F3">
              <w:rPr>
                <w:sz w:val="20"/>
                <w:szCs w:val="20"/>
              </w:rPr>
              <w:t xml:space="preserve"> of </w:t>
            </w:r>
            <w:r w:rsidRPr="000501F3">
              <w:rPr>
                <w:b/>
                <w:bCs/>
                <w:sz w:val="20"/>
                <w:szCs w:val="20"/>
              </w:rPr>
              <w:fldChar w:fldCharType="begin"/>
            </w:r>
            <w:r w:rsidRPr="000501F3">
              <w:rPr>
                <w:b/>
                <w:bCs/>
                <w:sz w:val="20"/>
                <w:szCs w:val="20"/>
              </w:rPr>
              <w:instrText xml:space="preserve"> NUMPAGES  </w:instrText>
            </w:r>
            <w:r w:rsidRPr="000501F3">
              <w:rPr>
                <w:b/>
                <w:bCs/>
                <w:sz w:val="20"/>
                <w:szCs w:val="20"/>
              </w:rPr>
              <w:fldChar w:fldCharType="separate"/>
            </w:r>
            <w:r w:rsidR="00656070">
              <w:rPr>
                <w:b/>
                <w:bCs/>
                <w:noProof/>
                <w:sz w:val="20"/>
                <w:szCs w:val="20"/>
              </w:rPr>
              <w:t>6</w:t>
            </w:r>
            <w:r w:rsidRPr="000501F3">
              <w:rPr>
                <w:b/>
                <w:bCs/>
                <w:sz w:val="20"/>
                <w:szCs w:val="20"/>
              </w:rPr>
              <w:fldChar w:fldCharType="end"/>
            </w:r>
          </w:p>
        </w:sdtContent>
      </w:sdt>
    </w:sdtContent>
  </w:sdt>
  <w:p w14:paraId="1CD73B8E" w14:textId="77777777" w:rsidR="00DB25CA" w:rsidRDefault="00DB25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5D08A" w14:textId="77777777" w:rsidR="00AE1862" w:rsidRDefault="00AE1862">
      <w:pPr>
        <w:spacing w:after="0" w:line="240" w:lineRule="auto"/>
      </w:pPr>
      <w:r>
        <w:separator/>
      </w:r>
    </w:p>
  </w:footnote>
  <w:footnote w:type="continuationSeparator" w:id="0">
    <w:p w14:paraId="3F928568" w14:textId="77777777" w:rsidR="00AE1862" w:rsidRDefault="00AE18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96877" w14:textId="05EEE911" w:rsidR="00DB25CA" w:rsidRPr="003724D9" w:rsidRDefault="00DB25CA" w:rsidP="003724D9">
    <w:pPr>
      <w:pStyle w:val="Header"/>
      <w:ind w:left="0" w:firstLine="0"/>
    </w:pPr>
    <w:r>
      <w:rPr>
        <w:noProof/>
        <w:lang w:eastAsia="en-US"/>
      </w:rPr>
      <mc:AlternateContent>
        <mc:Choice Requires="wps">
          <w:drawing>
            <wp:anchor distT="0" distB="0" distL="118745" distR="118745" simplePos="0" relativeHeight="251659264" behindDoc="1" locked="0" layoutInCell="1" allowOverlap="0" wp14:anchorId="396FF36A" wp14:editId="73F6FD4C">
              <wp:simplePos x="0" y="0"/>
              <wp:positionH relativeFrom="margin">
                <wp:posOffset>-4445</wp:posOffset>
              </wp:positionH>
              <wp:positionV relativeFrom="paragraph">
                <wp:posOffset>-104775</wp:posOffset>
              </wp:positionV>
              <wp:extent cx="8162290" cy="279400"/>
              <wp:effectExtent l="0" t="0" r="0" b="6350"/>
              <wp:wrapSquare wrapText="bothSides"/>
              <wp:docPr id="197" name="Rectangle 197"/>
              <wp:cNvGraphicFramePr/>
              <a:graphic xmlns:a="http://schemas.openxmlformats.org/drawingml/2006/main">
                <a:graphicData uri="http://schemas.microsoft.com/office/word/2010/wordprocessingShape">
                  <wps:wsp>
                    <wps:cNvSpPr/>
                    <wps:spPr>
                      <a:xfrm>
                        <a:off x="0" y="0"/>
                        <a:ext cx="8162290" cy="279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345543" w14:textId="08060660" w:rsidR="00DB25CA" w:rsidRDefault="00DB25CA" w:rsidP="00E61FD0">
                          <w:pPr>
                            <w:pStyle w:val="Header"/>
                            <w:tabs>
                              <w:tab w:val="clear" w:pos="4680"/>
                              <w:tab w:val="clear" w:pos="9360"/>
                            </w:tabs>
                            <w:ind w:left="0" w:firstLine="0"/>
                            <w:jc w:val="center"/>
                            <w:rPr>
                              <w:caps/>
                              <w:color w:val="FFFFFF" w:themeColor="background1"/>
                            </w:rPr>
                          </w:pPr>
                          <w:r>
                            <w:rPr>
                              <w:caps/>
                              <w:color w:val="FFFFFF" w:themeColor="background1"/>
                            </w:rPr>
                            <w:t xml:space="preserve">lOAN AMORTIZATION cALCULATOR </w:t>
                          </w:r>
                          <w:r w:rsidR="001E4545">
                            <w:rPr>
                              <w:caps/>
                              <w:color w:val="FFFFFF" w:themeColor="background1"/>
                            </w:rPr>
                            <w:t>User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6FF36A" id="Rectangle 197" o:spid="_x0000_s1026" style="position:absolute;left:0;text-align:left;margin-left:-.35pt;margin-top:-8.25pt;width:642.7pt;height:22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text;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" o:allowoverlap="f" fillcolor="#4472c4 [3204]" stroked="f" strokeweight="1pt">
              <v:textbox style="mso-fit-shape-to-text:t">
                <w:txbxContent>
                  <w:p w14:paraId="3F345543" w14:textId="08060660" w:rsidR="00DB25CA" w:rsidRDefault="00DB25CA" w:rsidP="00E61FD0">
                    <w:pPr>
                      <w:pStyle w:val="Header"/>
                      <w:tabs>
                        <w:tab w:val="clear" w:pos="4680"/>
                        <w:tab w:val="clear" w:pos="9360"/>
                      </w:tabs>
                      <w:ind w:left="0" w:firstLine="0"/>
                      <w:jc w:val="center"/>
                      <w:rPr>
                        <w:caps/>
                        <w:color w:val="FFFFFF" w:themeColor="background1"/>
                      </w:rPr>
                    </w:pPr>
                    <w:r>
                      <w:rPr>
                        <w:caps/>
                        <w:color w:val="FFFFFF" w:themeColor="background1"/>
                      </w:rPr>
                      <w:t xml:space="preserve">lOAN AMORTIZATION cALCULATOR </w:t>
                    </w:r>
                    <w:r w:rsidR="001E4545">
                      <w:rPr>
                        <w:caps/>
                        <w:color w:val="FFFFFF" w:themeColor="background1"/>
                      </w:rPr>
                      <w:t>User guide</w:t>
                    </w:r>
                  </w:p>
                </w:txbxContent>
              </v:textbox>
              <w10:wrap type="square"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1"/>
    <w:lvl w:ilvl="0">
      <w:start w:val="1"/>
      <w:numFmt w:val="lowerLetter"/>
      <w:lvlText w:val="%1."/>
      <w:lvlJc w:val="left"/>
      <w:pPr>
        <w:tabs>
          <w:tab w:val="num" w:pos="0"/>
        </w:tabs>
        <w:ind w:left="1441" w:hanging="360"/>
      </w:pPr>
      <w:rPr>
        <w:rFonts w:eastAsia="Times New Roman" w:cs="Times New Roman"/>
        <w:b w:val="0"/>
        <w:i w:val="0"/>
        <w:dstrike/>
        <w:color w:val="000000"/>
        <w:position w:val="0"/>
        <w:sz w:val="24"/>
        <w:szCs w:val="24"/>
        <w:u w:val="none" w:color="000000"/>
        <w:vertAlign w:val="baseline"/>
      </w:rPr>
    </w:lvl>
    <w:lvl w:ilvl="1">
      <w:start w:val="1"/>
      <w:numFmt w:val="lowerLetter"/>
      <w:lvlText w:val="%2"/>
      <w:lvlJc w:val="left"/>
      <w:pPr>
        <w:tabs>
          <w:tab w:val="num" w:pos="0"/>
        </w:tabs>
        <w:ind w:left="2168" w:hanging="360"/>
      </w:pPr>
      <w:rPr>
        <w:rFonts w:eastAsia="Times New Roman" w:cs="Times New Roman"/>
        <w:b w:val="0"/>
        <w:i w:val="0"/>
        <w:dstrike/>
        <w:color w:val="000000"/>
        <w:position w:val="0"/>
        <w:sz w:val="24"/>
        <w:szCs w:val="24"/>
        <w:u w:val="none" w:color="000000"/>
        <w:vertAlign w:val="baseline"/>
      </w:rPr>
    </w:lvl>
    <w:lvl w:ilvl="2">
      <w:start w:val="1"/>
      <w:numFmt w:val="lowerRoman"/>
      <w:lvlText w:val="%2.%3"/>
      <w:lvlJc w:val="left"/>
      <w:pPr>
        <w:tabs>
          <w:tab w:val="num" w:pos="0"/>
        </w:tabs>
        <w:ind w:left="2888" w:hanging="360"/>
      </w:pPr>
      <w:rPr>
        <w:rFonts w:eastAsia="Times New Roman" w:cs="Times New Roman"/>
        <w:b w:val="0"/>
        <w:i w:val="0"/>
        <w:dstrike/>
        <w:color w:val="000000"/>
        <w:position w:val="0"/>
        <w:sz w:val="24"/>
        <w:szCs w:val="24"/>
        <w:u w:val="none" w:color="000000"/>
        <w:vertAlign w:val="baseline"/>
      </w:rPr>
    </w:lvl>
    <w:lvl w:ilvl="3">
      <w:start w:val="1"/>
      <w:numFmt w:val="decimal"/>
      <w:lvlText w:val="%2.%3.%4"/>
      <w:lvlJc w:val="left"/>
      <w:pPr>
        <w:tabs>
          <w:tab w:val="num" w:pos="0"/>
        </w:tabs>
        <w:ind w:left="3608" w:hanging="360"/>
      </w:pPr>
      <w:rPr>
        <w:rFonts w:eastAsia="Times New Roman" w:cs="Times New Roman"/>
        <w:b w:val="0"/>
        <w:i w:val="0"/>
        <w:dstrike/>
        <w:color w:val="000000"/>
        <w:position w:val="0"/>
        <w:sz w:val="24"/>
        <w:szCs w:val="24"/>
        <w:u w:val="none" w:color="000000"/>
        <w:vertAlign w:val="baseline"/>
      </w:rPr>
    </w:lvl>
    <w:lvl w:ilvl="4">
      <w:start w:val="1"/>
      <w:numFmt w:val="lowerLetter"/>
      <w:lvlText w:val="%2.%3.%4.%5"/>
      <w:lvlJc w:val="left"/>
      <w:pPr>
        <w:tabs>
          <w:tab w:val="num" w:pos="0"/>
        </w:tabs>
        <w:ind w:left="4328" w:hanging="360"/>
      </w:pPr>
      <w:rPr>
        <w:rFonts w:eastAsia="Times New Roman" w:cs="Times New Roman"/>
        <w:b w:val="0"/>
        <w:i w:val="0"/>
        <w:dstrike/>
        <w:color w:val="000000"/>
        <w:position w:val="0"/>
        <w:sz w:val="24"/>
        <w:szCs w:val="24"/>
        <w:u w:val="none" w:color="000000"/>
        <w:vertAlign w:val="baseline"/>
      </w:rPr>
    </w:lvl>
    <w:lvl w:ilvl="5">
      <w:start w:val="1"/>
      <w:numFmt w:val="lowerRoman"/>
      <w:lvlText w:val="%2.%3.%4.%5.%6"/>
      <w:lvlJc w:val="left"/>
      <w:pPr>
        <w:tabs>
          <w:tab w:val="num" w:pos="0"/>
        </w:tabs>
        <w:ind w:left="5048" w:hanging="360"/>
      </w:pPr>
      <w:rPr>
        <w:rFonts w:eastAsia="Times New Roman" w:cs="Times New Roman"/>
        <w:b w:val="0"/>
        <w:i w:val="0"/>
        <w:dstrike/>
        <w:color w:val="000000"/>
        <w:position w:val="0"/>
        <w:sz w:val="24"/>
        <w:szCs w:val="24"/>
        <w:u w:val="none" w:color="000000"/>
        <w:vertAlign w:val="baseline"/>
      </w:rPr>
    </w:lvl>
    <w:lvl w:ilvl="6">
      <w:start w:val="1"/>
      <w:numFmt w:val="decimal"/>
      <w:lvlText w:val="%2.%3.%4.%5.%6.%7"/>
      <w:lvlJc w:val="left"/>
      <w:pPr>
        <w:tabs>
          <w:tab w:val="num" w:pos="0"/>
        </w:tabs>
        <w:ind w:left="5768" w:hanging="360"/>
      </w:pPr>
      <w:rPr>
        <w:rFonts w:eastAsia="Times New Roman" w:cs="Times New Roman"/>
        <w:b w:val="0"/>
        <w:i w:val="0"/>
        <w:dstrike/>
        <w:color w:val="000000"/>
        <w:position w:val="0"/>
        <w:sz w:val="24"/>
        <w:szCs w:val="24"/>
        <w:u w:val="none" w:color="000000"/>
        <w:vertAlign w:val="baseline"/>
      </w:rPr>
    </w:lvl>
    <w:lvl w:ilvl="7">
      <w:start w:val="1"/>
      <w:numFmt w:val="lowerLetter"/>
      <w:lvlText w:val="%2.%3.%4.%5.%6.%7.%8"/>
      <w:lvlJc w:val="left"/>
      <w:pPr>
        <w:tabs>
          <w:tab w:val="num" w:pos="0"/>
        </w:tabs>
        <w:ind w:left="6488" w:hanging="360"/>
      </w:pPr>
      <w:rPr>
        <w:rFonts w:eastAsia="Times New Roman" w:cs="Times New Roman"/>
        <w:b w:val="0"/>
        <w:i w:val="0"/>
        <w:dstrike/>
        <w:color w:val="000000"/>
        <w:position w:val="0"/>
        <w:sz w:val="24"/>
        <w:szCs w:val="24"/>
        <w:u w:val="none" w:color="000000"/>
        <w:vertAlign w:val="baseline"/>
      </w:rPr>
    </w:lvl>
    <w:lvl w:ilvl="8">
      <w:start w:val="1"/>
      <w:numFmt w:val="lowerRoman"/>
      <w:lvlText w:val="%2.%3.%4.%5.%6.%7.%8.%9"/>
      <w:lvlJc w:val="left"/>
      <w:pPr>
        <w:tabs>
          <w:tab w:val="num" w:pos="0"/>
        </w:tabs>
        <w:ind w:left="7208" w:hanging="360"/>
      </w:pPr>
      <w:rPr>
        <w:rFonts w:eastAsia="Times New Roman" w:cs="Times New Roman"/>
        <w:b w:val="0"/>
        <w:i w:val="0"/>
        <w:dstrike/>
        <w:color w:val="000000"/>
        <w:position w:val="0"/>
        <w:sz w:val="24"/>
        <w:szCs w:val="24"/>
        <w:u w:val="none" w:color="000000"/>
        <w:vertAlign w:val="baseline"/>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42F7C32"/>
    <w:multiLevelType w:val="hybridMultilevel"/>
    <w:tmpl w:val="1E2867F0"/>
    <w:lvl w:ilvl="0" w:tplc="2362E6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854FB"/>
    <w:multiLevelType w:val="hybridMultilevel"/>
    <w:tmpl w:val="E7321A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996E20"/>
    <w:multiLevelType w:val="hybridMultilevel"/>
    <w:tmpl w:val="F5E03F1C"/>
    <w:lvl w:ilvl="0" w:tplc="4FC0EA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A90B59"/>
    <w:multiLevelType w:val="hybridMultilevel"/>
    <w:tmpl w:val="AEC2DC06"/>
    <w:lvl w:ilvl="0" w:tplc="8F5ADC72">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E0634C"/>
    <w:multiLevelType w:val="hybridMultilevel"/>
    <w:tmpl w:val="285A64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CFD4DD4"/>
    <w:multiLevelType w:val="hybridMultilevel"/>
    <w:tmpl w:val="BC0A4052"/>
    <w:lvl w:ilvl="0" w:tplc="0F9AF8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7A10B2"/>
    <w:multiLevelType w:val="hybridMultilevel"/>
    <w:tmpl w:val="A824D6A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27243C"/>
    <w:multiLevelType w:val="multilevel"/>
    <w:tmpl w:val="B79C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272A69"/>
    <w:multiLevelType w:val="hybridMultilevel"/>
    <w:tmpl w:val="558C3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575C2"/>
    <w:multiLevelType w:val="hybridMultilevel"/>
    <w:tmpl w:val="D70EC90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1B43AE"/>
    <w:multiLevelType w:val="hybridMultilevel"/>
    <w:tmpl w:val="D8165F98"/>
    <w:lvl w:ilvl="0" w:tplc="AFE2E7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612422F"/>
    <w:multiLevelType w:val="hybridMultilevel"/>
    <w:tmpl w:val="AC748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0B60F1"/>
    <w:multiLevelType w:val="hybridMultilevel"/>
    <w:tmpl w:val="FBD6F58E"/>
    <w:lvl w:ilvl="0" w:tplc="66B2570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695413"/>
    <w:multiLevelType w:val="hybridMultilevel"/>
    <w:tmpl w:val="2B409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A5BEE"/>
    <w:multiLevelType w:val="hybridMultilevel"/>
    <w:tmpl w:val="3E0CA300"/>
    <w:lvl w:ilvl="0" w:tplc="FBDE374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6C3706"/>
    <w:multiLevelType w:val="hybridMultilevel"/>
    <w:tmpl w:val="94DE7BEC"/>
    <w:lvl w:ilvl="0" w:tplc="C8EA4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5B77E15"/>
    <w:multiLevelType w:val="hybridMultilevel"/>
    <w:tmpl w:val="9FEA753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8A57F5"/>
    <w:multiLevelType w:val="hybridMultilevel"/>
    <w:tmpl w:val="3E8E32D6"/>
    <w:lvl w:ilvl="0" w:tplc="CD8CF4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413E3A"/>
    <w:multiLevelType w:val="hybridMultilevel"/>
    <w:tmpl w:val="0CD80B26"/>
    <w:lvl w:ilvl="0" w:tplc="04090015">
      <w:start w:val="1"/>
      <w:numFmt w:val="upperLetter"/>
      <w:lvlText w:val="%1."/>
      <w:lvlJc w:val="left"/>
      <w:pPr>
        <w:ind w:left="712" w:hanging="360"/>
      </w:pPr>
    </w:lvl>
    <w:lvl w:ilvl="1" w:tplc="04090019" w:tentative="1">
      <w:start w:val="1"/>
      <w:numFmt w:val="lowerLetter"/>
      <w:lvlText w:val="%2."/>
      <w:lvlJc w:val="left"/>
      <w:pPr>
        <w:ind w:left="1432" w:hanging="360"/>
      </w:pPr>
    </w:lvl>
    <w:lvl w:ilvl="2" w:tplc="0409001B" w:tentative="1">
      <w:start w:val="1"/>
      <w:numFmt w:val="lowerRoman"/>
      <w:lvlText w:val="%3."/>
      <w:lvlJc w:val="right"/>
      <w:pPr>
        <w:ind w:left="2152" w:hanging="180"/>
      </w:pPr>
    </w:lvl>
    <w:lvl w:ilvl="3" w:tplc="0409000F" w:tentative="1">
      <w:start w:val="1"/>
      <w:numFmt w:val="decimal"/>
      <w:lvlText w:val="%4."/>
      <w:lvlJc w:val="left"/>
      <w:pPr>
        <w:ind w:left="2872" w:hanging="360"/>
      </w:pPr>
    </w:lvl>
    <w:lvl w:ilvl="4" w:tplc="04090019" w:tentative="1">
      <w:start w:val="1"/>
      <w:numFmt w:val="lowerLetter"/>
      <w:lvlText w:val="%5."/>
      <w:lvlJc w:val="left"/>
      <w:pPr>
        <w:ind w:left="3592" w:hanging="360"/>
      </w:pPr>
    </w:lvl>
    <w:lvl w:ilvl="5" w:tplc="0409001B" w:tentative="1">
      <w:start w:val="1"/>
      <w:numFmt w:val="lowerRoman"/>
      <w:lvlText w:val="%6."/>
      <w:lvlJc w:val="right"/>
      <w:pPr>
        <w:ind w:left="4312" w:hanging="180"/>
      </w:pPr>
    </w:lvl>
    <w:lvl w:ilvl="6" w:tplc="0409000F" w:tentative="1">
      <w:start w:val="1"/>
      <w:numFmt w:val="decimal"/>
      <w:lvlText w:val="%7."/>
      <w:lvlJc w:val="left"/>
      <w:pPr>
        <w:ind w:left="5032" w:hanging="360"/>
      </w:pPr>
    </w:lvl>
    <w:lvl w:ilvl="7" w:tplc="04090019" w:tentative="1">
      <w:start w:val="1"/>
      <w:numFmt w:val="lowerLetter"/>
      <w:lvlText w:val="%8."/>
      <w:lvlJc w:val="left"/>
      <w:pPr>
        <w:ind w:left="5752" w:hanging="360"/>
      </w:pPr>
    </w:lvl>
    <w:lvl w:ilvl="8" w:tplc="0409001B" w:tentative="1">
      <w:start w:val="1"/>
      <w:numFmt w:val="lowerRoman"/>
      <w:lvlText w:val="%9."/>
      <w:lvlJc w:val="right"/>
      <w:pPr>
        <w:ind w:left="6472" w:hanging="180"/>
      </w:pPr>
    </w:lvl>
  </w:abstractNum>
  <w:abstractNum w:abstractNumId="21" w15:restartNumberingAfterBreak="0">
    <w:nsid w:val="3C9C6870"/>
    <w:multiLevelType w:val="hybridMultilevel"/>
    <w:tmpl w:val="B73E48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D7D2746"/>
    <w:multiLevelType w:val="hybridMultilevel"/>
    <w:tmpl w:val="8CD69A0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C9799F"/>
    <w:multiLevelType w:val="hybridMultilevel"/>
    <w:tmpl w:val="5CDCC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945CF8"/>
    <w:multiLevelType w:val="hybridMultilevel"/>
    <w:tmpl w:val="6AC2FA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F09D1"/>
    <w:multiLevelType w:val="multilevel"/>
    <w:tmpl w:val="7B5AAB7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6" w15:restartNumberingAfterBreak="0">
    <w:nsid w:val="4C202744"/>
    <w:multiLevelType w:val="hybridMultilevel"/>
    <w:tmpl w:val="ECB6A648"/>
    <w:lvl w:ilvl="0" w:tplc="DAB88306">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4CE24708"/>
    <w:multiLevelType w:val="hybridMultilevel"/>
    <w:tmpl w:val="BEE2679E"/>
    <w:lvl w:ilvl="0" w:tplc="F3F0F98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544E0EB4"/>
    <w:multiLevelType w:val="hybridMultilevel"/>
    <w:tmpl w:val="580C5924"/>
    <w:lvl w:ilvl="0" w:tplc="04090015">
      <w:start w:val="1"/>
      <w:numFmt w:val="upperLetter"/>
      <w:lvlText w:val="%1."/>
      <w:lvlJc w:val="left"/>
      <w:pPr>
        <w:ind w:left="712" w:hanging="360"/>
      </w:pPr>
    </w:lvl>
    <w:lvl w:ilvl="1" w:tplc="04090019" w:tentative="1">
      <w:start w:val="1"/>
      <w:numFmt w:val="lowerLetter"/>
      <w:lvlText w:val="%2."/>
      <w:lvlJc w:val="left"/>
      <w:pPr>
        <w:ind w:left="1432" w:hanging="360"/>
      </w:pPr>
    </w:lvl>
    <w:lvl w:ilvl="2" w:tplc="0409001B" w:tentative="1">
      <w:start w:val="1"/>
      <w:numFmt w:val="lowerRoman"/>
      <w:lvlText w:val="%3."/>
      <w:lvlJc w:val="right"/>
      <w:pPr>
        <w:ind w:left="2152" w:hanging="180"/>
      </w:pPr>
    </w:lvl>
    <w:lvl w:ilvl="3" w:tplc="0409000F" w:tentative="1">
      <w:start w:val="1"/>
      <w:numFmt w:val="decimal"/>
      <w:lvlText w:val="%4."/>
      <w:lvlJc w:val="left"/>
      <w:pPr>
        <w:ind w:left="2872" w:hanging="360"/>
      </w:pPr>
    </w:lvl>
    <w:lvl w:ilvl="4" w:tplc="04090019" w:tentative="1">
      <w:start w:val="1"/>
      <w:numFmt w:val="lowerLetter"/>
      <w:lvlText w:val="%5."/>
      <w:lvlJc w:val="left"/>
      <w:pPr>
        <w:ind w:left="3592" w:hanging="360"/>
      </w:pPr>
    </w:lvl>
    <w:lvl w:ilvl="5" w:tplc="0409001B" w:tentative="1">
      <w:start w:val="1"/>
      <w:numFmt w:val="lowerRoman"/>
      <w:lvlText w:val="%6."/>
      <w:lvlJc w:val="right"/>
      <w:pPr>
        <w:ind w:left="4312" w:hanging="180"/>
      </w:pPr>
    </w:lvl>
    <w:lvl w:ilvl="6" w:tplc="0409000F" w:tentative="1">
      <w:start w:val="1"/>
      <w:numFmt w:val="decimal"/>
      <w:lvlText w:val="%7."/>
      <w:lvlJc w:val="left"/>
      <w:pPr>
        <w:ind w:left="5032" w:hanging="360"/>
      </w:pPr>
    </w:lvl>
    <w:lvl w:ilvl="7" w:tplc="04090019" w:tentative="1">
      <w:start w:val="1"/>
      <w:numFmt w:val="lowerLetter"/>
      <w:lvlText w:val="%8."/>
      <w:lvlJc w:val="left"/>
      <w:pPr>
        <w:ind w:left="5752" w:hanging="360"/>
      </w:pPr>
    </w:lvl>
    <w:lvl w:ilvl="8" w:tplc="0409001B" w:tentative="1">
      <w:start w:val="1"/>
      <w:numFmt w:val="lowerRoman"/>
      <w:lvlText w:val="%9."/>
      <w:lvlJc w:val="right"/>
      <w:pPr>
        <w:ind w:left="6472" w:hanging="180"/>
      </w:pPr>
    </w:lvl>
  </w:abstractNum>
  <w:abstractNum w:abstractNumId="29" w15:restartNumberingAfterBreak="0">
    <w:nsid w:val="546F79EB"/>
    <w:multiLevelType w:val="hybridMultilevel"/>
    <w:tmpl w:val="E202F0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93D3E2A"/>
    <w:multiLevelType w:val="hybridMultilevel"/>
    <w:tmpl w:val="9A96F6CC"/>
    <w:lvl w:ilvl="0" w:tplc="D4EAB2A2">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A2F7907"/>
    <w:multiLevelType w:val="hybridMultilevel"/>
    <w:tmpl w:val="FF725F5E"/>
    <w:lvl w:ilvl="0" w:tplc="B186F3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424405"/>
    <w:multiLevelType w:val="hybridMultilevel"/>
    <w:tmpl w:val="643E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3E51FE"/>
    <w:multiLevelType w:val="hybridMultilevel"/>
    <w:tmpl w:val="86C81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FF6DE1"/>
    <w:multiLevelType w:val="hybridMultilevel"/>
    <w:tmpl w:val="092654C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71841C6"/>
    <w:multiLevelType w:val="hybridMultilevel"/>
    <w:tmpl w:val="E0DAA046"/>
    <w:lvl w:ilvl="0" w:tplc="45BEDE2C">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8CB7FEC"/>
    <w:multiLevelType w:val="hybridMultilevel"/>
    <w:tmpl w:val="82AA1A34"/>
    <w:lvl w:ilvl="0" w:tplc="04090011">
      <w:start w:val="1"/>
      <w:numFmt w:val="decimal"/>
      <w:lvlText w:val="%1)"/>
      <w:lvlJc w:val="left"/>
      <w:pPr>
        <w:ind w:left="1440" w:hanging="360"/>
      </w:pPr>
    </w:lvl>
    <w:lvl w:ilvl="1" w:tplc="04090011">
      <w:start w:val="1"/>
      <w:numFmt w:val="decimal"/>
      <w:lvlText w:val="%2)"/>
      <w:lvlJc w:val="left"/>
      <w:pPr>
        <w:ind w:left="225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A91084B"/>
    <w:multiLevelType w:val="hybridMultilevel"/>
    <w:tmpl w:val="AA24AF5E"/>
    <w:lvl w:ilvl="0" w:tplc="0F0A58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DBF1374"/>
    <w:multiLevelType w:val="hybridMultilevel"/>
    <w:tmpl w:val="9600E442"/>
    <w:lvl w:ilvl="0" w:tplc="4FC0EA2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496479"/>
    <w:multiLevelType w:val="hybridMultilevel"/>
    <w:tmpl w:val="FA82F452"/>
    <w:lvl w:ilvl="0" w:tplc="3A869A68">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0" w15:restartNumberingAfterBreak="0">
    <w:nsid w:val="780A5788"/>
    <w:multiLevelType w:val="hybridMultilevel"/>
    <w:tmpl w:val="9D8A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681977"/>
    <w:multiLevelType w:val="hybridMultilevel"/>
    <w:tmpl w:val="7FD806C0"/>
    <w:lvl w:ilvl="0" w:tplc="B2F4ADF0">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2" w15:restartNumberingAfterBreak="0">
    <w:nsid w:val="7BB805B6"/>
    <w:multiLevelType w:val="hybridMultilevel"/>
    <w:tmpl w:val="039A7654"/>
    <w:lvl w:ilvl="0" w:tplc="C2DC279C">
      <w:start w:val="2"/>
      <w:numFmt w:val="bullet"/>
      <w:lvlText w:val="-"/>
      <w:lvlJc w:val="left"/>
      <w:pPr>
        <w:ind w:left="1020" w:hanging="360"/>
      </w:pPr>
      <w:rPr>
        <w:rFonts w:ascii="Times New Roman" w:eastAsia="Arial"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3" w15:restartNumberingAfterBreak="0">
    <w:nsid w:val="7C8C6287"/>
    <w:multiLevelType w:val="hybridMultilevel"/>
    <w:tmpl w:val="66C2A6D2"/>
    <w:lvl w:ilvl="0" w:tplc="0409000F">
      <w:start w:val="1"/>
      <w:numFmt w:val="decimal"/>
      <w:lvlText w:val="%1."/>
      <w:lvlJc w:val="lef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44" w15:restartNumberingAfterBreak="0">
    <w:nsid w:val="7D0503CE"/>
    <w:multiLevelType w:val="hybridMultilevel"/>
    <w:tmpl w:val="555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5"/>
  </w:num>
  <w:num w:numId="4">
    <w:abstractNumId w:val="43"/>
  </w:num>
  <w:num w:numId="5">
    <w:abstractNumId w:val="9"/>
  </w:num>
  <w:num w:numId="6">
    <w:abstractNumId w:val="18"/>
  </w:num>
  <w:num w:numId="7">
    <w:abstractNumId w:val="15"/>
  </w:num>
  <w:num w:numId="8">
    <w:abstractNumId w:val="13"/>
  </w:num>
  <w:num w:numId="9">
    <w:abstractNumId w:val="23"/>
  </w:num>
  <w:num w:numId="10">
    <w:abstractNumId w:val="44"/>
  </w:num>
  <w:num w:numId="11">
    <w:abstractNumId w:val="21"/>
  </w:num>
  <w:num w:numId="12">
    <w:abstractNumId w:val="17"/>
  </w:num>
  <w:num w:numId="13">
    <w:abstractNumId w:val="8"/>
  </w:num>
  <w:num w:numId="14">
    <w:abstractNumId w:val="11"/>
  </w:num>
  <w:num w:numId="15">
    <w:abstractNumId w:val="20"/>
  </w:num>
  <w:num w:numId="16">
    <w:abstractNumId w:val="3"/>
  </w:num>
  <w:num w:numId="17">
    <w:abstractNumId w:val="28"/>
  </w:num>
  <w:num w:numId="18">
    <w:abstractNumId w:val="34"/>
  </w:num>
  <w:num w:numId="19">
    <w:abstractNumId w:val="33"/>
  </w:num>
  <w:num w:numId="20">
    <w:abstractNumId w:val="6"/>
  </w:num>
  <w:num w:numId="21">
    <w:abstractNumId w:val="10"/>
  </w:num>
  <w:num w:numId="22">
    <w:abstractNumId w:val="30"/>
  </w:num>
  <w:num w:numId="23">
    <w:abstractNumId w:val="36"/>
  </w:num>
  <w:num w:numId="24">
    <w:abstractNumId w:val="19"/>
  </w:num>
  <w:num w:numId="25">
    <w:abstractNumId w:val="39"/>
  </w:num>
  <w:num w:numId="26">
    <w:abstractNumId w:val="2"/>
  </w:num>
  <w:num w:numId="27">
    <w:abstractNumId w:val="14"/>
  </w:num>
  <w:num w:numId="28">
    <w:abstractNumId w:val="26"/>
  </w:num>
  <w:num w:numId="29">
    <w:abstractNumId w:val="31"/>
  </w:num>
  <w:num w:numId="30">
    <w:abstractNumId w:val="4"/>
  </w:num>
  <w:num w:numId="31">
    <w:abstractNumId w:val="35"/>
  </w:num>
  <w:num w:numId="32">
    <w:abstractNumId w:val="12"/>
  </w:num>
  <w:num w:numId="33">
    <w:abstractNumId w:val="22"/>
  </w:num>
  <w:num w:numId="34">
    <w:abstractNumId w:val="7"/>
  </w:num>
  <w:num w:numId="35">
    <w:abstractNumId w:val="38"/>
  </w:num>
  <w:num w:numId="36">
    <w:abstractNumId w:val="16"/>
  </w:num>
  <w:num w:numId="37">
    <w:abstractNumId w:val="37"/>
  </w:num>
  <w:num w:numId="38">
    <w:abstractNumId w:val="41"/>
  </w:num>
  <w:num w:numId="39">
    <w:abstractNumId w:val="40"/>
  </w:num>
  <w:num w:numId="40">
    <w:abstractNumId w:val="24"/>
  </w:num>
  <w:num w:numId="41">
    <w:abstractNumId w:val="27"/>
  </w:num>
  <w:num w:numId="42">
    <w:abstractNumId w:val="5"/>
  </w:num>
  <w:num w:numId="43">
    <w:abstractNumId w:val="29"/>
  </w:num>
  <w:num w:numId="44">
    <w:abstractNumId w:val="32"/>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518"/>
    <w:rsid w:val="00004EB0"/>
    <w:rsid w:val="0001578D"/>
    <w:rsid w:val="000234AA"/>
    <w:rsid w:val="0003711E"/>
    <w:rsid w:val="0003771F"/>
    <w:rsid w:val="0004268F"/>
    <w:rsid w:val="00045EB8"/>
    <w:rsid w:val="000501F3"/>
    <w:rsid w:val="00072D54"/>
    <w:rsid w:val="0007361B"/>
    <w:rsid w:val="001170E5"/>
    <w:rsid w:val="001B0BAE"/>
    <w:rsid w:val="001E1B6C"/>
    <w:rsid w:val="001E4545"/>
    <w:rsid w:val="00287ACD"/>
    <w:rsid w:val="00291542"/>
    <w:rsid w:val="002E110D"/>
    <w:rsid w:val="00335372"/>
    <w:rsid w:val="0033675A"/>
    <w:rsid w:val="003724D9"/>
    <w:rsid w:val="00394D14"/>
    <w:rsid w:val="0039537E"/>
    <w:rsid w:val="003C29F8"/>
    <w:rsid w:val="003D799C"/>
    <w:rsid w:val="003E0D0C"/>
    <w:rsid w:val="003E154B"/>
    <w:rsid w:val="003E7009"/>
    <w:rsid w:val="003F0249"/>
    <w:rsid w:val="00417F0A"/>
    <w:rsid w:val="004441FC"/>
    <w:rsid w:val="00444E86"/>
    <w:rsid w:val="004B1CD6"/>
    <w:rsid w:val="00511CA2"/>
    <w:rsid w:val="00532A16"/>
    <w:rsid w:val="00542012"/>
    <w:rsid w:val="00572EC6"/>
    <w:rsid w:val="005749D6"/>
    <w:rsid w:val="005754F3"/>
    <w:rsid w:val="00590037"/>
    <w:rsid w:val="005A0648"/>
    <w:rsid w:val="005A6B9E"/>
    <w:rsid w:val="005B4856"/>
    <w:rsid w:val="005E659B"/>
    <w:rsid w:val="005F5A5D"/>
    <w:rsid w:val="006039FB"/>
    <w:rsid w:val="0060536F"/>
    <w:rsid w:val="00656070"/>
    <w:rsid w:val="0067623A"/>
    <w:rsid w:val="00682BB7"/>
    <w:rsid w:val="006E04F8"/>
    <w:rsid w:val="00715DF2"/>
    <w:rsid w:val="00720256"/>
    <w:rsid w:val="00742DCD"/>
    <w:rsid w:val="00747B27"/>
    <w:rsid w:val="007624EE"/>
    <w:rsid w:val="007868A2"/>
    <w:rsid w:val="007961AF"/>
    <w:rsid w:val="007D7509"/>
    <w:rsid w:val="007F625F"/>
    <w:rsid w:val="0080107B"/>
    <w:rsid w:val="00825EA7"/>
    <w:rsid w:val="00836778"/>
    <w:rsid w:val="00843F21"/>
    <w:rsid w:val="008767C0"/>
    <w:rsid w:val="00887255"/>
    <w:rsid w:val="008B291E"/>
    <w:rsid w:val="008D1F31"/>
    <w:rsid w:val="008D385A"/>
    <w:rsid w:val="008F4A3D"/>
    <w:rsid w:val="009301D0"/>
    <w:rsid w:val="009869C6"/>
    <w:rsid w:val="009A5797"/>
    <w:rsid w:val="009A759B"/>
    <w:rsid w:val="00A665AB"/>
    <w:rsid w:val="00AD5275"/>
    <w:rsid w:val="00AE1862"/>
    <w:rsid w:val="00B11A4C"/>
    <w:rsid w:val="00B204B0"/>
    <w:rsid w:val="00B502F1"/>
    <w:rsid w:val="00B50615"/>
    <w:rsid w:val="00B66BF7"/>
    <w:rsid w:val="00B9598B"/>
    <w:rsid w:val="00BB3B88"/>
    <w:rsid w:val="00BE125D"/>
    <w:rsid w:val="00BF5518"/>
    <w:rsid w:val="00C079A3"/>
    <w:rsid w:val="00C26A28"/>
    <w:rsid w:val="00C279BF"/>
    <w:rsid w:val="00C56CA1"/>
    <w:rsid w:val="00C8512D"/>
    <w:rsid w:val="00C86A8C"/>
    <w:rsid w:val="00CA4F5F"/>
    <w:rsid w:val="00CB14F6"/>
    <w:rsid w:val="00CB793B"/>
    <w:rsid w:val="00CF0BE2"/>
    <w:rsid w:val="00D004B8"/>
    <w:rsid w:val="00D720A6"/>
    <w:rsid w:val="00DB25CA"/>
    <w:rsid w:val="00DB4057"/>
    <w:rsid w:val="00DB7836"/>
    <w:rsid w:val="00DC336A"/>
    <w:rsid w:val="00DD3F03"/>
    <w:rsid w:val="00DF17BD"/>
    <w:rsid w:val="00E12D25"/>
    <w:rsid w:val="00E61FD0"/>
    <w:rsid w:val="00E67FC2"/>
    <w:rsid w:val="00EA5320"/>
    <w:rsid w:val="00EC4F36"/>
    <w:rsid w:val="00ED2985"/>
    <w:rsid w:val="00EE2B15"/>
    <w:rsid w:val="00EF20DC"/>
    <w:rsid w:val="00F102C9"/>
    <w:rsid w:val="00F1670E"/>
    <w:rsid w:val="00F23D09"/>
    <w:rsid w:val="00F322BC"/>
    <w:rsid w:val="00F4694A"/>
    <w:rsid w:val="00F96AF3"/>
    <w:rsid w:val="00FF4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84541B2"/>
  <w15:chartTrackingRefBased/>
  <w15:docId w15:val="{AF54EE3E-6FBA-4BC0-B453-E5C1AACB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7" w:line="278" w:lineRule="auto"/>
      <w:ind w:left="730" w:hanging="10"/>
      <w:jc w:val="both"/>
    </w:pPr>
    <w:rPr>
      <w:color w:val="000000"/>
      <w:kern w:val="1"/>
      <w:sz w:val="24"/>
      <w:szCs w:val="22"/>
      <w:lang w:eastAsia="ar-SA"/>
    </w:rPr>
  </w:style>
  <w:style w:type="paragraph" w:styleId="Heading1">
    <w:name w:val="heading 1"/>
    <w:basedOn w:val="Heading"/>
    <w:next w:val="BodyText"/>
    <w:qFormat/>
    <w:pPr>
      <w:keepLines/>
      <w:spacing w:after="47"/>
      <w:ind w:left="10" w:right="3"/>
      <w:outlineLvl w:val="0"/>
    </w:pPr>
    <w:rPr>
      <w:rFonts w:eastAsia="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eastAsia="Arial" w:hAnsi="Arial" w:cs="Arial"/>
      <w:b/>
      <w:color w:val="000000"/>
      <w:sz w:val="24"/>
    </w:rPr>
  </w:style>
  <w:style w:type="character" w:customStyle="1" w:styleId="TitleChar">
    <w:name w:val="Title Char"/>
    <w:rPr>
      <w:rFonts w:ascii="Calibri Light" w:hAnsi="Calibri Light" w:cs="font465"/>
      <w:kern w:val="1"/>
      <w:sz w:val="24"/>
      <w:szCs w:val="24"/>
    </w:rPr>
  </w:style>
  <w:style w:type="character" w:customStyle="1" w:styleId="HeaderChar">
    <w:name w:val="Header Char"/>
    <w:uiPriority w:val="99"/>
    <w:rPr>
      <w:rFonts w:ascii="Times New Roman" w:eastAsia="Times New Roman" w:hAnsi="Times New Roman" w:cs="Times New Roman"/>
      <w:color w:val="000000"/>
      <w:sz w:val="24"/>
    </w:rPr>
  </w:style>
  <w:style w:type="character" w:customStyle="1" w:styleId="FooterChar">
    <w:name w:val="Footer Char"/>
    <w:uiPriority w:val="99"/>
    <w:rPr>
      <w:rFonts w:ascii="Times New Roman" w:eastAsia="Times New Roman" w:hAnsi="Times New Roman" w:cs="Times New Roman"/>
      <w:color w:val="000000"/>
      <w:sz w:val="24"/>
    </w:rPr>
  </w:style>
  <w:style w:type="character" w:styleId="Strong">
    <w:name w:val="Strong"/>
    <w:qFormat/>
    <w:rPr>
      <w:b w:val="0"/>
      <w:bCs w:val="0"/>
      <w:caps w:val="0"/>
      <w:smallCaps w:val="0"/>
    </w:rPr>
  </w:style>
  <w:style w:type="character" w:styleId="Hyperlink">
    <w:name w:val="Hyperlink"/>
    <w:rPr>
      <w:color w:val="0563C1"/>
      <w:u w:val="single"/>
    </w:rPr>
  </w:style>
  <w:style w:type="character" w:customStyle="1" w:styleId="ListLabel1">
    <w:name w:val="ListLabel 1"/>
    <w:rPr>
      <w:rFonts w:eastAsia="Times New Roman" w:cs="Times New Roman"/>
      <w:b w:val="0"/>
      <w:i w:val="0"/>
      <w:dstrike/>
      <w:color w:val="000000"/>
      <w:position w:val="0"/>
      <w:sz w:val="24"/>
      <w:szCs w:val="24"/>
      <w:u w:val="none" w:color="000000"/>
      <w:vertAlign w:val="baseline"/>
    </w:rPr>
  </w:style>
  <w:style w:type="character" w:customStyle="1" w:styleId="ListLabel2">
    <w:name w:val="ListLabel 2"/>
    <w:rPr>
      <w:rFonts w:eastAsia="Arial" w:cs="Arial"/>
      <w:b/>
      <w:bCs/>
      <w:i w:val="0"/>
      <w:dstrike/>
      <w:color w:val="000000"/>
      <w:position w:val="0"/>
      <w:sz w:val="24"/>
      <w:szCs w:val="24"/>
      <w:u w:val="none" w:color="000000"/>
      <w:vertAlign w:val="baseli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Title">
    <w:name w:val="Title"/>
    <w:basedOn w:val="Normal"/>
    <w:next w:val="Subtitle"/>
    <w:qFormat/>
    <w:pPr>
      <w:spacing w:before="2400" w:after="0" w:line="480" w:lineRule="auto"/>
      <w:ind w:left="0" w:firstLine="0"/>
      <w:jc w:val="center"/>
    </w:pPr>
    <w:rPr>
      <w:rFonts w:ascii="Calibri Light" w:hAnsi="Calibri Light" w:cs="font465"/>
      <w:b/>
      <w:bCs/>
      <w:color w:val="00000A"/>
      <w:sz w:val="36"/>
      <w:szCs w:val="24"/>
    </w:rPr>
  </w:style>
  <w:style w:type="paragraph" w:styleId="Subtitle">
    <w:name w:val="Subtitle"/>
    <w:basedOn w:val="Heading"/>
    <w:next w:val="BodyText"/>
    <w:qFormat/>
    <w:pPr>
      <w:jc w:val="center"/>
    </w:pPr>
    <w:rPr>
      <w:i/>
      <w:iCs/>
    </w:rPr>
  </w:style>
  <w:style w:type="paragraph" w:customStyle="1" w:styleId="Title2">
    <w:name w:val="Title 2"/>
    <w:basedOn w:val="Normal"/>
    <w:pPr>
      <w:spacing w:after="0" w:line="480" w:lineRule="auto"/>
      <w:ind w:left="0" w:firstLine="0"/>
      <w:jc w:val="center"/>
    </w:pPr>
    <w:rPr>
      <w:rFonts w:ascii="Calibri" w:hAnsi="Calibri" w:cs="font465"/>
      <w:color w:val="00000A"/>
      <w:szCs w:val="24"/>
    </w:rPr>
  </w:style>
  <w:style w:type="paragraph" w:styleId="Header">
    <w:name w:val="header"/>
    <w:basedOn w:val="Normal"/>
    <w:uiPriority w:val="99"/>
    <w:pPr>
      <w:suppressLineNumbers/>
      <w:tabs>
        <w:tab w:val="center" w:pos="4680"/>
        <w:tab w:val="right" w:pos="9360"/>
      </w:tabs>
      <w:spacing w:after="0" w:line="100" w:lineRule="atLeast"/>
    </w:pPr>
  </w:style>
  <w:style w:type="paragraph" w:styleId="Footer">
    <w:name w:val="footer"/>
    <w:basedOn w:val="Normal"/>
    <w:uiPriority w:val="99"/>
    <w:pPr>
      <w:suppressLineNumbers/>
      <w:tabs>
        <w:tab w:val="center" w:pos="4680"/>
        <w:tab w:val="right" w:pos="9360"/>
      </w:tabs>
      <w:spacing w:after="0" w:line="100" w:lineRule="atLeast"/>
    </w:pPr>
  </w:style>
  <w:style w:type="paragraph" w:styleId="ListParagraph">
    <w:name w:val="List Paragraph"/>
    <w:basedOn w:val="Normal"/>
    <w:uiPriority w:val="34"/>
    <w:qFormat/>
    <w:rsid w:val="00EA5320"/>
    <w:pPr>
      <w:ind w:left="720"/>
      <w:contextualSpacing/>
    </w:pPr>
  </w:style>
  <w:style w:type="paragraph" w:styleId="NormalWeb">
    <w:name w:val="Normal (Web)"/>
    <w:basedOn w:val="Normal"/>
    <w:uiPriority w:val="99"/>
    <w:semiHidden/>
    <w:unhideWhenUsed/>
    <w:rsid w:val="0001578D"/>
    <w:pPr>
      <w:suppressAutoHyphens w:val="0"/>
      <w:spacing w:before="100" w:beforeAutospacing="1" w:after="100" w:afterAutospacing="1" w:line="240" w:lineRule="auto"/>
      <w:ind w:left="0" w:firstLine="0"/>
      <w:jc w:val="left"/>
    </w:pPr>
    <w:rPr>
      <w:color w:val="auto"/>
      <w:kern w:val="0"/>
      <w:szCs w:val="24"/>
      <w:lang w:eastAsia="en-US"/>
    </w:rPr>
  </w:style>
  <w:style w:type="table" w:styleId="TableGrid">
    <w:name w:val="Table Grid"/>
    <w:basedOn w:val="TableNormal"/>
    <w:uiPriority w:val="39"/>
    <w:rsid w:val="00CF0B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21996">
      <w:bodyDiv w:val="1"/>
      <w:marLeft w:val="0"/>
      <w:marRight w:val="0"/>
      <w:marTop w:val="0"/>
      <w:marBottom w:val="0"/>
      <w:divBdr>
        <w:top w:val="none" w:sz="0" w:space="0" w:color="auto"/>
        <w:left w:val="none" w:sz="0" w:space="0" w:color="auto"/>
        <w:bottom w:val="none" w:sz="0" w:space="0" w:color="auto"/>
        <w:right w:val="none" w:sz="0" w:space="0" w:color="auto"/>
      </w:divBdr>
    </w:div>
    <w:div w:id="858078758">
      <w:bodyDiv w:val="1"/>
      <w:marLeft w:val="0"/>
      <w:marRight w:val="0"/>
      <w:marTop w:val="0"/>
      <w:marBottom w:val="0"/>
      <w:divBdr>
        <w:top w:val="none" w:sz="0" w:space="0" w:color="auto"/>
        <w:left w:val="none" w:sz="0" w:space="0" w:color="auto"/>
        <w:bottom w:val="none" w:sz="0" w:space="0" w:color="auto"/>
        <w:right w:val="none" w:sz="0" w:space="0" w:color="auto"/>
      </w:divBdr>
    </w:div>
    <w:div w:id="145263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Links>
    <vt:vector size="6" baseType="variant">
      <vt:variant>
        <vt:i4>6488107</vt:i4>
      </vt:variant>
      <vt:variant>
        <vt:i4>0</vt:i4>
      </vt:variant>
      <vt:variant>
        <vt:i4>0</vt:i4>
      </vt:variant>
      <vt:variant>
        <vt:i4>5</vt:i4>
      </vt:variant>
      <vt:variant>
        <vt:lpwstr>https://github.com/CMSC495/project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Hung.Dao</dc:creator>
  <cp:keywords/>
  <cp:lastModifiedBy>lisle</cp:lastModifiedBy>
  <cp:revision>14</cp:revision>
  <cp:lastPrinted>1900-01-01T05:00:00Z</cp:lastPrinted>
  <dcterms:created xsi:type="dcterms:W3CDTF">2020-09-07T13:17:00Z</dcterms:created>
  <dcterms:modified xsi:type="dcterms:W3CDTF">2020-09-08T23:58:00Z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