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2A6659" w14:textId="77777777" w:rsidR="006B7C71" w:rsidRDefault="006B7C71" w:rsidP="00E04499">
      <w:pPr>
        <w:jc w:val="center"/>
        <w:rPr>
          <w:b/>
          <w:sz w:val="32"/>
        </w:rPr>
      </w:pPr>
    </w:p>
    <w:p w14:paraId="0A37501D" w14:textId="77777777" w:rsidR="006B7C71" w:rsidRDefault="006B7C71" w:rsidP="00E04499">
      <w:pPr>
        <w:jc w:val="center"/>
        <w:rPr>
          <w:b/>
          <w:sz w:val="32"/>
        </w:rPr>
      </w:pPr>
    </w:p>
    <w:p w14:paraId="5DAB6C7B" w14:textId="38CC5D07" w:rsidR="006B7C71" w:rsidRDefault="00000EA6" w:rsidP="00E04499">
      <w:pPr>
        <w:jc w:val="center"/>
        <w:rPr>
          <w:b/>
          <w:sz w:val="32"/>
        </w:rPr>
      </w:pPr>
      <w:r>
        <w:rPr>
          <w:b/>
          <w:sz w:val="32"/>
        </w:rPr>
        <w:t xml:space="preserve">PROGRAMA DEL DIPLOMA </w:t>
      </w:r>
    </w:p>
    <w:p w14:paraId="131999E1" w14:textId="77777777" w:rsidR="003D3807" w:rsidRDefault="003D3807" w:rsidP="00E04499">
      <w:pPr>
        <w:jc w:val="center"/>
        <w:rPr>
          <w:b/>
          <w:sz w:val="32"/>
        </w:rPr>
      </w:pPr>
    </w:p>
    <w:p w14:paraId="1D8DFAC9" w14:textId="7ABEA469" w:rsidR="00C24A8E" w:rsidRDefault="00000EA6" w:rsidP="00E04499">
      <w:pPr>
        <w:jc w:val="center"/>
        <w:rPr>
          <w:b/>
          <w:sz w:val="32"/>
        </w:rPr>
      </w:pPr>
      <w:r>
        <w:rPr>
          <w:b/>
          <w:sz w:val="32"/>
        </w:rPr>
        <w:t>ENSAYO DE TEORÍA DEL CONOCIMIENTO</w:t>
      </w:r>
    </w:p>
    <w:p w14:paraId="02EB378F" w14:textId="77777777" w:rsidR="006B7C71" w:rsidRDefault="006B7C71" w:rsidP="00E04499">
      <w:pPr>
        <w:jc w:val="center"/>
        <w:rPr>
          <w:b/>
          <w:sz w:val="32"/>
        </w:rPr>
      </w:pPr>
    </w:p>
    <w:p w14:paraId="532FD532" w14:textId="30A08BDA" w:rsidR="00E04499" w:rsidRDefault="006B7C71" w:rsidP="00E04499">
      <w:pPr>
        <w:jc w:val="center"/>
        <w:rPr>
          <w:b/>
          <w:sz w:val="32"/>
        </w:rPr>
      </w:pPr>
      <w:r>
        <w:rPr>
          <w:b/>
          <w:sz w:val="32"/>
        </w:rPr>
        <w:t>TÍTULO PRESCRITO</w:t>
      </w:r>
      <w:r w:rsidR="003D3807">
        <w:rPr>
          <w:b/>
          <w:sz w:val="32"/>
        </w:rPr>
        <w:t xml:space="preserve"> N° 2</w:t>
      </w:r>
      <w:r>
        <w:rPr>
          <w:b/>
          <w:sz w:val="32"/>
        </w:rPr>
        <w:t>:</w:t>
      </w:r>
    </w:p>
    <w:p w14:paraId="6A05A809" w14:textId="77777777" w:rsidR="006B7C71" w:rsidRDefault="006B7C71" w:rsidP="00E04499">
      <w:pPr>
        <w:jc w:val="center"/>
        <w:rPr>
          <w:b/>
          <w:sz w:val="32"/>
        </w:rPr>
      </w:pPr>
    </w:p>
    <w:p w14:paraId="2E4B15FB" w14:textId="42EEC28D" w:rsidR="006B7C71" w:rsidRDefault="006B7C71" w:rsidP="00E04499">
      <w:pPr>
        <w:jc w:val="center"/>
        <w:rPr>
          <w:b/>
          <w:sz w:val="32"/>
        </w:rPr>
      </w:pPr>
      <w:r>
        <w:rPr>
          <w:b/>
          <w:sz w:val="32"/>
        </w:rPr>
        <w:t>¿</w:t>
      </w:r>
      <w:r w:rsidR="003426E5">
        <w:rPr>
          <w:b/>
          <w:sz w:val="32"/>
        </w:rPr>
        <w:t>Cuál</w:t>
      </w:r>
      <w:r>
        <w:rPr>
          <w:b/>
          <w:sz w:val="32"/>
        </w:rPr>
        <w:t xml:space="preserve"> </w:t>
      </w:r>
      <w:r w:rsidR="003426E5">
        <w:rPr>
          <w:b/>
          <w:sz w:val="32"/>
        </w:rPr>
        <w:t>es</w:t>
      </w:r>
      <w:r>
        <w:rPr>
          <w:b/>
          <w:sz w:val="32"/>
        </w:rPr>
        <w:t xml:space="preserve"> </w:t>
      </w:r>
      <w:r w:rsidR="003426E5">
        <w:rPr>
          <w:b/>
          <w:sz w:val="32"/>
        </w:rPr>
        <w:t>la</w:t>
      </w:r>
      <w:r>
        <w:rPr>
          <w:b/>
          <w:sz w:val="32"/>
        </w:rPr>
        <w:t xml:space="preserve"> </w:t>
      </w:r>
      <w:r w:rsidR="003426E5">
        <w:rPr>
          <w:b/>
          <w:sz w:val="32"/>
        </w:rPr>
        <w:t>relación</w:t>
      </w:r>
      <w:r>
        <w:rPr>
          <w:b/>
          <w:sz w:val="32"/>
        </w:rPr>
        <w:t xml:space="preserve"> </w:t>
      </w:r>
      <w:r w:rsidR="003426E5">
        <w:rPr>
          <w:b/>
          <w:sz w:val="32"/>
        </w:rPr>
        <w:t>entre</w:t>
      </w:r>
      <w:r>
        <w:rPr>
          <w:b/>
          <w:sz w:val="32"/>
        </w:rPr>
        <w:t xml:space="preserve"> </w:t>
      </w:r>
      <w:r w:rsidR="003426E5">
        <w:rPr>
          <w:b/>
          <w:sz w:val="32"/>
        </w:rPr>
        <w:t>conocer</w:t>
      </w:r>
      <w:r>
        <w:rPr>
          <w:b/>
          <w:sz w:val="32"/>
        </w:rPr>
        <w:t xml:space="preserve"> </w:t>
      </w:r>
      <w:r w:rsidR="003426E5">
        <w:rPr>
          <w:b/>
          <w:sz w:val="32"/>
        </w:rPr>
        <w:t>y</w:t>
      </w:r>
      <w:r>
        <w:rPr>
          <w:b/>
          <w:sz w:val="32"/>
        </w:rPr>
        <w:t xml:space="preserve"> </w:t>
      </w:r>
      <w:r w:rsidR="003426E5">
        <w:rPr>
          <w:b/>
          <w:sz w:val="32"/>
        </w:rPr>
        <w:t>comprender</w:t>
      </w:r>
      <w:r>
        <w:rPr>
          <w:b/>
          <w:sz w:val="32"/>
        </w:rPr>
        <w:t>?</w:t>
      </w:r>
    </w:p>
    <w:p w14:paraId="5A39BBE3" w14:textId="77777777" w:rsidR="00A07349" w:rsidRDefault="00A07349" w:rsidP="00E04499">
      <w:pPr>
        <w:jc w:val="center"/>
        <w:rPr>
          <w:b/>
          <w:sz w:val="32"/>
        </w:rPr>
      </w:pPr>
    </w:p>
    <w:p w14:paraId="41C8F396" w14:textId="77777777" w:rsidR="00A07349" w:rsidRDefault="00A07349" w:rsidP="00E04499">
      <w:pPr>
        <w:jc w:val="center"/>
        <w:rPr>
          <w:b/>
          <w:sz w:val="32"/>
        </w:rPr>
      </w:pPr>
    </w:p>
    <w:p w14:paraId="72A3D3EC" w14:textId="77777777" w:rsidR="00A07349" w:rsidRDefault="00A07349" w:rsidP="00E04499">
      <w:pPr>
        <w:jc w:val="center"/>
        <w:rPr>
          <w:b/>
          <w:sz w:val="32"/>
        </w:rPr>
      </w:pPr>
    </w:p>
    <w:p w14:paraId="0D0B940D" w14:textId="77777777" w:rsidR="00A07349" w:rsidRDefault="00A07349" w:rsidP="00E04499">
      <w:pPr>
        <w:jc w:val="center"/>
        <w:rPr>
          <w:b/>
          <w:sz w:val="32"/>
        </w:rPr>
      </w:pPr>
    </w:p>
    <w:p w14:paraId="0E27B00A" w14:textId="77777777" w:rsidR="00A07349" w:rsidRDefault="00A07349" w:rsidP="00E04499">
      <w:pPr>
        <w:jc w:val="center"/>
        <w:rPr>
          <w:b/>
          <w:sz w:val="32"/>
        </w:rPr>
      </w:pPr>
    </w:p>
    <w:p w14:paraId="60061E4C" w14:textId="77777777" w:rsidR="00A07349" w:rsidRDefault="00A07349" w:rsidP="00E04499">
      <w:pPr>
        <w:jc w:val="center"/>
        <w:rPr>
          <w:b/>
          <w:sz w:val="32"/>
        </w:rPr>
      </w:pPr>
    </w:p>
    <w:p w14:paraId="44EAFD9C" w14:textId="77777777" w:rsidR="00A07349" w:rsidRDefault="00A07349" w:rsidP="00E04499">
      <w:pPr>
        <w:jc w:val="center"/>
        <w:rPr>
          <w:b/>
          <w:sz w:val="32"/>
        </w:rPr>
      </w:pPr>
    </w:p>
    <w:p w14:paraId="4B94D5A5" w14:textId="77777777" w:rsidR="00A07349" w:rsidRDefault="00A07349" w:rsidP="00E04499">
      <w:pPr>
        <w:jc w:val="center"/>
        <w:rPr>
          <w:b/>
          <w:sz w:val="32"/>
        </w:rPr>
      </w:pPr>
    </w:p>
    <w:p w14:paraId="0ED9C813" w14:textId="34330A80" w:rsidR="00A07349" w:rsidRDefault="003D3807" w:rsidP="00E04499">
      <w:pPr>
        <w:jc w:val="center"/>
        <w:rPr>
          <w:b/>
          <w:sz w:val="32"/>
        </w:rPr>
      </w:pPr>
      <w:r>
        <w:rPr>
          <w:b/>
          <w:sz w:val="32"/>
        </w:rPr>
        <w:t>NÚMERO</w:t>
      </w:r>
      <w:r w:rsidR="00A07349">
        <w:rPr>
          <w:b/>
          <w:sz w:val="32"/>
        </w:rPr>
        <w:t xml:space="preserve"> DE PALABRAS:</w:t>
      </w:r>
      <w:r w:rsidR="00E3677F">
        <w:rPr>
          <w:b/>
          <w:sz w:val="32"/>
        </w:rPr>
        <w:t xml:space="preserve"> 1</w:t>
      </w:r>
      <w:r w:rsidR="009E0845">
        <w:rPr>
          <w:b/>
          <w:sz w:val="32"/>
        </w:rPr>
        <w:t>600</w:t>
      </w:r>
      <w:bookmarkStart w:id="0" w:name="_GoBack"/>
      <w:bookmarkEnd w:id="0"/>
    </w:p>
    <w:p w14:paraId="3DEEC669" w14:textId="77777777" w:rsidR="00F97D95" w:rsidRDefault="00F97D95" w:rsidP="00E04499">
      <w:pPr>
        <w:jc w:val="center"/>
        <w:rPr>
          <w:b/>
          <w:sz w:val="32"/>
        </w:rPr>
      </w:pPr>
    </w:p>
    <w:p w14:paraId="3656B9AB" w14:textId="77777777" w:rsidR="00F97D95" w:rsidRDefault="00F97D95" w:rsidP="00E04499">
      <w:pPr>
        <w:jc w:val="center"/>
        <w:rPr>
          <w:b/>
          <w:sz w:val="32"/>
        </w:rPr>
      </w:pPr>
    </w:p>
    <w:sdt>
      <w:sdtPr>
        <w:rPr>
          <w:rFonts w:ascii="Times New Roman" w:eastAsiaTheme="minorEastAsia" w:hAnsi="Times New Roman" w:cstheme="minorBidi"/>
          <w:color w:val="auto"/>
          <w:sz w:val="24"/>
          <w:szCs w:val="24"/>
          <w:lang w:val="es-ES" w:eastAsia="en-US"/>
        </w:rPr>
        <w:id w:val="-4209587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277608C" w14:textId="77777777" w:rsidR="0065522E" w:rsidRDefault="0065522E" w:rsidP="0065522E">
          <w:pPr>
            <w:pStyle w:val="TtuloTDC"/>
            <w:jc w:val="center"/>
            <w:rPr>
              <w:rFonts w:ascii="Times New Roman" w:hAnsi="Times New Roman" w:cs="Times New Roman"/>
              <w:b/>
              <w:color w:val="auto"/>
              <w:lang w:val="es-ES"/>
            </w:rPr>
          </w:pPr>
          <w:r w:rsidRPr="0065522E">
            <w:rPr>
              <w:rFonts w:ascii="Times New Roman" w:hAnsi="Times New Roman" w:cs="Times New Roman"/>
              <w:b/>
              <w:color w:val="auto"/>
              <w:lang w:val="es-ES"/>
            </w:rPr>
            <w:t>TABLA DE CONTENIDOS</w:t>
          </w:r>
        </w:p>
        <w:p w14:paraId="45FB0818" w14:textId="77777777" w:rsidR="0065171E" w:rsidRPr="0065171E" w:rsidRDefault="0065171E" w:rsidP="0065171E">
          <w:pPr>
            <w:rPr>
              <w:lang w:val="es-ES" w:eastAsia="es-EC"/>
            </w:rPr>
          </w:pPr>
        </w:p>
        <w:p w14:paraId="5EDFFD2A" w14:textId="29081751" w:rsidR="00814DDC" w:rsidRDefault="0065522E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C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1012859" w:history="1">
            <w:r w:rsidR="00814DDC" w:rsidRPr="00E13133">
              <w:rPr>
                <w:rStyle w:val="Hipervnculo"/>
                <w:noProof/>
              </w:rPr>
              <w:t>INTRODUCCIÓN</w:t>
            </w:r>
            <w:r w:rsidR="00814DDC">
              <w:rPr>
                <w:noProof/>
                <w:webHidden/>
              </w:rPr>
              <w:tab/>
            </w:r>
            <w:r w:rsidR="00814DDC">
              <w:rPr>
                <w:noProof/>
                <w:webHidden/>
              </w:rPr>
              <w:fldChar w:fldCharType="begin"/>
            </w:r>
            <w:r w:rsidR="00814DDC">
              <w:rPr>
                <w:noProof/>
                <w:webHidden/>
              </w:rPr>
              <w:instrText xml:space="preserve"> PAGEREF _Toc201012859 \h </w:instrText>
            </w:r>
            <w:r w:rsidR="00814DDC">
              <w:rPr>
                <w:noProof/>
                <w:webHidden/>
              </w:rPr>
            </w:r>
            <w:r w:rsidR="00814DDC">
              <w:rPr>
                <w:noProof/>
                <w:webHidden/>
              </w:rPr>
              <w:fldChar w:fldCharType="separate"/>
            </w:r>
            <w:r w:rsidR="00814DDC">
              <w:rPr>
                <w:noProof/>
                <w:webHidden/>
              </w:rPr>
              <w:t>3</w:t>
            </w:r>
            <w:r w:rsidR="00814DDC">
              <w:rPr>
                <w:noProof/>
                <w:webHidden/>
              </w:rPr>
              <w:fldChar w:fldCharType="end"/>
            </w:r>
          </w:hyperlink>
        </w:p>
        <w:p w14:paraId="520025C6" w14:textId="69BB7E0F" w:rsidR="00814DDC" w:rsidRDefault="00CC6278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C"/>
            </w:rPr>
          </w:pPr>
          <w:hyperlink w:anchor="_Toc201012860" w:history="1">
            <w:r w:rsidR="00814DDC" w:rsidRPr="00E13133">
              <w:rPr>
                <w:rStyle w:val="Hipervnculo"/>
                <w:noProof/>
              </w:rPr>
              <w:t>DESARROLLO</w:t>
            </w:r>
            <w:r w:rsidR="00814DDC">
              <w:rPr>
                <w:noProof/>
                <w:webHidden/>
              </w:rPr>
              <w:tab/>
            </w:r>
            <w:r w:rsidR="00814DDC">
              <w:rPr>
                <w:noProof/>
                <w:webHidden/>
              </w:rPr>
              <w:fldChar w:fldCharType="begin"/>
            </w:r>
            <w:r w:rsidR="00814DDC">
              <w:rPr>
                <w:noProof/>
                <w:webHidden/>
              </w:rPr>
              <w:instrText xml:space="preserve"> PAGEREF _Toc201012860 \h </w:instrText>
            </w:r>
            <w:r w:rsidR="00814DDC">
              <w:rPr>
                <w:noProof/>
                <w:webHidden/>
              </w:rPr>
            </w:r>
            <w:r w:rsidR="00814DDC">
              <w:rPr>
                <w:noProof/>
                <w:webHidden/>
              </w:rPr>
              <w:fldChar w:fldCharType="separate"/>
            </w:r>
            <w:r w:rsidR="00814DDC">
              <w:rPr>
                <w:noProof/>
                <w:webHidden/>
              </w:rPr>
              <w:t>4</w:t>
            </w:r>
            <w:r w:rsidR="00814DDC">
              <w:rPr>
                <w:noProof/>
                <w:webHidden/>
              </w:rPr>
              <w:fldChar w:fldCharType="end"/>
            </w:r>
          </w:hyperlink>
        </w:p>
        <w:p w14:paraId="6AB5FDE2" w14:textId="440391B5" w:rsidR="00814DDC" w:rsidRDefault="00CC6278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C"/>
            </w:rPr>
          </w:pPr>
          <w:hyperlink w:anchor="_Toc201012861" w:history="1">
            <w:r w:rsidR="00814DDC" w:rsidRPr="00E13133">
              <w:rPr>
                <w:rStyle w:val="Hipervnculo"/>
                <w:noProof/>
              </w:rPr>
              <w:t>CONCLUSIÓN</w:t>
            </w:r>
            <w:r w:rsidR="00814DDC">
              <w:rPr>
                <w:noProof/>
                <w:webHidden/>
              </w:rPr>
              <w:tab/>
            </w:r>
            <w:r w:rsidR="00814DDC">
              <w:rPr>
                <w:noProof/>
                <w:webHidden/>
              </w:rPr>
              <w:fldChar w:fldCharType="begin"/>
            </w:r>
            <w:r w:rsidR="00814DDC">
              <w:rPr>
                <w:noProof/>
                <w:webHidden/>
              </w:rPr>
              <w:instrText xml:space="preserve"> PAGEREF _Toc201012861 \h </w:instrText>
            </w:r>
            <w:r w:rsidR="00814DDC">
              <w:rPr>
                <w:noProof/>
                <w:webHidden/>
              </w:rPr>
            </w:r>
            <w:r w:rsidR="00814DDC">
              <w:rPr>
                <w:noProof/>
                <w:webHidden/>
              </w:rPr>
              <w:fldChar w:fldCharType="separate"/>
            </w:r>
            <w:r w:rsidR="00814DDC">
              <w:rPr>
                <w:noProof/>
                <w:webHidden/>
              </w:rPr>
              <w:t>7</w:t>
            </w:r>
            <w:r w:rsidR="00814DDC">
              <w:rPr>
                <w:noProof/>
                <w:webHidden/>
              </w:rPr>
              <w:fldChar w:fldCharType="end"/>
            </w:r>
          </w:hyperlink>
        </w:p>
        <w:p w14:paraId="62D9C8F3" w14:textId="5F916D12" w:rsidR="00814DDC" w:rsidRDefault="00CC6278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C"/>
            </w:rPr>
          </w:pPr>
          <w:hyperlink w:anchor="_Toc201012862" w:history="1">
            <w:r w:rsidR="00814DDC" w:rsidRPr="00E13133">
              <w:rPr>
                <w:rStyle w:val="Hipervnculo"/>
                <w:noProof/>
              </w:rPr>
              <w:t>REFERENCIAS</w:t>
            </w:r>
            <w:r w:rsidR="00814DDC">
              <w:rPr>
                <w:noProof/>
                <w:webHidden/>
              </w:rPr>
              <w:tab/>
            </w:r>
            <w:r w:rsidR="00814DDC">
              <w:rPr>
                <w:noProof/>
                <w:webHidden/>
              </w:rPr>
              <w:fldChar w:fldCharType="begin"/>
            </w:r>
            <w:r w:rsidR="00814DDC">
              <w:rPr>
                <w:noProof/>
                <w:webHidden/>
              </w:rPr>
              <w:instrText xml:space="preserve"> PAGEREF _Toc201012862 \h </w:instrText>
            </w:r>
            <w:r w:rsidR="00814DDC">
              <w:rPr>
                <w:noProof/>
                <w:webHidden/>
              </w:rPr>
            </w:r>
            <w:r w:rsidR="00814DDC">
              <w:rPr>
                <w:noProof/>
                <w:webHidden/>
              </w:rPr>
              <w:fldChar w:fldCharType="separate"/>
            </w:r>
            <w:r w:rsidR="00814DDC">
              <w:rPr>
                <w:noProof/>
                <w:webHidden/>
              </w:rPr>
              <w:t>11</w:t>
            </w:r>
            <w:r w:rsidR="00814DDC">
              <w:rPr>
                <w:noProof/>
                <w:webHidden/>
              </w:rPr>
              <w:fldChar w:fldCharType="end"/>
            </w:r>
          </w:hyperlink>
        </w:p>
        <w:p w14:paraId="049F31CB" w14:textId="0423722E" w:rsidR="0065522E" w:rsidRDefault="0065522E">
          <w:r>
            <w:rPr>
              <w:b/>
              <w:bCs/>
              <w:lang w:val="es-ES"/>
            </w:rPr>
            <w:fldChar w:fldCharType="end"/>
          </w:r>
        </w:p>
      </w:sdtContent>
    </w:sdt>
    <w:p w14:paraId="53128261" w14:textId="77777777" w:rsidR="00F97D95" w:rsidRDefault="00F97D95" w:rsidP="00E04499">
      <w:pPr>
        <w:jc w:val="center"/>
        <w:rPr>
          <w:b/>
          <w:sz w:val="32"/>
        </w:rPr>
      </w:pPr>
    </w:p>
    <w:p w14:paraId="62486C05" w14:textId="77777777" w:rsidR="00F97D95" w:rsidRDefault="00F97D95" w:rsidP="00E04499">
      <w:pPr>
        <w:jc w:val="center"/>
        <w:rPr>
          <w:b/>
          <w:sz w:val="32"/>
        </w:rPr>
      </w:pPr>
    </w:p>
    <w:p w14:paraId="4101652C" w14:textId="77777777" w:rsidR="00F97D95" w:rsidRDefault="00F97D95" w:rsidP="00E04499">
      <w:pPr>
        <w:jc w:val="center"/>
        <w:rPr>
          <w:b/>
          <w:sz w:val="32"/>
        </w:rPr>
      </w:pPr>
    </w:p>
    <w:p w14:paraId="4B99056E" w14:textId="77777777" w:rsidR="00F97D95" w:rsidRDefault="00F97D95" w:rsidP="00E04499">
      <w:pPr>
        <w:jc w:val="center"/>
        <w:rPr>
          <w:b/>
          <w:sz w:val="32"/>
        </w:rPr>
      </w:pPr>
    </w:p>
    <w:p w14:paraId="1299C43A" w14:textId="77777777" w:rsidR="00F97D95" w:rsidRDefault="00F97D95" w:rsidP="00E04499">
      <w:pPr>
        <w:jc w:val="center"/>
        <w:rPr>
          <w:b/>
          <w:sz w:val="32"/>
        </w:rPr>
      </w:pPr>
    </w:p>
    <w:p w14:paraId="4DDBEF00" w14:textId="77777777" w:rsidR="00F97D95" w:rsidRDefault="00F97D95" w:rsidP="00E04499">
      <w:pPr>
        <w:jc w:val="center"/>
        <w:rPr>
          <w:b/>
          <w:sz w:val="32"/>
        </w:rPr>
      </w:pPr>
    </w:p>
    <w:p w14:paraId="3461D779" w14:textId="77777777" w:rsidR="00F97D95" w:rsidRDefault="00F97D95" w:rsidP="00E04499">
      <w:pPr>
        <w:jc w:val="center"/>
        <w:rPr>
          <w:b/>
          <w:sz w:val="32"/>
        </w:rPr>
      </w:pPr>
    </w:p>
    <w:p w14:paraId="3CF2D8B6" w14:textId="77777777" w:rsidR="00F97D95" w:rsidRDefault="00F97D95" w:rsidP="00E04499">
      <w:pPr>
        <w:jc w:val="center"/>
        <w:rPr>
          <w:b/>
          <w:sz w:val="32"/>
        </w:rPr>
      </w:pPr>
    </w:p>
    <w:p w14:paraId="0FB78278" w14:textId="77777777" w:rsidR="00F97D95" w:rsidRDefault="00F97D95" w:rsidP="00E04499">
      <w:pPr>
        <w:jc w:val="center"/>
        <w:rPr>
          <w:b/>
          <w:sz w:val="32"/>
        </w:rPr>
      </w:pPr>
    </w:p>
    <w:p w14:paraId="1FC39945" w14:textId="77777777" w:rsidR="00F97D95" w:rsidRDefault="00F97D95" w:rsidP="00E04499">
      <w:pPr>
        <w:jc w:val="center"/>
        <w:rPr>
          <w:b/>
          <w:sz w:val="32"/>
        </w:rPr>
      </w:pPr>
    </w:p>
    <w:p w14:paraId="0562CB0E" w14:textId="77777777" w:rsidR="00F97D95" w:rsidRDefault="00F97D95" w:rsidP="00E04499">
      <w:pPr>
        <w:jc w:val="center"/>
        <w:rPr>
          <w:b/>
          <w:sz w:val="32"/>
        </w:rPr>
      </w:pPr>
    </w:p>
    <w:p w14:paraId="6D98A12B" w14:textId="31D879D1" w:rsidR="00980160" w:rsidRDefault="00980160" w:rsidP="000B3965">
      <w:pPr>
        <w:ind w:firstLine="0"/>
        <w:rPr>
          <w:b/>
          <w:sz w:val="32"/>
        </w:rPr>
      </w:pPr>
    </w:p>
    <w:p w14:paraId="40330075" w14:textId="77777777" w:rsidR="00980160" w:rsidRDefault="0028496F" w:rsidP="00706E63">
      <w:pPr>
        <w:pStyle w:val="Ttulo1"/>
      </w:pPr>
      <w:bookmarkStart w:id="1" w:name="_Toc201012859"/>
      <w:r>
        <w:lastRenderedPageBreak/>
        <w:t>INTRODUCCIÓN</w:t>
      </w:r>
      <w:bookmarkEnd w:id="1"/>
    </w:p>
    <w:p w14:paraId="1F11CF12" w14:textId="5B92D808" w:rsidR="00E72AEA" w:rsidRDefault="00200831" w:rsidP="00E300D8">
      <w:r>
        <w:t xml:space="preserve">En </w:t>
      </w:r>
      <w:r w:rsidR="004D48B0">
        <w:t xml:space="preserve">un mundo globalizado y automatizado que cuenta con un bagaje de información </w:t>
      </w:r>
      <w:r>
        <w:t>¿</w:t>
      </w:r>
      <w:r w:rsidR="00A221F3">
        <w:t>Cuál</w:t>
      </w:r>
      <w:r w:rsidR="008D768B">
        <w:t xml:space="preserve"> </w:t>
      </w:r>
      <w:r w:rsidR="00A221F3">
        <w:t>es la relación entre conocer y comprender</w:t>
      </w:r>
      <w:r w:rsidR="00261940">
        <w:t xml:space="preserve">? </w:t>
      </w:r>
      <w:r w:rsidR="00E36C03">
        <w:t>En primer lugar, hay que identificar qué significa conocer</w:t>
      </w:r>
      <w:r w:rsidR="0058649B">
        <w:t>, d</w:t>
      </w:r>
      <w:r w:rsidR="002E1159">
        <w:t xml:space="preserve">e acuerdo con </w:t>
      </w:r>
      <w:r w:rsidR="00AE6305">
        <w:t>la RAE</w:t>
      </w:r>
      <w:r w:rsidR="0058649B">
        <w:t xml:space="preserve"> </w:t>
      </w:r>
      <w:r w:rsidR="00DE1B3C">
        <w:t>(</w:t>
      </w:r>
      <w:r w:rsidR="00186344">
        <w:t>2001</w:t>
      </w:r>
      <w:r w:rsidR="00DE1B3C">
        <w:t>)</w:t>
      </w:r>
      <w:r w:rsidR="00AE6305">
        <w:t xml:space="preserve"> “</w:t>
      </w:r>
      <w:r w:rsidR="00AE6305" w:rsidRPr="00AE6305">
        <w:t>Averiguar por el ejercicio de las facultades intelectuales la naturaleza, cualidades y relaciones de las cosas</w:t>
      </w:r>
      <w:r w:rsidR="00DE1B3C">
        <w:t>”</w:t>
      </w:r>
      <w:r w:rsidR="00AE6305" w:rsidRPr="00AE6305">
        <w:t>.</w:t>
      </w:r>
      <w:r w:rsidR="0058649B">
        <w:t xml:space="preserve"> Mientras que comprender</w:t>
      </w:r>
      <w:r w:rsidR="00B50A17">
        <w:t>,</w:t>
      </w:r>
      <w:r w:rsidR="0058649B">
        <w:t xml:space="preserve"> </w:t>
      </w:r>
      <w:r w:rsidR="000F7655">
        <w:t>según</w:t>
      </w:r>
      <w:r w:rsidR="002E0656">
        <w:t xml:space="preserve"> Stone</w:t>
      </w:r>
      <w:r w:rsidR="00B50A17">
        <w:t xml:space="preserve"> </w:t>
      </w:r>
      <w:r w:rsidR="002E0656">
        <w:t>(1999):</w:t>
      </w:r>
    </w:p>
    <w:p w14:paraId="150005C3" w14:textId="77777777" w:rsidR="009405BD" w:rsidRDefault="00E300D8" w:rsidP="00E300D8">
      <w:r w:rsidRPr="00E300D8">
        <w:t>La comprensión se presenta cuando la gente puede pensar y actuar con flexibilidad a partir de lo que sabe. Por contraste, cuando un estudiante no puede ir más allá de la memorización y el pensamiento y la acción rutinarios, esto indica falta de comprensión.</w:t>
      </w:r>
    </w:p>
    <w:p w14:paraId="030BBFE0" w14:textId="611C2ABA" w:rsidR="00C17567" w:rsidRDefault="00951C9A" w:rsidP="00E300D8">
      <w:r>
        <w:t xml:space="preserve">Hay que también mencionar un concepto </w:t>
      </w:r>
      <w:r w:rsidR="00E62C9C">
        <w:t>relevante</w:t>
      </w:r>
      <w:r>
        <w:t xml:space="preserve"> en medio de conocer y comprender, como lo es r</w:t>
      </w:r>
      <w:r w:rsidR="00907D89">
        <w:t>azonar</w:t>
      </w:r>
      <w:r>
        <w:t>,</w:t>
      </w:r>
      <w:r w:rsidR="00907D89">
        <w:t xml:space="preserve"> </w:t>
      </w:r>
      <w:r w:rsidR="00DB2FFE">
        <w:t>según la RAE(s.f.) es “e</w:t>
      </w:r>
      <w:r w:rsidR="00DB2FFE" w:rsidRPr="00DB2FFE">
        <w:t>xponer razones para explicar o demostrar algo. Razonar una teoría, una respuesta</w:t>
      </w:r>
      <w:r w:rsidR="00DB2FFE">
        <w:t>”</w:t>
      </w:r>
      <w:r w:rsidR="00DB2FFE" w:rsidRPr="00DB2FFE">
        <w:t>.</w:t>
      </w:r>
    </w:p>
    <w:p w14:paraId="2EA98C99" w14:textId="37790C73" w:rsidR="00262BF3" w:rsidRDefault="61CA3610" w:rsidP="00E300D8">
      <w:r>
        <w:t xml:space="preserve">Una vez identificado los conceptos claves, se analizará el título prescrito </w:t>
      </w:r>
      <w:r w:rsidR="00D80ABA">
        <w:t>utilizando</w:t>
      </w:r>
      <w:r>
        <w:t xml:space="preserve"> dos áreas de conocimiento</w:t>
      </w:r>
      <w:r w:rsidR="295C1A3E">
        <w:t xml:space="preserve">: Ciencias Humanas y Matemática </w:t>
      </w:r>
      <w:r w:rsidR="00040904">
        <w:t>mediante</w:t>
      </w:r>
      <w:r w:rsidR="0AD96D17">
        <w:t xml:space="preserve"> </w:t>
      </w:r>
      <w:r w:rsidR="42CB451E">
        <w:t xml:space="preserve">los métodos </w:t>
      </w:r>
      <w:r w:rsidR="4746F8C7">
        <w:t>empleados para el desarrollo cognitivo de</w:t>
      </w:r>
      <w:r w:rsidR="7D3D1140">
        <w:t xml:space="preserve">l hombre, que permitan analizar si </w:t>
      </w:r>
      <w:r w:rsidR="003248F5">
        <w:t>explorar</w:t>
      </w:r>
      <w:r w:rsidR="7D3D1140">
        <w:t xml:space="preserve"> y </w:t>
      </w:r>
      <w:r w:rsidR="001D7BE6">
        <w:t>desentrañar</w:t>
      </w:r>
      <w:r w:rsidR="7D3D1140">
        <w:t xml:space="preserve"> son procesos que trabajan en conjunto</w:t>
      </w:r>
      <w:r w:rsidR="19D2132A">
        <w:t xml:space="preserve"> desde </w:t>
      </w:r>
      <w:r w:rsidR="008008AF">
        <w:t>enfoques epistemológicos</w:t>
      </w:r>
      <w:r w:rsidR="19D2132A">
        <w:t xml:space="preserve"> con puntos de vista variados</w:t>
      </w:r>
      <w:r w:rsidR="53583A01">
        <w:t xml:space="preserve">. </w:t>
      </w:r>
      <w:r w:rsidR="0D498F93">
        <w:t>Se buscará responder cómo en Matemática los</w:t>
      </w:r>
      <w:r w:rsidR="30D86A3B">
        <w:t xml:space="preserve"> aprendices</w:t>
      </w:r>
      <w:r w:rsidR="0D498F93">
        <w:t xml:space="preserve"> son capaces de aplicar fórmulas y conceptos solo conociéndolos</w:t>
      </w:r>
      <w:r w:rsidR="599395CE">
        <w:t xml:space="preserve"> lo cual afecta a su razonamiento</w:t>
      </w:r>
      <w:r w:rsidR="0D498F93">
        <w:t xml:space="preserve">, </w:t>
      </w:r>
      <w:r w:rsidR="535E4338">
        <w:t xml:space="preserve">por otro lado, en Ciencias Humanas como en la psicología es indispensable saber </w:t>
      </w:r>
      <w:r w:rsidR="002874AB">
        <w:t>estudiar</w:t>
      </w:r>
      <w:r w:rsidR="535E4338">
        <w:t xml:space="preserve"> e interpretar </w:t>
      </w:r>
      <w:r w:rsidR="784AD206">
        <w:t>el comportamiento del ser humano para concluir un diagn</w:t>
      </w:r>
      <w:r w:rsidR="3D3C83F0">
        <w:t>ó</w:t>
      </w:r>
      <w:r w:rsidR="784AD206">
        <w:t>stico o trastorno mental.</w:t>
      </w:r>
    </w:p>
    <w:p w14:paraId="2946DB82" w14:textId="77777777" w:rsidR="005A4922" w:rsidRPr="00E300D8" w:rsidRDefault="005A4922" w:rsidP="00E300D8"/>
    <w:p w14:paraId="6B699379" w14:textId="177ACC82" w:rsidR="00F812DB" w:rsidRDefault="1CE82A0D" w:rsidP="3818D8A7">
      <w:pPr>
        <w:rPr>
          <w:highlight w:val="yellow"/>
        </w:rPr>
      </w:pPr>
      <w:r>
        <w:t xml:space="preserve">Por </w:t>
      </w:r>
      <w:r w:rsidR="3C519713">
        <w:t>último,</w:t>
      </w:r>
      <w:r>
        <w:t xml:space="preserve"> s</w:t>
      </w:r>
      <w:r w:rsidR="5E8786A1">
        <w:t>e presentará la importancia de ambos procesos del aprendizaje</w:t>
      </w:r>
      <w:r w:rsidR="5CC40318">
        <w:t>,</w:t>
      </w:r>
      <w:r w:rsidR="5E8786A1">
        <w:t xml:space="preserve"> que</w:t>
      </w:r>
      <w:r w:rsidR="48BEFB54">
        <w:t xml:space="preserve"> con </w:t>
      </w:r>
      <w:r w:rsidR="7B1388F2">
        <w:t xml:space="preserve">justificaciones </w:t>
      </w:r>
      <w:r w:rsidR="5E8786A1">
        <w:t xml:space="preserve">permitan desmentir proposiciones falsas acerca de </w:t>
      </w:r>
      <w:r w:rsidR="5CC40318">
        <w:t xml:space="preserve">que solo es </w:t>
      </w:r>
      <w:r w:rsidR="5CC40318">
        <w:lastRenderedPageBreak/>
        <w:t xml:space="preserve">necesario </w:t>
      </w:r>
      <w:r w:rsidR="009F325A">
        <w:t xml:space="preserve">distinguir </w:t>
      </w:r>
      <w:r w:rsidR="5CC40318">
        <w:t xml:space="preserve">“x” tema y </w:t>
      </w:r>
      <w:r w:rsidR="71AC013B">
        <w:t>afirmar</w:t>
      </w:r>
      <w:r w:rsidR="0D2B357F">
        <w:t xml:space="preserve"> objetivamente</w:t>
      </w:r>
      <w:r w:rsidR="71AC013B">
        <w:t xml:space="preserve"> que </w:t>
      </w:r>
      <w:r w:rsidR="5CC40318">
        <w:t>comprender</w:t>
      </w:r>
      <w:r w:rsidR="71AC013B">
        <w:t xml:space="preserve"> </w:t>
      </w:r>
      <w:r w:rsidR="5CC40318">
        <w:t>engloba un nivel de pensamiento más crítico</w:t>
      </w:r>
      <w:r w:rsidR="7764F076">
        <w:t xml:space="preserve"> en a</w:t>
      </w:r>
      <w:r w:rsidR="00032998">
        <w:t>mbas áreas del conocimiento.</w:t>
      </w:r>
    </w:p>
    <w:p w14:paraId="632A27D8" w14:textId="77777777" w:rsidR="00F812DB" w:rsidRDefault="005F009F" w:rsidP="005F009F">
      <w:pPr>
        <w:pStyle w:val="Ttulo1"/>
      </w:pPr>
      <w:bookmarkStart w:id="2" w:name="_Toc201012860"/>
      <w:r>
        <w:t>DESARROLLO</w:t>
      </w:r>
      <w:bookmarkEnd w:id="2"/>
    </w:p>
    <w:p w14:paraId="7B716377" w14:textId="0247A322" w:rsidR="00F538E4" w:rsidRDefault="0CFFE627" w:rsidP="000A4BC0">
      <w:r>
        <w:t>En Matemática</w:t>
      </w:r>
      <w:r w:rsidR="73704690">
        <w:t xml:space="preserve"> para muchas personas </w:t>
      </w:r>
      <w:r w:rsidR="2DDD3126">
        <w:t>es suficien</w:t>
      </w:r>
      <w:r w:rsidR="47978ADA">
        <w:t>te</w:t>
      </w:r>
      <w:r w:rsidR="73704690">
        <w:t xml:space="preserve"> </w:t>
      </w:r>
      <w:r w:rsidR="00712389">
        <w:t>reconocer</w:t>
      </w:r>
      <w:r w:rsidR="6CC05124">
        <w:t xml:space="preserve"> un concepto,</w:t>
      </w:r>
      <w:r w:rsidR="73704690">
        <w:t xml:space="preserve"> teorema o fórmula </w:t>
      </w:r>
      <w:r w:rsidR="6CC05124">
        <w:t>para resolver un ejercicio o problema planteado</w:t>
      </w:r>
      <w:r w:rsidR="73704690">
        <w:t xml:space="preserve">, sin siquiera profundizar </w:t>
      </w:r>
      <w:r w:rsidR="7E1327ED">
        <w:t>en la deducción o razón por la cual se aplica lo aprendido</w:t>
      </w:r>
      <w:r w:rsidR="2D4C8D6B">
        <w:t xml:space="preserve">, suponiendo que </w:t>
      </w:r>
      <w:r w:rsidR="17026613">
        <w:t xml:space="preserve">en ciertos casos </w:t>
      </w:r>
      <w:r w:rsidR="2D4C8D6B">
        <w:t xml:space="preserve">está bien aprender de esa </w:t>
      </w:r>
      <w:r w:rsidR="0EE0DA28">
        <w:t>forma,</w:t>
      </w:r>
      <w:r w:rsidR="2D4C8D6B">
        <w:t xml:space="preserve"> pero ¿Hasta qué punto conocer lleva a razonar </w:t>
      </w:r>
      <w:r w:rsidR="0EE0DA28">
        <w:t xml:space="preserve">la matemática? </w:t>
      </w:r>
      <w:r w:rsidR="5EE102E4">
        <w:t>¿Cómo</w:t>
      </w:r>
      <w:r w:rsidR="6CACEECB">
        <w:t xml:space="preserve"> se</w:t>
      </w:r>
      <w:r w:rsidR="5EE102E4">
        <w:t xml:space="preserve"> asegura con certeza que </w:t>
      </w:r>
      <w:r w:rsidR="52D17B01">
        <w:t xml:space="preserve">se ha </w:t>
      </w:r>
      <w:r w:rsidR="5EE102E4">
        <w:t>interpretado correcta</w:t>
      </w:r>
      <w:r w:rsidR="715360A7">
        <w:t xml:space="preserve">mente lo </w:t>
      </w:r>
      <w:r w:rsidR="6EC072AE">
        <w:t xml:space="preserve">aprendido? </w:t>
      </w:r>
      <w:r w:rsidR="00C470AF">
        <w:t xml:space="preserve">Varios estudios han demostrado que durante años esto ha sido llevado a cabo de esta forma, </w:t>
      </w:r>
      <w:r w:rsidR="00B005F2">
        <w:t>de acuerdo con Alsina (2020), “muchos países basaron la enseñanza de las matemáticas en la repetición, la ejercitación, la memorización y la descontextualización” (p.3).</w:t>
      </w:r>
      <w:r w:rsidR="000269A4">
        <w:t xml:space="preserve"> Un ejemplo de </w:t>
      </w:r>
      <w:r w:rsidR="1FC948DE">
        <w:t xml:space="preserve">esto </w:t>
      </w:r>
      <w:r w:rsidR="000269A4">
        <w:t xml:space="preserve">es la mecanización </w:t>
      </w:r>
      <w:r w:rsidR="00FE67F6">
        <w:t xml:space="preserve">de la estructura de la multiplicación sin primero </w:t>
      </w:r>
      <w:r w:rsidR="00E9390B">
        <w:t>aprehender</w:t>
      </w:r>
      <w:r w:rsidR="00FE67F6">
        <w:t xml:space="preserve"> ¿qué es multiplicar?</w:t>
      </w:r>
      <w:r w:rsidR="00201C5E">
        <w:t>, memorizar l</w:t>
      </w:r>
      <w:r w:rsidR="0043248C">
        <w:t>os valores de los ángulos en radianes</w:t>
      </w:r>
      <w:r w:rsidR="005D4223">
        <w:t>,</w:t>
      </w:r>
      <w:r w:rsidR="0043248C">
        <w:t xml:space="preserve"> sin estudiar </w:t>
      </w:r>
      <w:r w:rsidR="00201C5E">
        <w:t xml:space="preserve">que es producto de utilizar </w:t>
      </w:r>
      <w:r w:rsidR="00CA76D6">
        <w:t>el plano cartesiano</w:t>
      </w:r>
      <w:r w:rsidR="00320134">
        <w:t xml:space="preserve"> con sus cuadrantes</w:t>
      </w:r>
      <w:r w:rsidR="00CA76D6">
        <w:t xml:space="preserve"> y de</w:t>
      </w:r>
      <w:r w:rsidR="00320134">
        <w:t>pendiendo</w:t>
      </w:r>
      <w:r w:rsidR="00CA76D6">
        <w:t xml:space="preserve"> su posición el signo varía</w:t>
      </w:r>
      <w:r w:rsidR="0080357B">
        <w:t xml:space="preserve"> o calcular razones trigonometrías con fórmulas</w:t>
      </w:r>
      <w:r w:rsidR="00CA76D6">
        <w:t xml:space="preserve">. </w:t>
      </w:r>
    </w:p>
    <w:p w14:paraId="6A0A1D8B" w14:textId="4A6581C1" w:rsidR="000269A4" w:rsidRPr="006C0E10" w:rsidRDefault="006C0E10" w:rsidP="00014213">
      <w:r>
        <w:t xml:space="preserve">Esto provoca </w:t>
      </w:r>
      <w:r w:rsidR="005B37C4">
        <w:t>un malestar para quienes experimentan aprender de forma mecánica.</w:t>
      </w:r>
      <w:r w:rsidR="00014213">
        <w:t xml:space="preserve"> </w:t>
      </w:r>
      <w:r w:rsidRPr="006C0E10">
        <w:t>Numerosos estudios realizados desde distintos ámbitos y agendas de investigación en educación matemática sacaron a la luz que muchos ciudadanos que han sufrido esta forma de enseñar matemáticas, además de generar un fuerte rechazo a la disciplina, han manifestado dificultades para aplicar los contenidos matemáticos en las situaciones de su vida cotidiana en las que dichos conocimientos son necesarios</w:t>
      </w:r>
      <w:r w:rsidR="00F1632E">
        <w:t>. (Alsina, 2020, p. 4)</w:t>
      </w:r>
    </w:p>
    <w:p w14:paraId="3FE9F23F" w14:textId="77777777" w:rsidR="00F812DB" w:rsidRDefault="00F812DB" w:rsidP="00AE6305"/>
    <w:p w14:paraId="5D5DA189" w14:textId="40FA8B2A" w:rsidR="00EF3815" w:rsidRDefault="6EA7A3F9" w:rsidP="00AE6305">
      <w:r>
        <w:lastRenderedPageBreak/>
        <w:t xml:space="preserve">Es </w:t>
      </w:r>
      <w:r w:rsidR="128AE845">
        <w:t>por lo que</w:t>
      </w:r>
      <w:r w:rsidR="6A13E844">
        <w:t>,</w:t>
      </w:r>
      <w:r>
        <w:t xml:space="preserve"> </w:t>
      </w:r>
      <w:r w:rsidR="24E42F58">
        <w:t xml:space="preserve">estas pruebas confirman, que, </w:t>
      </w:r>
      <w:r>
        <w:t>si se requiere comprender</w:t>
      </w:r>
      <w:r w:rsidR="6A13E844">
        <w:t>, ya que es la base del razonamiento</w:t>
      </w:r>
      <w:r w:rsidR="2DDD3126">
        <w:t xml:space="preserve"> en la Matemática </w:t>
      </w:r>
      <w:r w:rsidR="003C241D">
        <w:t>que es una ciencia demostrativa. N</w:t>
      </w:r>
      <w:r w:rsidR="2DDD3126">
        <w:t>o solo</w:t>
      </w:r>
      <w:r w:rsidR="187986DA">
        <w:t xml:space="preserve"> basta con </w:t>
      </w:r>
      <w:r w:rsidR="009417F8">
        <w:t>familiarizarse</w:t>
      </w:r>
      <w:r w:rsidR="00CA24F0">
        <w:t>:</w:t>
      </w:r>
      <w:r w:rsidR="4314B447">
        <w:t xml:space="preserve"> para</w:t>
      </w:r>
      <w:r w:rsidR="003931DC">
        <w:t xml:space="preserve"> trascender </w:t>
      </w:r>
      <w:r w:rsidR="4314B447">
        <w:t>de lo superficial</w:t>
      </w:r>
      <w:r w:rsidR="00DB581C">
        <w:t>,</w:t>
      </w:r>
      <w:r w:rsidR="4314B447">
        <w:t xml:space="preserve"> se debe enseñar a observar, probar, intuir, basarse en </w:t>
      </w:r>
      <w:r w:rsidR="72808113">
        <w:t xml:space="preserve">datos ya encontrados para tener la capacidad de ser autores del </w:t>
      </w:r>
      <w:r w:rsidR="2AEEB5C5">
        <w:t>conocimien</w:t>
      </w:r>
      <w:r w:rsidR="310F6AD1">
        <w:t>to y explicar</w:t>
      </w:r>
      <w:r w:rsidR="20A32708">
        <w:t xml:space="preserve"> el mundo que nos rodea.</w:t>
      </w:r>
    </w:p>
    <w:p w14:paraId="61CDCEAD" w14:textId="400A11E7" w:rsidR="00F812DB" w:rsidRDefault="24F5C658" w:rsidP="00AE6305">
      <w:r>
        <w:t xml:space="preserve"> </w:t>
      </w:r>
      <w:r w:rsidR="442D608A">
        <w:t xml:space="preserve">El caso de </w:t>
      </w:r>
      <w:r w:rsidR="61ABB944">
        <w:t xml:space="preserve">Carl Friedrich </w:t>
      </w:r>
      <w:r w:rsidR="442D608A">
        <w:t>Gauss</w:t>
      </w:r>
      <w:r w:rsidR="70786E7F">
        <w:t>, quien a la edad de 7-10 aproximadamente su profesor de primaria entre 1784 y 1786</w:t>
      </w:r>
      <w:r w:rsidR="1D39C56E">
        <w:t xml:space="preserve"> </w:t>
      </w:r>
      <w:r w:rsidR="7527917F">
        <w:t>les pidió que sumaran del 1 al 100</w:t>
      </w:r>
      <w:r w:rsidR="4ED38790">
        <w:t xml:space="preserve"> y en cuestión de</w:t>
      </w:r>
      <w:r w:rsidR="5F69F8BC">
        <w:t xml:space="preserve"> minutos respondió satisfactoriamente “5050</w:t>
      </w:r>
      <w:r w:rsidR="78DF33A0">
        <w:t>”, según</w:t>
      </w:r>
      <w:r w:rsidR="4B3CD5DE">
        <w:t xml:space="preserve"> David Hilbert lo que realizó a su corta edad, </w:t>
      </w:r>
      <w:r w:rsidR="12CFB94A">
        <w:t xml:space="preserve">se trata de pruebas prototípicas </w:t>
      </w:r>
      <w:r w:rsidR="2CB47672">
        <w:t xml:space="preserve">la </w:t>
      </w:r>
      <w:r w:rsidR="3E1AE6CF">
        <w:t>cu</w:t>
      </w:r>
      <w:r w:rsidR="2CB47672">
        <w:t xml:space="preserve">al se denomina de esa forma por partir de un caso “particular” </w:t>
      </w:r>
      <w:r w:rsidR="3A154813">
        <w:t>donde este pone en práctica su</w:t>
      </w:r>
      <w:r w:rsidR="73BDA9B4">
        <w:t xml:space="preserve"> intuición</w:t>
      </w:r>
      <w:r w:rsidR="0FB0D7CC">
        <w:t xml:space="preserve"> geométrica</w:t>
      </w:r>
      <w:r w:rsidR="74504D5F">
        <w:t xml:space="preserve"> y creatividad.</w:t>
      </w:r>
      <w:r w:rsidR="7E2BEF06">
        <w:t xml:space="preserve"> Por lo tanto, </w:t>
      </w:r>
      <w:r w:rsidR="3FC92107">
        <w:t xml:space="preserve">el comprender en este sentido </w:t>
      </w:r>
      <w:r w:rsidR="5E47B222">
        <w:t xml:space="preserve">no necesariamente requiere que pasemos a un plano de rigor lógico </w:t>
      </w:r>
      <w:r w:rsidR="6D42F174">
        <w:t>en el que todo deber estar esquematizado y estrictamente elaborado, como</w:t>
      </w:r>
      <w:r w:rsidR="787A19A8">
        <w:t xml:space="preserve"> no</w:t>
      </w:r>
      <w:r w:rsidR="6D42F174">
        <w:t xml:space="preserve"> sucede con Gauss</w:t>
      </w:r>
      <w:r w:rsidR="787A19A8">
        <w:t xml:space="preserve"> y su descubrimiento de lo que hoy conocemos como </w:t>
      </w:r>
      <w:r w:rsidR="27E8F371">
        <w:t>la suma de una serie aritmética</w:t>
      </w:r>
      <w:r w:rsidR="5C07D7BF">
        <w:t>,</w:t>
      </w:r>
      <w:r w:rsidR="7D9DF060">
        <w:t xml:space="preserve"> gracias a su ingenio</w:t>
      </w:r>
      <w:r w:rsidR="6D42F174">
        <w:t>.</w:t>
      </w:r>
    </w:p>
    <w:p w14:paraId="2BB90828" w14:textId="098F0549" w:rsidR="68D4C91D" w:rsidRDefault="68D4C91D" w:rsidP="00A72F01">
      <w:r>
        <w:t xml:space="preserve">Es importante mencionar </w:t>
      </w:r>
      <w:r w:rsidR="452CCF9A">
        <w:t xml:space="preserve">que </w:t>
      </w:r>
      <w:r w:rsidR="3D33051E">
        <w:t>en esta área existen varios métodos de producc</w:t>
      </w:r>
      <w:r w:rsidR="00A72F01">
        <w:t>ión de conocimiento</w:t>
      </w:r>
      <w:r w:rsidR="00EF3815">
        <w:t xml:space="preserve"> que son herramientas</w:t>
      </w:r>
      <w:r w:rsidR="002F1FE3">
        <w:t xml:space="preserve"> claves</w:t>
      </w:r>
      <w:r w:rsidR="00A72F01">
        <w:t xml:space="preserve"> como</w:t>
      </w:r>
      <w:r w:rsidR="009D5854">
        <w:t>:</w:t>
      </w:r>
    </w:p>
    <w:p w14:paraId="31365B6F" w14:textId="66BF6081" w:rsidR="00A72F01" w:rsidRDefault="00A72F01" w:rsidP="00A72F01">
      <w:pPr>
        <w:pStyle w:val="Prrafodelista"/>
        <w:numPr>
          <w:ilvl w:val="0"/>
          <w:numId w:val="2"/>
        </w:numPr>
      </w:pPr>
      <w:r>
        <w:t>El lenguaje</w:t>
      </w:r>
      <w:r w:rsidR="00A61A71">
        <w:t xml:space="preserve"> matemático </w:t>
      </w:r>
    </w:p>
    <w:p w14:paraId="09CD0832" w14:textId="5ECC05DA" w:rsidR="00A72F01" w:rsidRDefault="00A72F01" w:rsidP="00A72F01">
      <w:pPr>
        <w:pStyle w:val="Prrafodelista"/>
        <w:numPr>
          <w:ilvl w:val="0"/>
          <w:numId w:val="2"/>
        </w:numPr>
      </w:pPr>
      <w:r>
        <w:t>Los axiomas</w:t>
      </w:r>
      <w:r w:rsidR="00A61A71">
        <w:t xml:space="preserve"> (leyes o formas lógicas)</w:t>
      </w:r>
    </w:p>
    <w:p w14:paraId="1DF90D80" w14:textId="7A3278E4" w:rsidR="00A72F01" w:rsidRDefault="00A72F01" w:rsidP="00A72F01">
      <w:pPr>
        <w:pStyle w:val="Prrafodelista"/>
        <w:numPr>
          <w:ilvl w:val="0"/>
          <w:numId w:val="2"/>
        </w:numPr>
      </w:pPr>
      <w:r>
        <w:t xml:space="preserve">La aplicación </w:t>
      </w:r>
      <w:r w:rsidR="00A61A71">
        <w:t>(parte desde la deducción a la fórmula)</w:t>
      </w:r>
    </w:p>
    <w:p w14:paraId="773C1C3A" w14:textId="1CDB6FB9" w:rsidR="00A72F01" w:rsidRDefault="00A72F01" w:rsidP="00A72F01">
      <w:pPr>
        <w:pStyle w:val="Prrafodelista"/>
        <w:numPr>
          <w:ilvl w:val="0"/>
          <w:numId w:val="2"/>
        </w:numPr>
      </w:pPr>
      <w:r>
        <w:t>La traducción</w:t>
      </w:r>
      <w:r w:rsidR="003122CB">
        <w:t xml:space="preserve"> (como a expresiones algebraicas)</w:t>
      </w:r>
    </w:p>
    <w:p w14:paraId="17C537B6" w14:textId="48EA5B04" w:rsidR="00A72F01" w:rsidRDefault="00A72F01" w:rsidP="00A72F01">
      <w:pPr>
        <w:pStyle w:val="Prrafodelista"/>
        <w:numPr>
          <w:ilvl w:val="0"/>
          <w:numId w:val="2"/>
        </w:numPr>
      </w:pPr>
      <w:r>
        <w:t>La noción del orden</w:t>
      </w:r>
      <w:r w:rsidR="003122CB">
        <w:t xml:space="preserve"> </w:t>
      </w:r>
      <w:r w:rsidR="003B7938">
        <w:t>(seguir paso a paso los procedimientos)</w:t>
      </w:r>
    </w:p>
    <w:p w14:paraId="6BB9E253" w14:textId="14F3D81B" w:rsidR="00F812DB" w:rsidRDefault="008B5B20" w:rsidP="00AE6305">
      <w:r>
        <w:t xml:space="preserve">Es </w:t>
      </w:r>
      <w:r w:rsidR="4D2B9C63">
        <w:t>por lo que</w:t>
      </w:r>
      <w:r>
        <w:t xml:space="preserve">, </w:t>
      </w:r>
      <w:r w:rsidR="0050336C">
        <w:t>en las Matemática el</w:t>
      </w:r>
      <w:r w:rsidR="00F20B84">
        <w:t xml:space="preserve"> saber</w:t>
      </w:r>
      <w:r w:rsidR="0050336C">
        <w:t xml:space="preserve"> si es un proceso que forma parte de la construcción de nueva información</w:t>
      </w:r>
      <w:r w:rsidR="0057483D">
        <w:t xml:space="preserve"> certera</w:t>
      </w:r>
      <w:r w:rsidR="0050336C">
        <w:t xml:space="preserve">, pero esto debe ir de la mano con la compresión que permita a la sociedad </w:t>
      </w:r>
      <w:r w:rsidR="005F73DE">
        <w:t>desarrollar la habilidad</w:t>
      </w:r>
      <w:r w:rsidR="0050336C">
        <w:t xml:space="preserve"> de seguir dándole </w:t>
      </w:r>
      <w:r w:rsidR="0050336C">
        <w:lastRenderedPageBreak/>
        <w:t>continuidad o hallar nuevas fórmulas, teoremas o deducciones matemáticas</w:t>
      </w:r>
      <w:r w:rsidR="005264BA">
        <w:t xml:space="preserve"> con la ayuda del marco de conocimiento</w:t>
      </w:r>
      <w:r w:rsidR="0050336C">
        <w:t xml:space="preserve">. </w:t>
      </w:r>
    </w:p>
    <w:p w14:paraId="171D0AC9" w14:textId="6E17FF93" w:rsidR="0068239D" w:rsidRDefault="00872D8A" w:rsidP="635C75B7">
      <w:pPr>
        <w:ind w:firstLine="708"/>
        <w:jc w:val="both"/>
      </w:pPr>
      <w:r>
        <w:t xml:space="preserve">A continuación, en el </w:t>
      </w:r>
      <w:r w:rsidR="00606D98">
        <w:t xml:space="preserve">área </w:t>
      </w:r>
      <w:r>
        <w:t>de Ciencias Humanas</w:t>
      </w:r>
      <w:r w:rsidR="0076343E">
        <w:t xml:space="preserve"> se </w:t>
      </w:r>
      <w:r w:rsidR="002B2084">
        <w:t>incluyen</w:t>
      </w:r>
      <w:r w:rsidR="0076343E">
        <w:t xml:space="preserve"> </w:t>
      </w:r>
      <w:r w:rsidR="00342226">
        <w:t>disciplinas</w:t>
      </w:r>
      <w:r w:rsidR="0076343E">
        <w:t xml:space="preserve"> </w:t>
      </w:r>
      <w:r w:rsidR="00865FF6">
        <w:t xml:space="preserve">que </w:t>
      </w:r>
      <w:r w:rsidR="0076343E">
        <w:t xml:space="preserve">estudian </w:t>
      </w:r>
      <w:r w:rsidR="00292818">
        <w:t>la idealidad (cómo debería ser la realidad)</w:t>
      </w:r>
      <w:r w:rsidR="00131C15">
        <w:t xml:space="preserve"> y </w:t>
      </w:r>
      <w:r w:rsidR="002F3D5A">
        <w:t>l</w:t>
      </w:r>
      <w:r w:rsidR="0076343E">
        <w:t>a realidad (</w:t>
      </w:r>
      <w:r w:rsidR="00914069">
        <w:t xml:space="preserve">ciencias </w:t>
      </w:r>
      <w:r w:rsidR="0076343E">
        <w:t>descriptivas)</w:t>
      </w:r>
      <w:r w:rsidR="2A3963D0">
        <w:t>,</w:t>
      </w:r>
      <w:r w:rsidR="00B82404">
        <w:t xml:space="preserve"> </w:t>
      </w:r>
      <w:r w:rsidR="2B0D8DF8">
        <w:t>c</w:t>
      </w:r>
      <w:r w:rsidR="09DC8F55">
        <w:t>omo la</w:t>
      </w:r>
      <w:r w:rsidR="45D115DC">
        <w:t xml:space="preserve"> psicología</w:t>
      </w:r>
      <w:r w:rsidR="09DC8F55">
        <w:t xml:space="preserve"> </w:t>
      </w:r>
      <w:r w:rsidR="0D9BB19A">
        <w:t>la cual</w:t>
      </w:r>
      <w:r w:rsidR="003F74BA">
        <w:t xml:space="preserve"> será objeto de estudio</w:t>
      </w:r>
      <w:r w:rsidR="00F90DE8">
        <w:t>.</w:t>
      </w:r>
      <w:r w:rsidR="39C2C9D2">
        <w:t xml:space="preserve"> E</w:t>
      </w:r>
      <w:r w:rsidR="54960B85">
        <w:t>n</w:t>
      </w:r>
      <w:r w:rsidR="27CBDC84">
        <w:t xml:space="preserve"> esta área en concreto,</w:t>
      </w:r>
      <w:r w:rsidR="54960B85">
        <w:t xml:space="preserve"> conocer se limita a</w:t>
      </w:r>
      <w:r w:rsidR="0747ADF9">
        <w:t xml:space="preserve"> una leve noción de </w:t>
      </w:r>
      <w:r w:rsidR="494A7D93">
        <w:t xml:space="preserve">memorización de </w:t>
      </w:r>
      <w:r w:rsidR="19461389">
        <w:t xml:space="preserve">conceptos, </w:t>
      </w:r>
      <w:r w:rsidR="0E9D1F37">
        <w:t>y,</w:t>
      </w:r>
      <w:r w:rsidR="7464F124">
        <w:t xml:space="preserve"> </w:t>
      </w:r>
      <w:r w:rsidR="3C29EB77">
        <w:t xml:space="preserve">por </w:t>
      </w:r>
      <w:r w:rsidR="617DA3DB">
        <w:t>consiguiente</w:t>
      </w:r>
      <w:r w:rsidR="0DE39235">
        <w:t xml:space="preserve">, </w:t>
      </w:r>
      <w:r w:rsidR="19461389">
        <w:t>comprender</w:t>
      </w:r>
      <w:r w:rsidR="179AE89D">
        <w:t xml:space="preserve"> pasa a</w:t>
      </w:r>
      <w:r w:rsidR="5DDD3ABE">
        <w:t xml:space="preserve"> </w:t>
      </w:r>
      <w:r w:rsidR="2C7DF231">
        <w:t>un plano de</w:t>
      </w:r>
      <w:r w:rsidR="19461389">
        <w:t xml:space="preserve"> </w:t>
      </w:r>
      <w:r w:rsidR="0A23C4FA">
        <w:t>identifica</w:t>
      </w:r>
      <w:r w:rsidR="72DE0339">
        <w:t>ción</w:t>
      </w:r>
      <w:r w:rsidR="0A23C4FA">
        <w:t xml:space="preserve"> y razona</w:t>
      </w:r>
      <w:r w:rsidR="2493F952">
        <w:t>miento</w:t>
      </w:r>
      <w:r w:rsidR="0A23C4FA">
        <w:t xml:space="preserve"> </w:t>
      </w:r>
      <w:r w:rsidR="0DAC10D2">
        <w:t>de</w:t>
      </w:r>
      <w:r w:rsidR="0A23C4FA">
        <w:t xml:space="preserve"> aspectos que conforman una patología para </w:t>
      </w:r>
      <w:r w:rsidR="6902A559">
        <w:t>el</w:t>
      </w:r>
      <w:r w:rsidR="0A23C4FA">
        <w:t xml:space="preserve"> diagnóstico </w:t>
      </w:r>
      <w:r w:rsidR="3C163924">
        <w:t>asertivo</w:t>
      </w:r>
      <w:r w:rsidR="0A23C4FA">
        <w:t xml:space="preserve">. </w:t>
      </w:r>
      <w:r w:rsidR="7D260902">
        <w:t>Ejemplificándolo a la evaluación</w:t>
      </w:r>
      <w:r w:rsidR="00794989">
        <w:t xml:space="preserve"> de un paciente</w:t>
      </w:r>
      <w:r w:rsidR="007C0D73">
        <w:t xml:space="preserve">, </w:t>
      </w:r>
      <w:r w:rsidR="675A38CA">
        <w:t>la</w:t>
      </w:r>
      <w:r w:rsidR="00B650FD">
        <w:t xml:space="preserve"> cual debe </w:t>
      </w:r>
      <w:r w:rsidR="7A3C23D8">
        <w:t>desarrollarse</w:t>
      </w:r>
      <w:r w:rsidR="00B650FD">
        <w:t xml:space="preserve"> po</w:t>
      </w:r>
      <w:r w:rsidR="0420A154">
        <w:t>r</w:t>
      </w:r>
      <w:r w:rsidR="00B650FD">
        <w:t xml:space="preserve"> expertos</w:t>
      </w:r>
      <w:r w:rsidR="003213C1">
        <w:t xml:space="preserve"> para obtener conclusiones</w:t>
      </w:r>
      <w:r w:rsidR="001661D8">
        <w:t xml:space="preserve"> </w:t>
      </w:r>
      <w:r w:rsidR="006E5F5B">
        <w:t xml:space="preserve">orientadas a </w:t>
      </w:r>
      <w:r w:rsidR="00B54687">
        <w:t>criterios establecidos</w:t>
      </w:r>
      <w:r w:rsidR="5B333168">
        <w:t xml:space="preserve">, así </w:t>
      </w:r>
      <w:r w:rsidR="713E5BDC">
        <w:t xml:space="preserve">lo </w:t>
      </w:r>
      <w:r w:rsidR="5B333168">
        <w:t>exp</w:t>
      </w:r>
      <w:r w:rsidR="2498C950">
        <w:t>one</w:t>
      </w:r>
      <w:r w:rsidR="5E9113A4">
        <w:t xml:space="preserve"> </w:t>
      </w:r>
      <w:proofErr w:type="spellStart"/>
      <w:r w:rsidR="4CCD5326">
        <w:t>Vitalcentro</w:t>
      </w:r>
      <w:proofErr w:type="spellEnd"/>
      <w:r w:rsidR="4CCD5326">
        <w:t xml:space="preserve"> (2024)</w:t>
      </w:r>
      <w:r w:rsidR="2498C950">
        <w:t xml:space="preserve"> </w:t>
      </w:r>
      <w:r w:rsidR="67DFAF2B">
        <w:t>“</w:t>
      </w:r>
      <w:r w:rsidR="5B333168" w:rsidRPr="635C75B7">
        <w:rPr>
          <w:rFonts w:eastAsia="Times New Roman" w:cs="Times New Roman"/>
          <w:szCs w:val="24"/>
        </w:rPr>
        <w:t>Este proceso no solo ayuda a comprender mejor las dificultades que enfrenta el paciente, sino que también es fundamental para diseñar un tratamiento eficaz y personalizado</w:t>
      </w:r>
      <w:r w:rsidR="045D88E1" w:rsidRPr="635C75B7">
        <w:rPr>
          <w:rFonts w:eastAsia="Times New Roman" w:cs="Times New Roman"/>
          <w:szCs w:val="24"/>
        </w:rPr>
        <w:t>”</w:t>
      </w:r>
      <w:r w:rsidR="5FB6872E" w:rsidRPr="635C75B7">
        <w:rPr>
          <w:szCs w:val="24"/>
        </w:rPr>
        <w:t>.</w:t>
      </w:r>
      <w:r w:rsidR="00EB29AD">
        <w:t xml:space="preserve"> </w:t>
      </w:r>
      <w:r w:rsidR="32CED1B7">
        <w:t>Esto se suma</w:t>
      </w:r>
      <w:r w:rsidR="42469E4D">
        <w:t xml:space="preserve"> a</w:t>
      </w:r>
      <w:r w:rsidR="66DAFE59">
        <w:t xml:space="preserve"> un</w:t>
      </w:r>
      <w:r w:rsidR="00EB29AD">
        <w:t xml:space="preserve"> sustent</w:t>
      </w:r>
      <w:r w:rsidR="12884F53">
        <w:t>o</w:t>
      </w:r>
      <w:r w:rsidR="004B78F2">
        <w:t xml:space="preserve"> holís</w:t>
      </w:r>
      <w:r w:rsidR="0C6E84ED">
        <w:t>tico</w:t>
      </w:r>
      <w:r w:rsidR="00787020">
        <w:t>,</w:t>
      </w:r>
      <w:r w:rsidR="000C73B9">
        <w:t xml:space="preserve"> para</w:t>
      </w:r>
      <w:r w:rsidR="7488DEAE">
        <w:t xml:space="preserve"> así</w:t>
      </w:r>
      <w:r w:rsidR="000C73B9">
        <w:t xml:space="preserve"> aplicar lo </w:t>
      </w:r>
      <w:r w:rsidR="59821701">
        <w:t>valorado</w:t>
      </w:r>
      <w:r w:rsidR="000C73B9">
        <w:t xml:space="preserve"> con un análisis que viene de la comprensión</w:t>
      </w:r>
      <w:r w:rsidR="009F34A4">
        <w:t xml:space="preserve">. </w:t>
      </w:r>
      <w:r w:rsidR="00796FAB">
        <w:t>I</w:t>
      </w:r>
      <w:r w:rsidR="00553EB2">
        <w:t>mplica</w:t>
      </w:r>
      <w:r w:rsidR="00796FAB">
        <w:t>ndo</w:t>
      </w:r>
      <w:r w:rsidR="00CE182B">
        <w:t xml:space="preserve"> que ambos procesos tienen una interdependencia que favorecen las investigaciones</w:t>
      </w:r>
      <w:r w:rsidR="005525BE">
        <w:t xml:space="preserve">, ya que </w:t>
      </w:r>
      <w:r w:rsidR="00902A3F">
        <w:t>indagar</w:t>
      </w:r>
      <w:r w:rsidR="005525BE">
        <w:t xml:space="preserve"> va a permitir distinguir las patologías de una enfermedad</w:t>
      </w:r>
      <w:r w:rsidR="009D0EF0">
        <w:t xml:space="preserve"> desde un conocimiento científico</w:t>
      </w:r>
      <w:r w:rsidR="00CE182B">
        <w:t>.</w:t>
      </w:r>
    </w:p>
    <w:p w14:paraId="68D17062" w14:textId="3F9337FB" w:rsidR="0004282D" w:rsidRDefault="008E4769" w:rsidP="635C75B7">
      <w:r>
        <w:t>Por consiguiente, el diagnóstico</w:t>
      </w:r>
      <w:r w:rsidR="00306CFE">
        <w:t xml:space="preserve"> no puede solo quedarse en diferenciar estos rasgos de personalidad e inferir de inmediato, en</w:t>
      </w:r>
      <w:r w:rsidR="6082B736">
        <w:t xml:space="preserve"> </w:t>
      </w:r>
      <w:r w:rsidR="00306CFE">
        <w:t>respuesta a una presunta</w:t>
      </w:r>
      <w:r w:rsidR="54A5E7DF">
        <w:t xml:space="preserve"> </w:t>
      </w:r>
      <w:r w:rsidR="00306CFE">
        <w:t>enfermedad mental</w:t>
      </w:r>
      <w:r w:rsidR="003379E6">
        <w:t>,</w:t>
      </w:r>
      <w:r w:rsidR="00306CFE">
        <w:t xml:space="preserve"> </w:t>
      </w:r>
      <w:r w:rsidR="00D11997">
        <w:t>porque esto</w:t>
      </w:r>
      <w:r w:rsidR="00306CFE">
        <w:t xml:space="preserve"> afecta la ética </w:t>
      </w:r>
      <w:r w:rsidR="00DC30D6">
        <w:t xml:space="preserve">de todo psicólogo </w:t>
      </w:r>
      <w:r w:rsidR="00B01A6C">
        <w:t xml:space="preserve">al </w:t>
      </w:r>
      <w:r w:rsidR="004B16B3">
        <w:t>basarse solo en sus propias perspectivas</w:t>
      </w:r>
      <w:r w:rsidR="00B01A6C">
        <w:t xml:space="preserve"> en </w:t>
      </w:r>
      <w:r w:rsidR="00A410DE">
        <w:t>los</w:t>
      </w:r>
      <w:r w:rsidR="00B01A6C">
        <w:t xml:space="preserve"> análisis médicos</w:t>
      </w:r>
      <w:r w:rsidR="00306CFE">
        <w:t>.</w:t>
      </w:r>
      <w:r w:rsidR="111AC537">
        <w:t xml:space="preserve"> </w:t>
      </w:r>
      <w:proofErr w:type="spellStart"/>
      <w:r w:rsidR="00FC26A1">
        <w:t>Mebarak</w:t>
      </w:r>
      <w:proofErr w:type="spellEnd"/>
      <w:r w:rsidR="00FC26A1">
        <w:t xml:space="preserve"> et al. (2009</w:t>
      </w:r>
      <w:r w:rsidR="01F9FFDA">
        <w:t xml:space="preserve">) </w:t>
      </w:r>
      <w:r w:rsidR="00FC26A1">
        <w:t>mencionan que “</w:t>
      </w:r>
      <w:r w:rsidR="18B6A59E" w:rsidRPr="635C75B7">
        <w:rPr>
          <w:rFonts w:eastAsia="Times New Roman" w:cs="Times New Roman"/>
          <w:szCs w:val="24"/>
        </w:rPr>
        <w:t xml:space="preserve">el tema de salud mental trabajado desde la perspectiva de la psicología de la </w:t>
      </w:r>
      <w:r w:rsidR="1EB59E45" w:rsidRPr="635C75B7">
        <w:rPr>
          <w:rFonts w:eastAsia="Times New Roman" w:cs="Times New Roman"/>
          <w:szCs w:val="24"/>
        </w:rPr>
        <w:t>salud</w:t>
      </w:r>
      <w:r w:rsidR="18B6A59E" w:rsidRPr="635C75B7">
        <w:rPr>
          <w:rFonts w:eastAsia="Times New Roman" w:cs="Times New Roman"/>
          <w:szCs w:val="24"/>
        </w:rPr>
        <w:t xml:space="preserve"> implica comprender la relación entre estilos de vida</w:t>
      </w:r>
      <w:r w:rsidR="00FC26A1">
        <w:t>” (p. 2</w:t>
      </w:r>
      <w:r w:rsidR="281CCD8F">
        <w:t>4</w:t>
      </w:r>
      <w:r w:rsidR="00FC26A1">
        <w:t xml:space="preserve">).  </w:t>
      </w:r>
      <w:r w:rsidR="0004282D">
        <w:t xml:space="preserve">Sugiriendo abarcar otros motivos </w:t>
      </w:r>
      <w:r w:rsidR="00F52656">
        <w:t>claves que inciden en el bienestar de una persona como alimentación</w:t>
      </w:r>
      <w:r w:rsidR="00A72EF8">
        <w:t xml:space="preserve">, ejercicio físico </w:t>
      </w:r>
      <w:r w:rsidR="00F52656">
        <w:t>o ciclos de sueños.</w:t>
      </w:r>
    </w:p>
    <w:p w14:paraId="4F2B624D" w14:textId="77777777" w:rsidR="008339DB" w:rsidRDefault="007E6393" w:rsidP="00AE6305">
      <w:r>
        <w:lastRenderedPageBreak/>
        <w:t>A</w:t>
      </w:r>
      <w:r w:rsidR="001C36F1">
        <w:t>un</w:t>
      </w:r>
      <w:r w:rsidR="003B75F7">
        <w:t xml:space="preserve"> cuando</w:t>
      </w:r>
      <w:r>
        <w:t xml:space="preserve"> se conozcan estos factores</w:t>
      </w:r>
      <w:r w:rsidR="00F75823">
        <w:t>,</w:t>
      </w:r>
      <w:r w:rsidR="001C36F1">
        <w:t xml:space="preserve"> </w:t>
      </w:r>
      <w:r w:rsidR="00B24B7B">
        <w:t xml:space="preserve">existen limitaciones para emitir un </w:t>
      </w:r>
      <w:r w:rsidR="00F002CA">
        <w:t xml:space="preserve">diagnóstico </w:t>
      </w:r>
      <w:r w:rsidR="00C674F1">
        <w:t xml:space="preserve">ya sea por el contexto </w:t>
      </w:r>
      <w:r w:rsidR="26669928">
        <w:t>cultural</w:t>
      </w:r>
      <w:r w:rsidR="00C674F1">
        <w:t xml:space="preserve"> de la persona tratada</w:t>
      </w:r>
      <w:r w:rsidR="00E10009">
        <w:t>.”</w:t>
      </w:r>
      <w:r w:rsidR="00387528" w:rsidRPr="635C75B7">
        <w:rPr>
          <w:rFonts w:eastAsia="Times New Roman" w:cs="Times New Roman"/>
          <w:szCs w:val="24"/>
        </w:rPr>
        <w:t xml:space="preserve"> Es</w:t>
      </w:r>
      <w:r w:rsidR="671C48A1" w:rsidRPr="635C75B7">
        <w:rPr>
          <w:rFonts w:eastAsia="Times New Roman" w:cs="Times New Roman"/>
          <w:szCs w:val="24"/>
        </w:rPr>
        <w:t xml:space="preserve"> claro, entonces, que, entre el acto psicológico y el desarrollo humano, como proceso cultural y social, median las re</w:t>
      </w:r>
      <w:r w:rsidR="008D44DC">
        <w:rPr>
          <w:rFonts w:eastAsia="Times New Roman" w:cs="Times New Roman"/>
          <w:szCs w:val="24"/>
        </w:rPr>
        <w:t>laciones humanas y con el medio”</w:t>
      </w:r>
      <w:r w:rsidR="00387528" w:rsidRPr="00387528">
        <w:t xml:space="preserve"> </w:t>
      </w:r>
      <w:r w:rsidR="00387528">
        <w:t xml:space="preserve">Salcedo Ochoa (2006) </w:t>
      </w:r>
      <w:r w:rsidR="00387528">
        <w:t>Esto justifica</w:t>
      </w:r>
      <w:r w:rsidR="00C674F1">
        <w:t xml:space="preserve"> </w:t>
      </w:r>
      <w:r w:rsidR="00061BD4">
        <w:t>que se requiere de interpretación para llegar a una evaluación, t</w:t>
      </w:r>
      <w:r w:rsidR="00C674F1">
        <w:t xml:space="preserve">érminos </w:t>
      </w:r>
      <w:r w:rsidR="00F002CA">
        <w:t xml:space="preserve">como </w:t>
      </w:r>
      <w:r w:rsidR="00C674F1">
        <w:t>“</w:t>
      </w:r>
      <w:r w:rsidR="005B0942">
        <w:t>parámetros conductuales aceptados</w:t>
      </w:r>
      <w:r w:rsidR="00C674F1">
        <w:t>” no reflejan al individuo en cuanto a su personalidad</w:t>
      </w:r>
      <w:r w:rsidR="006863E0">
        <w:t xml:space="preserve"> ya que solo </w:t>
      </w:r>
      <w:r w:rsidR="00FF5ABF">
        <w:t>conociéndolo</w:t>
      </w:r>
      <w:r w:rsidR="006863E0">
        <w:t xml:space="preserve"> no es capaz</w:t>
      </w:r>
      <w:r w:rsidR="00FF5ABF">
        <w:t xml:space="preserve"> un </w:t>
      </w:r>
      <w:r w:rsidR="004E3F5C">
        <w:t>psicólogo de</w:t>
      </w:r>
      <w:r w:rsidR="006863E0">
        <w:t xml:space="preserve"> hacerlo sin </w:t>
      </w:r>
      <w:r w:rsidR="00AE2E9E">
        <w:t>el análisis</w:t>
      </w:r>
      <w:r w:rsidR="006863E0">
        <w:t xml:space="preserve"> de los patrones de comportamiento </w:t>
      </w:r>
      <w:r w:rsidR="005671E4">
        <w:t>particulares</w:t>
      </w:r>
      <w:r w:rsidR="005B0942">
        <w:t>.</w:t>
      </w:r>
      <w:r w:rsidR="00180A10">
        <w:t xml:space="preserve"> Siendo</w:t>
      </w:r>
      <w:r w:rsidR="005B0942">
        <w:t xml:space="preserve"> </w:t>
      </w:r>
      <w:r w:rsidR="00180A10">
        <w:t>g</w:t>
      </w:r>
      <w:r w:rsidR="00192C47">
        <w:t>racias a l</w:t>
      </w:r>
      <w:r w:rsidR="00F57C10">
        <w:t>a influencia de su comunidad en actuar de esa manera</w:t>
      </w:r>
      <w:r w:rsidR="0012605C">
        <w:t xml:space="preserve"> y</w:t>
      </w:r>
      <w:r w:rsidR="00F57C10">
        <w:t xml:space="preserve"> con</w:t>
      </w:r>
      <w:r w:rsidR="0012605C">
        <w:t xml:space="preserve"> la guía de lo que dicen los expertos en cuestionarios o escalas</w:t>
      </w:r>
      <w:r w:rsidR="00BD7E30">
        <w:t xml:space="preserve"> se pueda</w:t>
      </w:r>
      <w:r w:rsidR="00F57C10">
        <w:t xml:space="preserve"> plasmar de forma más cercana una verdad relativa</w:t>
      </w:r>
      <w:r w:rsidR="00FF5ABF">
        <w:t>.</w:t>
      </w:r>
      <w:r w:rsidR="107C30EE">
        <w:t xml:space="preserve"> </w:t>
      </w:r>
    </w:p>
    <w:p w14:paraId="07547A01" w14:textId="7CEF9641" w:rsidR="00F812DB" w:rsidRDefault="107C30EE" w:rsidP="00AE6305">
      <w:r>
        <w:t>En relación</w:t>
      </w:r>
      <w:r w:rsidR="004B7546">
        <w:t xml:space="preserve"> a esto</w:t>
      </w:r>
      <w:r w:rsidR="00FD5811">
        <w:t xml:space="preserve">, </w:t>
      </w:r>
      <w:r w:rsidR="00F166A3">
        <w:t xml:space="preserve">existen métodos propios de esta área, </w:t>
      </w:r>
      <w:r w:rsidR="00BF6800">
        <w:t>c</w:t>
      </w:r>
      <w:r w:rsidR="00603E38">
        <w:t>omo investigación experimental en entornos controlables,</w:t>
      </w:r>
      <w:r w:rsidR="008B6674">
        <w:t xml:space="preserve"> </w:t>
      </w:r>
      <w:r w:rsidR="00AC1813">
        <w:t>que</w:t>
      </w:r>
      <w:r w:rsidR="008B6674">
        <w:t xml:space="preserve"> puede</w:t>
      </w:r>
      <w:r w:rsidR="001D574A">
        <w:t>n</w:t>
      </w:r>
      <w:r w:rsidR="008B6674">
        <w:t xml:space="preserve"> limitar aspectos propios del paciente</w:t>
      </w:r>
      <w:r w:rsidR="00BF6800">
        <w:t xml:space="preserve"> , observacional </w:t>
      </w:r>
      <w:r w:rsidR="00234D38">
        <w:t>(se analizan comportamientos en tiempo real)</w:t>
      </w:r>
      <w:r w:rsidR="00AE4045">
        <w:t xml:space="preserve"> que se divisan </w:t>
      </w:r>
      <w:r w:rsidR="00CE1A33">
        <w:t>muchas veces</w:t>
      </w:r>
      <w:r w:rsidR="00AE4045">
        <w:t xml:space="preserve"> en subjetividad</w:t>
      </w:r>
      <w:r w:rsidR="00234D38">
        <w:t xml:space="preserve"> , correlacional (identificar patrones)</w:t>
      </w:r>
      <w:r w:rsidR="00456ABD">
        <w:t xml:space="preserve"> siendo clave para tener un resultado no lejano de lo ya antes estudiado</w:t>
      </w:r>
      <w:r w:rsidR="00234D38">
        <w:t>, longitudinal (se estudia a los individuos por un tiempo determinado)</w:t>
      </w:r>
      <w:r w:rsidR="009F2A7B">
        <w:t xml:space="preserve"> que son buenos pero se ven muy condicionados</w:t>
      </w:r>
      <w:r w:rsidR="00234D38">
        <w:t xml:space="preserve"> , </w:t>
      </w:r>
      <w:r w:rsidR="00275845">
        <w:t>estudio de caso (es un análisis profundo a uno, varios grupos),</w:t>
      </w:r>
      <w:r w:rsidR="00552437">
        <w:t xml:space="preserve"> para obtener respuestas más personalizadas, </w:t>
      </w:r>
      <w:proofErr w:type="spellStart"/>
      <w:r w:rsidR="00825FC8">
        <w:t>etc</w:t>
      </w:r>
      <w:proofErr w:type="spellEnd"/>
      <w:r w:rsidR="00825FC8">
        <w:t>,</w:t>
      </w:r>
      <w:r w:rsidR="00275845">
        <w:t xml:space="preserve"> </w:t>
      </w:r>
      <w:r w:rsidR="00E34A57">
        <w:t xml:space="preserve">esto cuestiona lo siguiente ¿Hasta qué punto la psicología </w:t>
      </w:r>
      <w:r w:rsidR="008471B2">
        <w:t>se vuelve una ciencia exacta? ¿C</w:t>
      </w:r>
      <w:r w:rsidR="00E34A57">
        <w:t xml:space="preserve">ómo estos métodos mejoran la veracidad de los resultados? </w:t>
      </w:r>
    </w:p>
    <w:p w14:paraId="39E10184" w14:textId="65E3F350" w:rsidR="00C6220F" w:rsidRPr="000453D8" w:rsidRDefault="00561808" w:rsidP="00E62639">
      <w:r>
        <w:t>En síntesis, conocer y comprender en las Ciencias Humanas</w:t>
      </w:r>
      <w:r w:rsidR="006A794E">
        <w:t>, como en la psicología</w:t>
      </w:r>
      <w:r>
        <w:t xml:space="preserve"> es </w:t>
      </w:r>
      <w:r w:rsidR="006A794E">
        <w:t>fundamental</w:t>
      </w:r>
      <w:r w:rsidR="00C90687">
        <w:t>. Debido a que l</w:t>
      </w:r>
      <w:r w:rsidR="006A794E">
        <w:t xml:space="preserve">os </w:t>
      </w:r>
      <w:r w:rsidR="00C90687">
        <w:t>actores de conocimiento invierte</w:t>
      </w:r>
      <w:r w:rsidR="006A794E">
        <w:t xml:space="preserve">n parte de su análisis en </w:t>
      </w:r>
      <w:r w:rsidR="00297DAE">
        <w:t xml:space="preserve">aprender </w:t>
      </w:r>
      <w:r w:rsidR="006A794E">
        <w:t>teorías preestablecidas acerca de</w:t>
      </w:r>
      <w:r w:rsidR="00976259">
        <w:t>l</w:t>
      </w:r>
      <w:r w:rsidR="006A794E">
        <w:t xml:space="preserve"> comportamiento de individuos</w:t>
      </w:r>
      <w:r w:rsidR="00976259">
        <w:t xml:space="preserve">, escalas de expertos que midan la autoestima, el estrés, la depresión, la ansiedad, etc., </w:t>
      </w:r>
      <w:r w:rsidR="00922EA8">
        <w:t>aplicando este conocimiento</w:t>
      </w:r>
      <w:r w:rsidR="00711C0A">
        <w:t>, que es un requisito,</w:t>
      </w:r>
      <w:r w:rsidR="00922EA8">
        <w:t xml:space="preserve"> en la compresión detallada de cada </w:t>
      </w:r>
      <w:r w:rsidR="00922EA8">
        <w:lastRenderedPageBreak/>
        <w:t>persona</w:t>
      </w:r>
      <w:r w:rsidR="001D49E2">
        <w:t xml:space="preserve"> con responsabilidad</w:t>
      </w:r>
      <w:r w:rsidR="00922EA8">
        <w:t xml:space="preserve">, por la complejidad que emitir un resultado puede significar si no se entiende la filosofía, </w:t>
      </w:r>
      <w:r w:rsidR="00CE2E59">
        <w:t xml:space="preserve">sociedad a la que pertenece. </w:t>
      </w:r>
    </w:p>
    <w:p w14:paraId="5043CB0F" w14:textId="2E36D46F" w:rsidR="00F812DB" w:rsidRDefault="00CE5903" w:rsidP="00CE5903">
      <w:pPr>
        <w:pStyle w:val="Ttulo1"/>
      </w:pPr>
      <w:bookmarkStart w:id="3" w:name="_Toc201012861"/>
      <w:r>
        <w:t>CONCLUSIÓN</w:t>
      </w:r>
      <w:bookmarkEnd w:id="3"/>
    </w:p>
    <w:p w14:paraId="05FDC607" w14:textId="600E8A0B" w:rsidR="005553B5" w:rsidRDefault="0088612C" w:rsidP="00305A71">
      <w:r>
        <w:t>En conclusión, al h</w:t>
      </w:r>
      <w:r w:rsidR="00305A71">
        <w:t>aber abordado el titulo prescrip</w:t>
      </w:r>
      <w:r>
        <w:t xml:space="preserve">to desde el área de las Matemáticas y Ciencias Humanas </w:t>
      </w:r>
      <w:r w:rsidR="00556CCF">
        <w:t xml:space="preserve">es evidente que conocer y comprender son dos procesos que trabajan en conjunto para </w:t>
      </w:r>
      <w:r w:rsidR="00E36A90">
        <w:t>elaborar conocimiento</w:t>
      </w:r>
      <w:r w:rsidR="0094211D">
        <w:t>, siendo la comprensión</w:t>
      </w:r>
      <w:r w:rsidR="00A977AC">
        <w:t xml:space="preserve"> lo que permite</w:t>
      </w:r>
      <w:r w:rsidR="0094211D">
        <w:t xml:space="preserve"> lograr un nivel de pensamiento crítico </w:t>
      </w:r>
      <w:r w:rsidR="00DF6CE1">
        <w:t xml:space="preserve">y razonable que provea la </w:t>
      </w:r>
      <w:r w:rsidR="0094211D">
        <w:t xml:space="preserve">destreza de formar parte de la comunidad que se encarga de seguir </w:t>
      </w:r>
      <w:r w:rsidR="00843B31">
        <w:t xml:space="preserve">construyendo información valiosa a sus áreas respectivas. En el caso de Matemática, aquellas personas que logran aplicar lo que conocen (fórmulas, teoremas) </w:t>
      </w:r>
      <w:r w:rsidR="00822644">
        <w:t xml:space="preserve">a problemas con planteamientos que lleven al razonamiento, a través del cuestionamiento e ir más allá de la deducción </w:t>
      </w:r>
      <w:r w:rsidR="007042CC">
        <w:t>como hacerlo con la observación, intuición, serán las nuevas mentes que continuaran con el legado de la comunidad matemática</w:t>
      </w:r>
      <w:r w:rsidR="005C71A9">
        <w:t xml:space="preserve">. Algo parecido sucede con las Ciencias Humanas, dentro de la psicología en donde es requerido que los expertos dediquen parte de su tiempo a leer y </w:t>
      </w:r>
      <w:r w:rsidR="00A51EA3">
        <w:t>analizar</w:t>
      </w:r>
      <w:r w:rsidR="00CD764B">
        <w:t xml:space="preserve"> conceptos dentro de</w:t>
      </w:r>
      <w:r w:rsidR="005C71A9">
        <w:t xml:space="preserve"> </w:t>
      </w:r>
      <w:r w:rsidR="00D33D97">
        <w:t xml:space="preserve">textos académicos acerca del ser humano, que es un tema complejo de objetividad e inferencia, pero que se </w:t>
      </w:r>
      <w:r w:rsidR="00AC423E">
        <w:t>alcanza con una profundidad de factores externos por medio de la comprensión del entorno en el que habita el ser humano y su incidencia en su estilo de vida</w:t>
      </w:r>
      <w:r w:rsidR="005553B5">
        <w:t>.</w:t>
      </w:r>
    </w:p>
    <w:p w14:paraId="50F40DEB" w14:textId="02F567D0" w:rsidR="00F812DB" w:rsidRDefault="00886AA2" w:rsidP="00DD1415">
      <w:r>
        <w:t xml:space="preserve">Esto aclara que comprender es lo que se desea </w:t>
      </w:r>
      <w:r w:rsidR="005751DE">
        <w:t>alcanzar en</w:t>
      </w:r>
      <w:r w:rsidR="00E93923">
        <w:t xml:space="preserve"> ambas áreas de conocimiento </w:t>
      </w:r>
      <w:r w:rsidR="00452A29">
        <w:t xml:space="preserve">para elevar el nivel de entendimiento </w:t>
      </w:r>
      <w:r w:rsidR="001B096B">
        <w:t xml:space="preserve">que pase de lo abstracto a la solución </w:t>
      </w:r>
      <w:r w:rsidR="00681E22">
        <w:t>aplicables</w:t>
      </w:r>
      <w:r w:rsidR="001B096B">
        <w:t xml:space="preserve"> en la vida real que generen más avances científicos y tecnológicos para la humanidad</w:t>
      </w:r>
      <w:r w:rsidR="00657C23">
        <w:t xml:space="preserve">. Recordando que existe una clara dependencia y necesidad de complementarse el </w:t>
      </w:r>
      <w:r w:rsidR="00A67E57">
        <w:t>examinar</w:t>
      </w:r>
      <w:r w:rsidR="00657C23">
        <w:t xml:space="preserve"> con el </w:t>
      </w:r>
      <w:r w:rsidR="00A67E57">
        <w:t>internaliza</w:t>
      </w:r>
      <w:r w:rsidR="00657C23">
        <w:t>r.</w:t>
      </w:r>
      <w:r w:rsidR="00296E83">
        <w:t xml:space="preserve"> Todo esto me l</w:t>
      </w:r>
      <w:r w:rsidR="00F13ADD">
        <w:t>leva a cuestionarme acerca de ¿Q</w:t>
      </w:r>
      <w:r w:rsidR="00296E83">
        <w:t xml:space="preserve">ué estamos haciendo como sociedad para que los estudiantes </w:t>
      </w:r>
      <w:r w:rsidR="007367B9">
        <w:t>lleguen a un desarrollo cognitivo apto a las necesidades del mundo</w:t>
      </w:r>
      <w:r w:rsidR="00F13ADD">
        <w:t xml:space="preserve"> en pleno siglo XXI</w:t>
      </w:r>
      <w:r w:rsidR="007367B9">
        <w:t>? ¿</w:t>
      </w:r>
      <w:r w:rsidR="005C3AD9">
        <w:t xml:space="preserve">Cómo nos </w:t>
      </w:r>
      <w:r w:rsidR="005C3AD9">
        <w:lastRenderedPageBreak/>
        <w:t>aseguramos</w:t>
      </w:r>
      <w:r w:rsidR="007367B9">
        <w:t xml:space="preserve"> </w:t>
      </w:r>
      <w:r w:rsidR="005C3AD9">
        <w:t xml:space="preserve">que la </w:t>
      </w:r>
      <w:r w:rsidR="00B5544A">
        <w:t>inteligencia artificial no nos</w:t>
      </w:r>
      <w:r w:rsidR="007367B9">
        <w:t xml:space="preserve"> impida razonar y disfrutar de los grandes descubrimientos de matemáticos, psicólogos, sociólogos, estadísticos?</w:t>
      </w:r>
    </w:p>
    <w:p w14:paraId="04F1A9CF" w14:textId="595FDD8B" w:rsidR="00565B52" w:rsidRDefault="00565B52" w:rsidP="00DD1415"/>
    <w:p w14:paraId="4DC3141B" w14:textId="6C1839AF" w:rsidR="00565B52" w:rsidRDefault="00565B52" w:rsidP="00DD1415"/>
    <w:p w14:paraId="7869DDB1" w14:textId="0AAE6456" w:rsidR="00565B52" w:rsidRDefault="00565B52" w:rsidP="00DD1415"/>
    <w:p w14:paraId="5F4BE758" w14:textId="77777777" w:rsidR="00565B52" w:rsidRDefault="00565B52" w:rsidP="00DD1415"/>
    <w:p w14:paraId="5C17E928" w14:textId="77777777" w:rsidR="00F812DB" w:rsidRPr="00F812DB" w:rsidRDefault="00F812DB" w:rsidP="00F812DB">
      <w:pPr>
        <w:pStyle w:val="Ttulo1"/>
        <w:jc w:val="center"/>
      </w:pPr>
      <w:bookmarkStart w:id="4" w:name="_Toc201012862"/>
      <w:r>
        <w:t>REFERENCIAS</w:t>
      </w:r>
      <w:bookmarkEnd w:id="4"/>
    </w:p>
    <w:p w14:paraId="77A52294" w14:textId="77777777" w:rsidR="009405BD" w:rsidRDefault="009405BD" w:rsidP="00706E63"/>
    <w:p w14:paraId="08ACF96E" w14:textId="6C7067EF" w:rsidR="007F11FB" w:rsidRDefault="007F11FB" w:rsidP="007F11FB">
      <w:r>
        <w:t xml:space="preserve">Alsina, A (2020). </w:t>
      </w:r>
      <w:r w:rsidRPr="00316067">
        <w:t>Comprender y usar las matemáticas: cambios curriculares, desafíos docentes y oportunidades sociales</w:t>
      </w:r>
      <w:r>
        <w:t xml:space="preserve">. </w:t>
      </w:r>
      <w:r w:rsidRPr="00316067">
        <w:rPr>
          <w:i/>
        </w:rPr>
        <w:t>Realidad y reflexión</w:t>
      </w:r>
      <w:r w:rsidRPr="004A73AB">
        <w:rPr>
          <w:i/>
        </w:rPr>
        <w:t>, 21</w:t>
      </w:r>
      <w:r>
        <w:t>(53</w:t>
      </w:r>
      <w:proofErr w:type="gramStart"/>
      <w:r>
        <w:t>)</w:t>
      </w:r>
      <w:r w:rsidRPr="00316067">
        <w:t xml:space="preserve"> </w:t>
      </w:r>
      <w:r>
        <w:t>,</w:t>
      </w:r>
      <w:proofErr w:type="gramEnd"/>
      <w:r>
        <w:t xml:space="preserve"> 1-26</w:t>
      </w:r>
    </w:p>
    <w:p w14:paraId="2F502134" w14:textId="77777777" w:rsidR="007F11FB" w:rsidRDefault="007F11FB" w:rsidP="007F11FB"/>
    <w:p w14:paraId="6EE9AD93" w14:textId="716BBD46" w:rsidR="007F11FB" w:rsidRDefault="007F11FB" w:rsidP="007F11FB">
      <w:pPr>
        <w:rPr>
          <w:rStyle w:val="Hipervnculo"/>
        </w:rPr>
      </w:pPr>
      <w:r w:rsidRPr="002A07C9">
        <w:t>Diccionario de la lengua española</w:t>
      </w:r>
      <w:r>
        <w:t>.</w:t>
      </w:r>
      <w:r w:rsidRPr="002A07C9">
        <w:t xml:space="preserve"> (2001)</w:t>
      </w:r>
      <w:r>
        <w:t>.</w:t>
      </w:r>
      <w:r w:rsidRPr="00150827">
        <w:rPr>
          <w:i/>
        </w:rPr>
        <w:t xml:space="preserve"> Conocer. </w:t>
      </w:r>
      <w:hyperlink r:id="rId8" w:history="1">
        <w:r w:rsidRPr="00670610">
          <w:rPr>
            <w:rStyle w:val="Hipervnculo"/>
          </w:rPr>
          <w:t>https://www.rae.es/drae2001/conocer</w:t>
        </w:r>
      </w:hyperlink>
    </w:p>
    <w:p w14:paraId="4D4918FF" w14:textId="77777777" w:rsidR="007F11FB" w:rsidRDefault="007F11FB" w:rsidP="007F11FB">
      <w:pPr>
        <w:rPr>
          <w:rStyle w:val="Hipervnculo"/>
        </w:rPr>
      </w:pPr>
    </w:p>
    <w:p w14:paraId="15B4DE96" w14:textId="77777777" w:rsidR="007F11FB" w:rsidRDefault="007F11FB" w:rsidP="007F11FB">
      <w:r w:rsidRPr="004859EA">
        <w:t>Dicciona</w:t>
      </w:r>
      <w:r>
        <w:t>rio</w:t>
      </w:r>
      <w:r w:rsidRPr="004859EA">
        <w:t xml:space="preserve"> de la lengua española(s.f.). Razonar. </w:t>
      </w:r>
      <w:hyperlink r:id="rId9" w:history="1">
        <w:r w:rsidRPr="001776B8">
          <w:rPr>
            <w:rStyle w:val="Hipervnculo"/>
          </w:rPr>
          <w:t>https://dle.rae.es/razonar</w:t>
        </w:r>
      </w:hyperlink>
      <w:r>
        <w:t xml:space="preserve"> </w:t>
      </w:r>
    </w:p>
    <w:p w14:paraId="745B3190" w14:textId="3D40E35D" w:rsidR="007F11FB" w:rsidRDefault="007F11FB" w:rsidP="007F11FB">
      <w:pPr>
        <w:ind w:left="720" w:hanging="720"/>
      </w:pPr>
      <w:proofErr w:type="spellStart"/>
      <w:r>
        <w:t>Mebarak</w:t>
      </w:r>
      <w:proofErr w:type="spellEnd"/>
      <w:r>
        <w:t xml:space="preserve">, M., De Castro, A., Salamanca, M. y Quintero, </w:t>
      </w:r>
      <w:proofErr w:type="gramStart"/>
      <w:r>
        <w:t>M.(</w:t>
      </w:r>
      <w:proofErr w:type="gramEnd"/>
      <w:r>
        <w:t>2009). Salud mental: un abordaje desde la perspectiva actual de la psicología de la salud. Psicología desde el Caribe,  23, 83-112</w:t>
      </w:r>
      <w:r w:rsidR="4DDBEE09">
        <w:t xml:space="preserve"> </w:t>
      </w:r>
      <w:hyperlink r:id="rId10">
        <w:r w:rsidR="4DDBEE09" w:rsidRPr="635C75B7">
          <w:rPr>
            <w:rStyle w:val="Hipervnculo"/>
          </w:rPr>
          <w:t>http://www.redalyc.org/articulo.oa?id=21311917006</w:t>
        </w:r>
      </w:hyperlink>
    </w:p>
    <w:p w14:paraId="267C343C" w14:textId="44602149" w:rsidR="635C75B7" w:rsidRDefault="635C75B7" w:rsidP="635C75B7">
      <w:pPr>
        <w:ind w:left="720" w:hanging="720"/>
      </w:pPr>
    </w:p>
    <w:p w14:paraId="63E32A86" w14:textId="4B205724" w:rsidR="007F11FB" w:rsidRDefault="007F11FB" w:rsidP="007F11FB">
      <w:r>
        <w:t>Mochón, S. y Morales, M. (2020). E</w:t>
      </w:r>
      <w:r w:rsidRPr="00010B94">
        <w:t>n qué consiste el “conocimiento matemático para la enseñanza” de un profesor y cómo fomentar su desarrollo: un estudio en la escuela primaria</w:t>
      </w:r>
      <w:r>
        <w:t xml:space="preserve">. </w:t>
      </w:r>
      <w:r w:rsidRPr="002F1F63">
        <w:rPr>
          <w:i/>
        </w:rPr>
        <w:t>Educación matemática</w:t>
      </w:r>
      <w:r>
        <w:t>,</w:t>
      </w:r>
      <w:r w:rsidRPr="004A73AB">
        <w:rPr>
          <w:i/>
        </w:rPr>
        <w:t xml:space="preserve"> 22</w:t>
      </w:r>
      <w:r>
        <w:t xml:space="preserve">(1). 87-113 </w:t>
      </w:r>
    </w:p>
    <w:p w14:paraId="32BBE529" w14:textId="77777777" w:rsidR="007F11FB" w:rsidRDefault="007F11FB" w:rsidP="007F11FB"/>
    <w:p w14:paraId="1CE34128" w14:textId="77777777" w:rsidR="007F11FB" w:rsidRDefault="007F11FB" w:rsidP="007F11FB">
      <w:r>
        <w:t xml:space="preserve">Navarro, M. (2019). </w:t>
      </w:r>
      <w:r w:rsidRPr="00894921">
        <w:rPr>
          <w:i/>
        </w:rPr>
        <w:t>Descubriendo la psicología 2</w:t>
      </w:r>
      <w:r>
        <w:t xml:space="preserve">. </w:t>
      </w:r>
      <w:r w:rsidRPr="003D0EDA">
        <w:t xml:space="preserve"> </w:t>
      </w:r>
      <w:r>
        <w:t xml:space="preserve">Editorial Academia. </w:t>
      </w:r>
    </w:p>
    <w:p w14:paraId="55475347" w14:textId="77777777" w:rsidR="007F11FB" w:rsidRDefault="007F11FB" w:rsidP="007F11FB"/>
    <w:p w14:paraId="2C52AA07" w14:textId="77777777" w:rsidR="007F11FB" w:rsidRDefault="007F11FB" w:rsidP="007F11FB">
      <w:proofErr w:type="spellStart"/>
      <w:proofErr w:type="gramStart"/>
      <w:r>
        <w:t>Prieto,E</w:t>
      </w:r>
      <w:proofErr w:type="spellEnd"/>
      <w:r>
        <w:t>.</w:t>
      </w:r>
      <w:proofErr w:type="gramEnd"/>
      <w:r>
        <w:t xml:space="preserve"> (2025).</w:t>
      </w:r>
      <w:r w:rsidRPr="004859EA">
        <w:t xml:space="preserve"> </w:t>
      </w:r>
      <w:r w:rsidRPr="004859EA">
        <w:rPr>
          <w:i/>
        </w:rPr>
        <w:t xml:space="preserve">Métodos de investigación en psicología: ¿Cuáles son los más </w:t>
      </w:r>
      <w:proofErr w:type="gramStart"/>
      <w:r w:rsidRPr="004859EA">
        <w:rPr>
          <w:i/>
        </w:rPr>
        <w:t>usados?.</w:t>
      </w:r>
      <w:proofErr w:type="gramEnd"/>
      <w:r>
        <w:t xml:space="preserve"> </w:t>
      </w:r>
      <w:hyperlink r:id="rId11" w:history="1">
        <w:r w:rsidRPr="001776B8">
          <w:rPr>
            <w:rStyle w:val="Hipervnculo"/>
          </w:rPr>
          <w:t>https://es.snhu.edu/blog/metodos-de-investigacion-en-psicologia</w:t>
        </w:r>
      </w:hyperlink>
    </w:p>
    <w:p w14:paraId="7A51A335" w14:textId="77777777" w:rsidR="007F11FB" w:rsidRDefault="007F11FB" w:rsidP="007F11FB"/>
    <w:p w14:paraId="28EF3233" w14:textId="77777777" w:rsidR="007F11FB" w:rsidRDefault="007F11FB" w:rsidP="007F11FB">
      <w:r>
        <w:t xml:space="preserve">Ocampo, A. (2019). </w:t>
      </w:r>
      <w:r w:rsidRPr="004A73AB">
        <w:t>La comprensión en acción: un análisis sobre sus niveles y cualidades</w:t>
      </w:r>
      <w:r>
        <w:t xml:space="preserve">. </w:t>
      </w:r>
      <w:r w:rsidRPr="002F1F63">
        <w:rPr>
          <w:i/>
        </w:rPr>
        <w:t>Revista Pilquen, 16(</w:t>
      </w:r>
      <w:r>
        <w:t>2), 59-74</w:t>
      </w:r>
    </w:p>
    <w:p w14:paraId="7B65916F" w14:textId="77777777" w:rsidR="007F11FB" w:rsidRDefault="007F11FB" w:rsidP="007F11FB"/>
    <w:p w14:paraId="02895766" w14:textId="77777777" w:rsidR="007F11FB" w:rsidRPr="00150827" w:rsidRDefault="007F11FB" w:rsidP="007F11FB">
      <w:r w:rsidRPr="00150827">
        <w:t>Stone, M. (1999</w:t>
      </w:r>
      <w:proofErr w:type="gramStart"/>
      <w:r>
        <w:t>)</w:t>
      </w:r>
      <w:r w:rsidRPr="00150827">
        <w:t xml:space="preserve"> </w:t>
      </w:r>
      <w:r>
        <w:t>.</w:t>
      </w:r>
      <w:r w:rsidRPr="00150827">
        <w:rPr>
          <w:i/>
        </w:rPr>
        <w:t>La</w:t>
      </w:r>
      <w:proofErr w:type="gramEnd"/>
      <w:r w:rsidRPr="00150827">
        <w:rPr>
          <w:i/>
        </w:rPr>
        <w:t xml:space="preserve"> Enseñanza para la Comprensión.</w:t>
      </w:r>
      <w:r>
        <w:t xml:space="preserve"> </w:t>
      </w:r>
      <w:r w:rsidRPr="00150827">
        <w:t>chrome-extension://efaidnbmnnnibpcajpcglclefindmkaj/https://proyectoeducativolengua.wordpress.com/wp-content/uploads/2013/01/stonewiske.pdf</w:t>
      </w:r>
    </w:p>
    <w:p w14:paraId="69EA9222" w14:textId="77777777" w:rsidR="007F11FB" w:rsidRPr="00316067" w:rsidRDefault="007F11FB" w:rsidP="007F11FB"/>
    <w:p w14:paraId="66F51764" w14:textId="77777777" w:rsidR="007F11FB" w:rsidRDefault="007F11FB" w:rsidP="007F11FB">
      <w:r>
        <w:t xml:space="preserve">Torres, C. (2016). </w:t>
      </w:r>
      <w:r w:rsidRPr="000D6B93">
        <w:t xml:space="preserve">Acerca de la comprensión en </w:t>
      </w:r>
      <w:r>
        <w:t xml:space="preserve">matemáticas. </w:t>
      </w:r>
      <w:r w:rsidRPr="00844C0A">
        <w:rPr>
          <w:i/>
        </w:rPr>
        <w:t xml:space="preserve">Sociedad Matemática </w:t>
      </w:r>
      <w:proofErr w:type="gramStart"/>
      <w:r w:rsidRPr="00844C0A">
        <w:rPr>
          <w:i/>
        </w:rPr>
        <w:t>Mexica</w:t>
      </w:r>
      <w:r>
        <w:rPr>
          <w:i/>
        </w:rPr>
        <w:t>na</w:t>
      </w:r>
      <w:r w:rsidRPr="00FE7A5C">
        <w:t xml:space="preserve"> </w:t>
      </w:r>
      <w:r>
        <w:t>,</w:t>
      </w:r>
      <w:proofErr w:type="gramEnd"/>
      <w:r>
        <w:t xml:space="preserve"> 62, 81-103</w:t>
      </w:r>
    </w:p>
    <w:p w14:paraId="638F3D87" w14:textId="421621BD" w:rsidR="007F11FB" w:rsidRDefault="00CC6278" w:rsidP="007F11FB">
      <w:hyperlink r:id="rId12" w:history="1">
        <w:r w:rsidR="007F11FB" w:rsidRPr="001776B8">
          <w:rPr>
            <w:rStyle w:val="Hipervnculo"/>
          </w:rPr>
          <w:t>https://www.redalyc.org/pdf/4418/441846096015.pdf</w:t>
        </w:r>
      </w:hyperlink>
    </w:p>
    <w:p w14:paraId="661924A0" w14:textId="77777777" w:rsidR="007F11FB" w:rsidRDefault="007F11FB" w:rsidP="007F11FB"/>
    <w:p w14:paraId="09385AF5" w14:textId="77777777" w:rsidR="007F11FB" w:rsidRPr="004D7190" w:rsidRDefault="007F11FB" w:rsidP="007F11FB">
      <w:r>
        <w:t>Saavedra, A (</w:t>
      </w:r>
      <w:proofErr w:type="spellStart"/>
      <w:r>
        <w:t>s.f</w:t>
      </w:r>
      <w:proofErr w:type="spellEnd"/>
      <w:proofErr w:type="gramStart"/>
      <w:r>
        <w:t>)..</w:t>
      </w:r>
      <w:proofErr w:type="gramEnd"/>
      <w:r>
        <w:t xml:space="preserve"> </w:t>
      </w:r>
      <w:r w:rsidRPr="004D7190">
        <w:t>LAS CIENCIAS HUMANAS Y LA FILOSOFÍA DE LA EDUCACIÓN</w:t>
      </w:r>
      <w:r>
        <w:t xml:space="preserve">.  </w:t>
      </w:r>
      <w:r w:rsidRPr="004D7190">
        <w:t>[Tesis</w:t>
      </w:r>
      <w:r>
        <w:t xml:space="preserve"> </w:t>
      </w:r>
      <w:r w:rsidRPr="004D7190">
        <w:t>Pontificia Academia Romana de Filosofía (Roma</w:t>
      </w:r>
      <w:proofErr w:type="gramStart"/>
      <w:r w:rsidRPr="004D7190">
        <w:t>)</w:t>
      </w:r>
      <w:r>
        <w:t xml:space="preserve">, </w:t>
      </w:r>
      <w:r w:rsidRPr="004D7190">
        <w:t xml:space="preserve"> Universidad</w:t>
      </w:r>
      <w:proofErr w:type="gramEnd"/>
      <w:r w:rsidRPr="004D7190">
        <w:t xml:space="preserve"> Politécnica Salesiana (Ecuador)]</w:t>
      </w:r>
      <w:r>
        <w:t xml:space="preserve">. Repositorio Institucional de la Universidad Politécnica </w:t>
      </w:r>
      <w:proofErr w:type="gramStart"/>
      <w:r>
        <w:t>Salesiana .</w:t>
      </w:r>
      <w:proofErr w:type="gramEnd"/>
      <w:r>
        <w:t xml:space="preserve"> </w:t>
      </w:r>
      <w:r w:rsidRPr="004D7190">
        <w:t>chrome-extension://efaidnbmnnnibpcajpcglclefindmkaj/https://dspace.ups.edu.ec/bitstream/123456789/9258/1/Las%20ciencias%20humanas%20y%20filosofia%20de%20la%20educacion.pdf</w:t>
      </w:r>
    </w:p>
    <w:p w14:paraId="56EE48EE" w14:textId="77777777" w:rsidR="009405BD" w:rsidRDefault="009405BD" w:rsidP="00706E63"/>
    <w:p w14:paraId="2908EB2C" w14:textId="77777777" w:rsidR="009405BD" w:rsidRDefault="009405BD" w:rsidP="00706E63"/>
    <w:p w14:paraId="121FD38A" w14:textId="1C096E86" w:rsidR="009405BD" w:rsidRDefault="00CC6278" w:rsidP="00706E63">
      <w:hyperlink r:id="rId13">
        <w:r w:rsidR="7A45920F" w:rsidRPr="635C75B7">
          <w:rPr>
            <w:rStyle w:val="Hipervnculo"/>
          </w:rPr>
          <w:t>https://vitalcentrotenerife.com/la-evaluacion-psicologica-en-el-tratamiento-integral/</w:t>
        </w:r>
      </w:hyperlink>
    </w:p>
    <w:p w14:paraId="064B4394" w14:textId="27E634A8" w:rsidR="6AE74B8E" w:rsidRDefault="00CC6278">
      <w:hyperlink r:id="rId14">
        <w:r w:rsidR="6AE74B8E" w:rsidRPr="635C75B7">
          <w:rPr>
            <w:rStyle w:val="Hipervnculo"/>
          </w:rPr>
          <w:t>https://www.redalyc.org/pdf/4975/497552138006.pdf</w:t>
        </w:r>
      </w:hyperlink>
    </w:p>
    <w:p w14:paraId="1EACF2FC" w14:textId="7C29E5F8" w:rsidR="635C75B7" w:rsidRDefault="635C75B7"/>
    <w:p w14:paraId="1FE2DD96" w14:textId="77777777" w:rsidR="009405BD" w:rsidRDefault="009405BD" w:rsidP="00706E63"/>
    <w:p w14:paraId="27357532" w14:textId="77777777" w:rsidR="009405BD" w:rsidRDefault="009405BD" w:rsidP="00706E63"/>
    <w:p w14:paraId="07F023C8" w14:textId="77777777" w:rsidR="009405BD" w:rsidRDefault="009405BD" w:rsidP="00706E63"/>
    <w:p w14:paraId="4BDB5498" w14:textId="77777777" w:rsidR="009405BD" w:rsidRDefault="009405BD" w:rsidP="00706E63"/>
    <w:p w14:paraId="2916C19D" w14:textId="77777777" w:rsidR="009405BD" w:rsidRDefault="009405BD" w:rsidP="00706E63"/>
    <w:p w14:paraId="74869460" w14:textId="77777777" w:rsidR="009405BD" w:rsidRDefault="009405BD" w:rsidP="00706E63"/>
    <w:p w14:paraId="54738AF4" w14:textId="535B8A99" w:rsidR="009405BD" w:rsidRDefault="009405BD" w:rsidP="00A77DBD">
      <w:pPr>
        <w:ind w:firstLine="0"/>
      </w:pPr>
    </w:p>
    <w:sectPr w:rsidR="009405BD">
      <w:head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C4E6DB" w14:textId="77777777" w:rsidR="00CC6278" w:rsidRDefault="00CC6278" w:rsidP="005E72EB">
      <w:pPr>
        <w:spacing w:line="240" w:lineRule="auto"/>
      </w:pPr>
      <w:r>
        <w:separator/>
      </w:r>
    </w:p>
  </w:endnote>
  <w:endnote w:type="continuationSeparator" w:id="0">
    <w:p w14:paraId="7F25939A" w14:textId="77777777" w:rsidR="00CC6278" w:rsidRDefault="00CC6278" w:rsidP="005E72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312DCF" w14:textId="77777777" w:rsidR="00CC6278" w:rsidRDefault="00CC6278" w:rsidP="005E72EB">
      <w:pPr>
        <w:spacing w:line="240" w:lineRule="auto"/>
      </w:pPr>
      <w:r>
        <w:separator/>
      </w:r>
    </w:p>
  </w:footnote>
  <w:footnote w:type="continuationSeparator" w:id="0">
    <w:p w14:paraId="42A7FE5E" w14:textId="77777777" w:rsidR="00CC6278" w:rsidRDefault="00CC6278" w:rsidP="005E72E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99527203"/>
      <w:docPartObj>
        <w:docPartGallery w:val="Page Numbers (Top of Page)"/>
        <w:docPartUnique/>
      </w:docPartObj>
    </w:sdtPr>
    <w:sdtEndPr/>
    <w:sdtContent>
      <w:p w14:paraId="364174CE" w14:textId="63FDFA04" w:rsidR="00BF3EE3" w:rsidRDefault="00BF3EE3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E0845" w:rsidRPr="009E0845">
          <w:rPr>
            <w:noProof/>
            <w:lang w:val="es-ES"/>
          </w:rPr>
          <w:t>11</w:t>
        </w:r>
        <w:r>
          <w:fldChar w:fldCharType="end"/>
        </w:r>
      </w:p>
    </w:sdtContent>
  </w:sdt>
  <w:p w14:paraId="06BBA33E" w14:textId="77777777" w:rsidR="00BF3EE3" w:rsidRDefault="00BF3EE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5E7642"/>
    <w:multiLevelType w:val="hybridMultilevel"/>
    <w:tmpl w:val="2A16061C"/>
    <w:lvl w:ilvl="0" w:tplc="300A000F">
      <w:start w:val="1"/>
      <w:numFmt w:val="decimal"/>
      <w:lvlText w:val="%1."/>
      <w:lvlJc w:val="left"/>
      <w:pPr>
        <w:ind w:left="1440" w:hanging="360"/>
      </w:pPr>
    </w:lvl>
    <w:lvl w:ilvl="1" w:tplc="300A0019" w:tentative="1">
      <w:start w:val="1"/>
      <w:numFmt w:val="lowerLetter"/>
      <w:lvlText w:val="%2."/>
      <w:lvlJc w:val="left"/>
      <w:pPr>
        <w:ind w:left="2160" w:hanging="360"/>
      </w:pPr>
    </w:lvl>
    <w:lvl w:ilvl="2" w:tplc="300A001B" w:tentative="1">
      <w:start w:val="1"/>
      <w:numFmt w:val="lowerRoman"/>
      <w:lvlText w:val="%3."/>
      <w:lvlJc w:val="right"/>
      <w:pPr>
        <w:ind w:left="2880" w:hanging="180"/>
      </w:pPr>
    </w:lvl>
    <w:lvl w:ilvl="3" w:tplc="300A000F" w:tentative="1">
      <w:start w:val="1"/>
      <w:numFmt w:val="decimal"/>
      <w:lvlText w:val="%4."/>
      <w:lvlJc w:val="left"/>
      <w:pPr>
        <w:ind w:left="3600" w:hanging="360"/>
      </w:pPr>
    </w:lvl>
    <w:lvl w:ilvl="4" w:tplc="300A0019" w:tentative="1">
      <w:start w:val="1"/>
      <w:numFmt w:val="lowerLetter"/>
      <w:lvlText w:val="%5."/>
      <w:lvlJc w:val="left"/>
      <w:pPr>
        <w:ind w:left="4320" w:hanging="360"/>
      </w:pPr>
    </w:lvl>
    <w:lvl w:ilvl="5" w:tplc="300A001B" w:tentative="1">
      <w:start w:val="1"/>
      <w:numFmt w:val="lowerRoman"/>
      <w:lvlText w:val="%6."/>
      <w:lvlJc w:val="right"/>
      <w:pPr>
        <w:ind w:left="5040" w:hanging="180"/>
      </w:pPr>
    </w:lvl>
    <w:lvl w:ilvl="6" w:tplc="300A000F" w:tentative="1">
      <w:start w:val="1"/>
      <w:numFmt w:val="decimal"/>
      <w:lvlText w:val="%7."/>
      <w:lvlJc w:val="left"/>
      <w:pPr>
        <w:ind w:left="5760" w:hanging="360"/>
      </w:pPr>
    </w:lvl>
    <w:lvl w:ilvl="7" w:tplc="300A0019" w:tentative="1">
      <w:start w:val="1"/>
      <w:numFmt w:val="lowerLetter"/>
      <w:lvlText w:val="%8."/>
      <w:lvlJc w:val="left"/>
      <w:pPr>
        <w:ind w:left="6480" w:hanging="360"/>
      </w:pPr>
    </w:lvl>
    <w:lvl w:ilvl="8" w:tplc="3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7E36B53"/>
    <w:multiLevelType w:val="hybridMultilevel"/>
    <w:tmpl w:val="2BA24388"/>
    <w:lvl w:ilvl="0" w:tplc="300A000F">
      <w:start w:val="1"/>
      <w:numFmt w:val="decimal"/>
      <w:lvlText w:val="%1."/>
      <w:lvlJc w:val="left"/>
      <w:pPr>
        <w:ind w:left="1440" w:hanging="360"/>
      </w:pPr>
    </w:lvl>
    <w:lvl w:ilvl="1" w:tplc="300A0019" w:tentative="1">
      <w:start w:val="1"/>
      <w:numFmt w:val="lowerLetter"/>
      <w:lvlText w:val="%2."/>
      <w:lvlJc w:val="left"/>
      <w:pPr>
        <w:ind w:left="2160" w:hanging="360"/>
      </w:pPr>
    </w:lvl>
    <w:lvl w:ilvl="2" w:tplc="300A001B" w:tentative="1">
      <w:start w:val="1"/>
      <w:numFmt w:val="lowerRoman"/>
      <w:lvlText w:val="%3."/>
      <w:lvlJc w:val="right"/>
      <w:pPr>
        <w:ind w:left="2880" w:hanging="180"/>
      </w:pPr>
    </w:lvl>
    <w:lvl w:ilvl="3" w:tplc="300A000F" w:tentative="1">
      <w:start w:val="1"/>
      <w:numFmt w:val="decimal"/>
      <w:lvlText w:val="%4."/>
      <w:lvlJc w:val="left"/>
      <w:pPr>
        <w:ind w:left="3600" w:hanging="360"/>
      </w:pPr>
    </w:lvl>
    <w:lvl w:ilvl="4" w:tplc="300A0019" w:tentative="1">
      <w:start w:val="1"/>
      <w:numFmt w:val="lowerLetter"/>
      <w:lvlText w:val="%5."/>
      <w:lvlJc w:val="left"/>
      <w:pPr>
        <w:ind w:left="4320" w:hanging="360"/>
      </w:pPr>
    </w:lvl>
    <w:lvl w:ilvl="5" w:tplc="300A001B" w:tentative="1">
      <w:start w:val="1"/>
      <w:numFmt w:val="lowerRoman"/>
      <w:lvlText w:val="%6."/>
      <w:lvlJc w:val="right"/>
      <w:pPr>
        <w:ind w:left="5040" w:hanging="180"/>
      </w:pPr>
    </w:lvl>
    <w:lvl w:ilvl="6" w:tplc="300A000F" w:tentative="1">
      <w:start w:val="1"/>
      <w:numFmt w:val="decimal"/>
      <w:lvlText w:val="%7."/>
      <w:lvlJc w:val="left"/>
      <w:pPr>
        <w:ind w:left="5760" w:hanging="360"/>
      </w:pPr>
    </w:lvl>
    <w:lvl w:ilvl="7" w:tplc="300A0019" w:tentative="1">
      <w:start w:val="1"/>
      <w:numFmt w:val="lowerLetter"/>
      <w:lvlText w:val="%8."/>
      <w:lvlJc w:val="left"/>
      <w:pPr>
        <w:ind w:left="6480" w:hanging="360"/>
      </w:pPr>
    </w:lvl>
    <w:lvl w:ilvl="8" w:tplc="30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4E0"/>
    <w:rsid w:val="00000EA6"/>
    <w:rsid w:val="00014213"/>
    <w:rsid w:val="000175BD"/>
    <w:rsid w:val="00022182"/>
    <w:rsid w:val="000269A4"/>
    <w:rsid w:val="00027E8E"/>
    <w:rsid w:val="00032998"/>
    <w:rsid w:val="00040904"/>
    <w:rsid w:val="0004282D"/>
    <w:rsid w:val="000453D8"/>
    <w:rsid w:val="0004603C"/>
    <w:rsid w:val="00050AB0"/>
    <w:rsid w:val="00050ABD"/>
    <w:rsid w:val="00051B60"/>
    <w:rsid w:val="00061BD4"/>
    <w:rsid w:val="00097240"/>
    <w:rsid w:val="000A30A9"/>
    <w:rsid w:val="000A4BC0"/>
    <w:rsid w:val="000B3965"/>
    <w:rsid w:val="000C3C39"/>
    <w:rsid w:val="000C73B9"/>
    <w:rsid w:val="000D3170"/>
    <w:rsid w:val="000E5127"/>
    <w:rsid w:val="000F7655"/>
    <w:rsid w:val="00116EE7"/>
    <w:rsid w:val="0012605C"/>
    <w:rsid w:val="00126676"/>
    <w:rsid w:val="00131C15"/>
    <w:rsid w:val="00135D95"/>
    <w:rsid w:val="001362D8"/>
    <w:rsid w:val="0014264B"/>
    <w:rsid w:val="001434DA"/>
    <w:rsid w:val="00155CE5"/>
    <w:rsid w:val="0015705B"/>
    <w:rsid w:val="001628ED"/>
    <w:rsid w:val="001661D8"/>
    <w:rsid w:val="00180091"/>
    <w:rsid w:val="00180A10"/>
    <w:rsid w:val="00186344"/>
    <w:rsid w:val="00192C47"/>
    <w:rsid w:val="001A4F7C"/>
    <w:rsid w:val="001B096B"/>
    <w:rsid w:val="001C04AE"/>
    <w:rsid w:val="001C0511"/>
    <w:rsid w:val="001C14E0"/>
    <w:rsid w:val="001C36F1"/>
    <w:rsid w:val="001D49E2"/>
    <w:rsid w:val="001D574A"/>
    <w:rsid w:val="001D7BE6"/>
    <w:rsid w:val="001F33D7"/>
    <w:rsid w:val="001F5CA0"/>
    <w:rsid w:val="00200831"/>
    <w:rsid w:val="00201C5E"/>
    <w:rsid w:val="002137AE"/>
    <w:rsid w:val="00215D31"/>
    <w:rsid w:val="00221B54"/>
    <w:rsid w:val="0022366A"/>
    <w:rsid w:val="002330CE"/>
    <w:rsid w:val="00234D38"/>
    <w:rsid w:val="00241974"/>
    <w:rsid w:val="00241AA1"/>
    <w:rsid w:val="002420B3"/>
    <w:rsid w:val="002546C1"/>
    <w:rsid w:val="00261940"/>
    <w:rsid w:val="00262BF3"/>
    <w:rsid w:val="00270F60"/>
    <w:rsid w:val="00275845"/>
    <w:rsid w:val="00275F2A"/>
    <w:rsid w:val="00280288"/>
    <w:rsid w:val="0028114D"/>
    <w:rsid w:val="00282BD8"/>
    <w:rsid w:val="0028496F"/>
    <w:rsid w:val="002849A8"/>
    <w:rsid w:val="00285E33"/>
    <w:rsid w:val="002874AB"/>
    <w:rsid w:val="0028DE3F"/>
    <w:rsid w:val="00292818"/>
    <w:rsid w:val="00293259"/>
    <w:rsid w:val="00293CEC"/>
    <w:rsid w:val="00294F72"/>
    <w:rsid w:val="00296E83"/>
    <w:rsid w:val="00297DAE"/>
    <w:rsid w:val="002A47F9"/>
    <w:rsid w:val="002B17BD"/>
    <w:rsid w:val="002B2084"/>
    <w:rsid w:val="002C3304"/>
    <w:rsid w:val="002C3F85"/>
    <w:rsid w:val="002C7731"/>
    <w:rsid w:val="002E0656"/>
    <w:rsid w:val="002E1159"/>
    <w:rsid w:val="002F1FE3"/>
    <w:rsid w:val="002F3D5A"/>
    <w:rsid w:val="00302695"/>
    <w:rsid w:val="00305A71"/>
    <w:rsid w:val="00306CFE"/>
    <w:rsid w:val="003122CB"/>
    <w:rsid w:val="00320134"/>
    <w:rsid w:val="003213C1"/>
    <w:rsid w:val="00321428"/>
    <w:rsid w:val="003248F5"/>
    <w:rsid w:val="00324E05"/>
    <w:rsid w:val="00326474"/>
    <w:rsid w:val="003379E6"/>
    <w:rsid w:val="00342226"/>
    <w:rsid w:val="003426E5"/>
    <w:rsid w:val="00376809"/>
    <w:rsid w:val="003776B5"/>
    <w:rsid w:val="00387528"/>
    <w:rsid w:val="003931DC"/>
    <w:rsid w:val="003A0C81"/>
    <w:rsid w:val="003A42AD"/>
    <w:rsid w:val="003B5126"/>
    <w:rsid w:val="003B75F7"/>
    <w:rsid w:val="003B7938"/>
    <w:rsid w:val="003C1905"/>
    <w:rsid w:val="003C241D"/>
    <w:rsid w:val="003D0EDA"/>
    <w:rsid w:val="003D3807"/>
    <w:rsid w:val="003E6B8D"/>
    <w:rsid w:val="003F74BA"/>
    <w:rsid w:val="00402806"/>
    <w:rsid w:val="00410DE0"/>
    <w:rsid w:val="00414F0F"/>
    <w:rsid w:val="004223DD"/>
    <w:rsid w:val="00422E8C"/>
    <w:rsid w:val="004235A7"/>
    <w:rsid w:val="00425A7C"/>
    <w:rsid w:val="0043248C"/>
    <w:rsid w:val="00433048"/>
    <w:rsid w:val="004369DB"/>
    <w:rsid w:val="00447EB7"/>
    <w:rsid w:val="00452A29"/>
    <w:rsid w:val="00456ABD"/>
    <w:rsid w:val="004679AE"/>
    <w:rsid w:val="0047290D"/>
    <w:rsid w:val="00481972"/>
    <w:rsid w:val="00497EAB"/>
    <w:rsid w:val="004A1A49"/>
    <w:rsid w:val="004B067A"/>
    <w:rsid w:val="004B16B3"/>
    <w:rsid w:val="004B56FB"/>
    <w:rsid w:val="004B7546"/>
    <w:rsid w:val="004B78F2"/>
    <w:rsid w:val="004C0B83"/>
    <w:rsid w:val="004D48B0"/>
    <w:rsid w:val="004E3F5C"/>
    <w:rsid w:val="004F77D3"/>
    <w:rsid w:val="004F7A29"/>
    <w:rsid w:val="0050336C"/>
    <w:rsid w:val="00520424"/>
    <w:rsid w:val="005264BA"/>
    <w:rsid w:val="005350FB"/>
    <w:rsid w:val="005518DF"/>
    <w:rsid w:val="00552437"/>
    <w:rsid w:val="005525BE"/>
    <w:rsid w:val="00553A6C"/>
    <w:rsid w:val="00553EB2"/>
    <w:rsid w:val="005553B5"/>
    <w:rsid w:val="00556CCF"/>
    <w:rsid w:val="00561808"/>
    <w:rsid w:val="00565B52"/>
    <w:rsid w:val="005671E4"/>
    <w:rsid w:val="00567B5A"/>
    <w:rsid w:val="0057483D"/>
    <w:rsid w:val="005751DE"/>
    <w:rsid w:val="00576548"/>
    <w:rsid w:val="00582047"/>
    <w:rsid w:val="0058649B"/>
    <w:rsid w:val="0059030A"/>
    <w:rsid w:val="0059323A"/>
    <w:rsid w:val="005A0C56"/>
    <w:rsid w:val="005A1297"/>
    <w:rsid w:val="005A4922"/>
    <w:rsid w:val="005B0942"/>
    <w:rsid w:val="005B37C4"/>
    <w:rsid w:val="005B7007"/>
    <w:rsid w:val="005C3AD9"/>
    <w:rsid w:val="005C71A9"/>
    <w:rsid w:val="005D4223"/>
    <w:rsid w:val="005D432C"/>
    <w:rsid w:val="005E72EB"/>
    <w:rsid w:val="005F009F"/>
    <w:rsid w:val="005F4929"/>
    <w:rsid w:val="005F73DE"/>
    <w:rsid w:val="00603E38"/>
    <w:rsid w:val="00606D98"/>
    <w:rsid w:val="00621D8E"/>
    <w:rsid w:val="00641FEE"/>
    <w:rsid w:val="006511BE"/>
    <w:rsid w:val="0065171E"/>
    <w:rsid w:val="00655139"/>
    <w:rsid w:val="0065522E"/>
    <w:rsid w:val="00657C23"/>
    <w:rsid w:val="00666935"/>
    <w:rsid w:val="006677EA"/>
    <w:rsid w:val="0067556B"/>
    <w:rsid w:val="00676D67"/>
    <w:rsid w:val="00677D0F"/>
    <w:rsid w:val="00681E22"/>
    <w:rsid w:val="0068239D"/>
    <w:rsid w:val="006863E0"/>
    <w:rsid w:val="00690CA0"/>
    <w:rsid w:val="0069356F"/>
    <w:rsid w:val="00696DAE"/>
    <w:rsid w:val="006A794E"/>
    <w:rsid w:val="006B7C71"/>
    <w:rsid w:val="006C0E10"/>
    <w:rsid w:val="006C7526"/>
    <w:rsid w:val="006E5F5B"/>
    <w:rsid w:val="00703B99"/>
    <w:rsid w:val="007042CC"/>
    <w:rsid w:val="00706E63"/>
    <w:rsid w:val="00710989"/>
    <w:rsid w:val="00711C0A"/>
    <w:rsid w:val="00712389"/>
    <w:rsid w:val="007158DF"/>
    <w:rsid w:val="00731967"/>
    <w:rsid w:val="00733AAD"/>
    <w:rsid w:val="007360C1"/>
    <w:rsid w:val="007367B9"/>
    <w:rsid w:val="0074534D"/>
    <w:rsid w:val="00756F22"/>
    <w:rsid w:val="0076343E"/>
    <w:rsid w:val="00774628"/>
    <w:rsid w:val="00781C2F"/>
    <w:rsid w:val="00784E43"/>
    <w:rsid w:val="00787020"/>
    <w:rsid w:val="00794989"/>
    <w:rsid w:val="00796F09"/>
    <w:rsid w:val="00796FAB"/>
    <w:rsid w:val="007A2F29"/>
    <w:rsid w:val="007C0D73"/>
    <w:rsid w:val="007C7FBC"/>
    <w:rsid w:val="007E6393"/>
    <w:rsid w:val="007F11FB"/>
    <w:rsid w:val="008008AF"/>
    <w:rsid w:val="0080357B"/>
    <w:rsid w:val="008108C0"/>
    <w:rsid w:val="008112B1"/>
    <w:rsid w:val="008128AF"/>
    <w:rsid w:val="00814DDC"/>
    <w:rsid w:val="00816BA1"/>
    <w:rsid w:val="00822497"/>
    <w:rsid w:val="00822644"/>
    <w:rsid w:val="00825FC8"/>
    <w:rsid w:val="008339DB"/>
    <w:rsid w:val="008367ED"/>
    <w:rsid w:val="0083763A"/>
    <w:rsid w:val="008428D7"/>
    <w:rsid w:val="00843B31"/>
    <w:rsid w:val="008471B2"/>
    <w:rsid w:val="008532C9"/>
    <w:rsid w:val="00863B5B"/>
    <w:rsid w:val="00865FF6"/>
    <w:rsid w:val="00870008"/>
    <w:rsid w:val="00871A61"/>
    <w:rsid w:val="00872D8A"/>
    <w:rsid w:val="00884FF2"/>
    <w:rsid w:val="00885076"/>
    <w:rsid w:val="0088612C"/>
    <w:rsid w:val="0088689B"/>
    <w:rsid w:val="00886AA2"/>
    <w:rsid w:val="008948C2"/>
    <w:rsid w:val="008A58F4"/>
    <w:rsid w:val="008B5B20"/>
    <w:rsid w:val="008B6674"/>
    <w:rsid w:val="008B69E8"/>
    <w:rsid w:val="008B7C0B"/>
    <w:rsid w:val="008C3E39"/>
    <w:rsid w:val="008D446A"/>
    <w:rsid w:val="008D44DC"/>
    <w:rsid w:val="008D51AD"/>
    <w:rsid w:val="008D5294"/>
    <w:rsid w:val="008D768B"/>
    <w:rsid w:val="008E1540"/>
    <w:rsid w:val="008E4769"/>
    <w:rsid w:val="008E70E9"/>
    <w:rsid w:val="008F647B"/>
    <w:rsid w:val="00902A3F"/>
    <w:rsid w:val="00903CA8"/>
    <w:rsid w:val="00907D89"/>
    <w:rsid w:val="00914069"/>
    <w:rsid w:val="00922EA8"/>
    <w:rsid w:val="009405BD"/>
    <w:rsid w:val="009417F8"/>
    <w:rsid w:val="0094211D"/>
    <w:rsid w:val="009439C8"/>
    <w:rsid w:val="00943E02"/>
    <w:rsid w:val="00951C9A"/>
    <w:rsid w:val="00956A75"/>
    <w:rsid w:val="00976259"/>
    <w:rsid w:val="00980160"/>
    <w:rsid w:val="0098374E"/>
    <w:rsid w:val="00994D0A"/>
    <w:rsid w:val="009973D5"/>
    <w:rsid w:val="009A5295"/>
    <w:rsid w:val="009B78D0"/>
    <w:rsid w:val="009C0EA1"/>
    <w:rsid w:val="009D0EF0"/>
    <w:rsid w:val="009D440C"/>
    <w:rsid w:val="009D5854"/>
    <w:rsid w:val="009E0845"/>
    <w:rsid w:val="009E0A44"/>
    <w:rsid w:val="009E2F6D"/>
    <w:rsid w:val="009F0FA9"/>
    <w:rsid w:val="009F2A7B"/>
    <w:rsid w:val="009F325A"/>
    <w:rsid w:val="009F34A4"/>
    <w:rsid w:val="009F6350"/>
    <w:rsid w:val="00A02D33"/>
    <w:rsid w:val="00A07349"/>
    <w:rsid w:val="00A221F3"/>
    <w:rsid w:val="00A223B0"/>
    <w:rsid w:val="00A3589C"/>
    <w:rsid w:val="00A410DE"/>
    <w:rsid w:val="00A51EA3"/>
    <w:rsid w:val="00A6017B"/>
    <w:rsid w:val="00A60FB1"/>
    <w:rsid w:val="00A61A71"/>
    <w:rsid w:val="00A67E57"/>
    <w:rsid w:val="00A72EF8"/>
    <w:rsid w:val="00A72F01"/>
    <w:rsid w:val="00A77DBD"/>
    <w:rsid w:val="00A80798"/>
    <w:rsid w:val="00A977AC"/>
    <w:rsid w:val="00AA4466"/>
    <w:rsid w:val="00AA6F14"/>
    <w:rsid w:val="00AC1813"/>
    <w:rsid w:val="00AC2FD9"/>
    <w:rsid w:val="00AC423E"/>
    <w:rsid w:val="00AC49C8"/>
    <w:rsid w:val="00AD5472"/>
    <w:rsid w:val="00AE2E9E"/>
    <w:rsid w:val="00AE4045"/>
    <w:rsid w:val="00AE52AF"/>
    <w:rsid w:val="00AE6305"/>
    <w:rsid w:val="00AE6D14"/>
    <w:rsid w:val="00AF35FF"/>
    <w:rsid w:val="00AF4D60"/>
    <w:rsid w:val="00B005F2"/>
    <w:rsid w:val="00B01A6C"/>
    <w:rsid w:val="00B05F0C"/>
    <w:rsid w:val="00B107F9"/>
    <w:rsid w:val="00B241C8"/>
    <w:rsid w:val="00B24B7B"/>
    <w:rsid w:val="00B50A17"/>
    <w:rsid w:val="00B52A98"/>
    <w:rsid w:val="00B54687"/>
    <w:rsid w:val="00B5544A"/>
    <w:rsid w:val="00B5656D"/>
    <w:rsid w:val="00B61846"/>
    <w:rsid w:val="00B650FD"/>
    <w:rsid w:val="00B80C8C"/>
    <w:rsid w:val="00B80FFB"/>
    <w:rsid w:val="00B82404"/>
    <w:rsid w:val="00B852C6"/>
    <w:rsid w:val="00BA5533"/>
    <w:rsid w:val="00BB0272"/>
    <w:rsid w:val="00BB13FE"/>
    <w:rsid w:val="00BC4B26"/>
    <w:rsid w:val="00BD4CA8"/>
    <w:rsid w:val="00BD7E30"/>
    <w:rsid w:val="00BE5066"/>
    <w:rsid w:val="00BE6688"/>
    <w:rsid w:val="00BE7BE5"/>
    <w:rsid w:val="00BF1B41"/>
    <w:rsid w:val="00BF3EE3"/>
    <w:rsid w:val="00BF6800"/>
    <w:rsid w:val="00C041F5"/>
    <w:rsid w:val="00C14774"/>
    <w:rsid w:val="00C17567"/>
    <w:rsid w:val="00C24A8E"/>
    <w:rsid w:val="00C40F9E"/>
    <w:rsid w:val="00C416BE"/>
    <w:rsid w:val="00C42095"/>
    <w:rsid w:val="00C44EEE"/>
    <w:rsid w:val="00C470AF"/>
    <w:rsid w:val="00C56A59"/>
    <w:rsid w:val="00C6220F"/>
    <w:rsid w:val="00C63674"/>
    <w:rsid w:val="00C66993"/>
    <w:rsid w:val="00C674F1"/>
    <w:rsid w:val="00C90687"/>
    <w:rsid w:val="00CA24F0"/>
    <w:rsid w:val="00CA76D6"/>
    <w:rsid w:val="00CB29EC"/>
    <w:rsid w:val="00CC6278"/>
    <w:rsid w:val="00CC75CA"/>
    <w:rsid w:val="00CD2AE5"/>
    <w:rsid w:val="00CD335F"/>
    <w:rsid w:val="00CD4AAD"/>
    <w:rsid w:val="00CD5F03"/>
    <w:rsid w:val="00CD764B"/>
    <w:rsid w:val="00CE182B"/>
    <w:rsid w:val="00CE1A33"/>
    <w:rsid w:val="00CE2E59"/>
    <w:rsid w:val="00CE5903"/>
    <w:rsid w:val="00CE6D7E"/>
    <w:rsid w:val="00D11997"/>
    <w:rsid w:val="00D31C08"/>
    <w:rsid w:val="00D33D97"/>
    <w:rsid w:val="00D42ADF"/>
    <w:rsid w:val="00D44102"/>
    <w:rsid w:val="00D51AFD"/>
    <w:rsid w:val="00D53BBA"/>
    <w:rsid w:val="00D76AE7"/>
    <w:rsid w:val="00D80ABA"/>
    <w:rsid w:val="00D87DE2"/>
    <w:rsid w:val="00D93509"/>
    <w:rsid w:val="00D95D49"/>
    <w:rsid w:val="00DA3FF8"/>
    <w:rsid w:val="00DA6C89"/>
    <w:rsid w:val="00DB2FFE"/>
    <w:rsid w:val="00DB581C"/>
    <w:rsid w:val="00DB6EB0"/>
    <w:rsid w:val="00DC30D6"/>
    <w:rsid w:val="00DC3610"/>
    <w:rsid w:val="00DC49F3"/>
    <w:rsid w:val="00DC629A"/>
    <w:rsid w:val="00DD1415"/>
    <w:rsid w:val="00DE1B3C"/>
    <w:rsid w:val="00DF6CE1"/>
    <w:rsid w:val="00E03738"/>
    <w:rsid w:val="00E04499"/>
    <w:rsid w:val="00E069C9"/>
    <w:rsid w:val="00E10009"/>
    <w:rsid w:val="00E300D8"/>
    <w:rsid w:val="00E32F58"/>
    <w:rsid w:val="00E34A57"/>
    <w:rsid w:val="00E3646B"/>
    <w:rsid w:val="00E3677F"/>
    <w:rsid w:val="00E36A90"/>
    <w:rsid w:val="00E36C03"/>
    <w:rsid w:val="00E41F22"/>
    <w:rsid w:val="00E43D96"/>
    <w:rsid w:val="00E47BBE"/>
    <w:rsid w:val="00E52109"/>
    <w:rsid w:val="00E521C9"/>
    <w:rsid w:val="00E55599"/>
    <w:rsid w:val="00E62639"/>
    <w:rsid w:val="00E62C9C"/>
    <w:rsid w:val="00E64863"/>
    <w:rsid w:val="00E64B1F"/>
    <w:rsid w:val="00E72AEA"/>
    <w:rsid w:val="00E84147"/>
    <w:rsid w:val="00E84A1C"/>
    <w:rsid w:val="00E9390B"/>
    <w:rsid w:val="00E93923"/>
    <w:rsid w:val="00EB29AD"/>
    <w:rsid w:val="00EC36B2"/>
    <w:rsid w:val="00ED5D39"/>
    <w:rsid w:val="00EE0F85"/>
    <w:rsid w:val="00EF04E2"/>
    <w:rsid w:val="00EF3815"/>
    <w:rsid w:val="00EF6FCD"/>
    <w:rsid w:val="00EF7A64"/>
    <w:rsid w:val="00F002CA"/>
    <w:rsid w:val="00F10E71"/>
    <w:rsid w:val="00F13ADD"/>
    <w:rsid w:val="00F1632E"/>
    <w:rsid w:val="00F166A3"/>
    <w:rsid w:val="00F20B84"/>
    <w:rsid w:val="00F21A4E"/>
    <w:rsid w:val="00F30104"/>
    <w:rsid w:val="00F35CA3"/>
    <w:rsid w:val="00F51242"/>
    <w:rsid w:val="00F52656"/>
    <w:rsid w:val="00F538E4"/>
    <w:rsid w:val="00F57C10"/>
    <w:rsid w:val="00F75823"/>
    <w:rsid w:val="00F812DB"/>
    <w:rsid w:val="00F82918"/>
    <w:rsid w:val="00F829EE"/>
    <w:rsid w:val="00F84C75"/>
    <w:rsid w:val="00F90DE8"/>
    <w:rsid w:val="00F96146"/>
    <w:rsid w:val="00F97D95"/>
    <w:rsid w:val="00F97EA1"/>
    <w:rsid w:val="00FA0628"/>
    <w:rsid w:val="00FA12A3"/>
    <w:rsid w:val="00FA1C5A"/>
    <w:rsid w:val="00FA70D6"/>
    <w:rsid w:val="00FB0F4C"/>
    <w:rsid w:val="00FC11EC"/>
    <w:rsid w:val="00FC26A1"/>
    <w:rsid w:val="00FD38EF"/>
    <w:rsid w:val="00FD5811"/>
    <w:rsid w:val="00FE67F6"/>
    <w:rsid w:val="00FF5ABF"/>
    <w:rsid w:val="01556B18"/>
    <w:rsid w:val="01F9FFDA"/>
    <w:rsid w:val="02031543"/>
    <w:rsid w:val="02683F15"/>
    <w:rsid w:val="0420A154"/>
    <w:rsid w:val="045D88E1"/>
    <w:rsid w:val="04B72401"/>
    <w:rsid w:val="0516F516"/>
    <w:rsid w:val="059694CD"/>
    <w:rsid w:val="067A8944"/>
    <w:rsid w:val="06C50FDC"/>
    <w:rsid w:val="0747ADF9"/>
    <w:rsid w:val="07862AD5"/>
    <w:rsid w:val="07DACED4"/>
    <w:rsid w:val="08D40FFE"/>
    <w:rsid w:val="09DC8F55"/>
    <w:rsid w:val="0A23C4FA"/>
    <w:rsid w:val="0AD96D17"/>
    <w:rsid w:val="0B06775C"/>
    <w:rsid w:val="0B5C3A66"/>
    <w:rsid w:val="0B7EC309"/>
    <w:rsid w:val="0B9077A8"/>
    <w:rsid w:val="0C6E84ED"/>
    <w:rsid w:val="0C9C9273"/>
    <w:rsid w:val="0CAE4713"/>
    <w:rsid w:val="0CE960EC"/>
    <w:rsid w:val="0CFFE627"/>
    <w:rsid w:val="0D2B357F"/>
    <w:rsid w:val="0D498F93"/>
    <w:rsid w:val="0D5D64E4"/>
    <w:rsid w:val="0D8F1444"/>
    <w:rsid w:val="0D98D50B"/>
    <w:rsid w:val="0D9BB19A"/>
    <w:rsid w:val="0DAC10D2"/>
    <w:rsid w:val="0DE39235"/>
    <w:rsid w:val="0E6F8E1D"/>
    <w:rsid w:val="0E9D1F37"/>
    <w:rsid w:val="0EBDE3B5"/>
    <w:rsid w:val="0EE0DA28"/>
    <w:rsid w:val="0F43155B"/>
    <w:rsid w:val="0FB0D7CC"/>
    <w:rsid w:val="0FE07930"/>
    <w:rsid w:val="107C30EE"/>
    <w:rsid w:val="111AC537"/>
    <w:rsid w:val="11F72FE4"/>
    <w:rsid w:val="12884F53"/>
    <w:rsid w:val="128AE845"/>
    <w:rsid w:val="12CFB94A"/>
    <w:rsid w:val="12F465BC"/>
    <w:rsid w:val="12F957D1"/>
    <w:rsid w:val="1341A669"/>
    <w:rsid w:val="13F6C7F4"/>
    <w:rsid w:val="14922112"/>
    <w:rsid w:val="17026613"/>
    <w:rsid w:val="179AE89D"/>
    <w:rsid w:val="18205FC4"/>
    <w:rsid w:val="187986DA"/>
    <w:rsid w:val="18B6A59E"/>
    <w:rsid w:val="18BF8EFC"/>
    <w:rsid w:val="18C4DD4D"/>
    <w:rsid w:val="19461389"/>
    <w:rsid w:val="195F6ACE"/>
    <w:rsid w:val="19D2132A"/>
    <w:rsid w:val="1A18A9CE"/>
    <w:rsid w:val="1A86E520"/>
    <w:rsid w:val="1BAAA600"/>
    <w:rsid w:val="1BD359C6"/>
    <w:rsid w:val="1BD45E6D"/>
    <w:rsid w:val="1C041824"/>
    <w:rsid w:val="1CE82A0D"/>
    <w:rsid w:val="1D39C56E"/>
    <w:rsid w:val="1E2A6519"/>
    <w:rsid w:val="1EB59E45"/>
    <w:rsid w:val="1EC842B6"/>
    <w:rsid w:val="1F726EF5"/>
    <w:rsid w:val="1F910C4B"/>
    <w:rsid w:val="1FC948DE"/>
    <w:rsid w:val="2008F980"/>
    <w:rsid w:val="20A32708"/>
    <w:rsid w:val="20E6ADD7"/>
    <w:rsid w:val="214346AB"/>
    <w:rsid w:val="21BCBC11"/>
    <w:rsid w:val="2248E276"/>
    <w:rsid w:val="230C5800"/>
    <w:rsid w:val="2334342E"/>
    <w:rsid w:val="2493F952"/>
    <w:rsid w:val="2498C950"/>
    <w:rsid w:val="24E42F58"/>
    <w:rsid w:val="24F5C658"/>
    <w:rsid w:val="25D72064"/>
    <w:rsid w:val="25F2EB14"/>
    <w:rsid w:val="261E4278"/>
    <w:rsid w:val="26669928"/>
    <w:rsid w:val="27CBDC84"/>
    <w:rsid w:val="27E8F371"/>
    <w:rsid w:val="281CCD8F"/>
    <w:rsid w:val="282CBDB5"/>
    <w:rsid w:val="295C1A3E"/>
    <w:rsid w:val="2A3963D0"/>
    <w:rsid w:val="2AEEB5C5"/>
    <w:rsid w:val="2B0D8DF8"/>
    <w:rsid w:val="2BB89532"/>
    <w:rsid w:val="2C17BF21"/>
    <w:rsid w:val="2C7DF231"/>
    <w:rsid w:val="2CB47672"/>
    <w:rsid w:val="2D0528FA"/>
    <w:rsid w:val="2D4C8D6B"/>
    <w:rsid w:val="2DDD3126"/>
    <w:rsid w:val="2E19004A"/>
    <w:rsid w:val="2E1E64C2"/>
    <w:rsid w:val="2F2891D9"/>
    <w:rsid w:val="302EE5C8"/>
    <w:rsid w:val="30D86A3B"/>
    <w:rsid w:val="310F6AD1"/>
    <w:rsid w:val="324C3A46"/>
    <w:rsid w:val="32CED1B7"/>
    <w:rsid w:val="336C0CEE"/>
    <w:rsid w:val="339DDF8C"/>
    <w:rsid w:val="35C768DE"/>
    <w:rsid w:val="35E4BC17"/>
    <w:rsid w:val="35E4E1E2"/>
    <w:rsid w:val="37E87916"/>
    <w:rsid w:val="3818D8A7"/>
    <w:rsid w:val="38E7D8D3"/>
    <w:rsid w:val="390D6DDA"/>
    <w:rsid w:val="396CFFE0"/>
    <w:rsid w:val="39C2C9D2"/>
    <w:rsid w:val="3A154813"/>
    <w:rsid w:val="3B0B7CFB"/>
    <w:rsid w:val="3BF3B63F"/>
    <w:rsid w:val="3C163924"/>
    <w:rsid w:val="3C29EB77"/>
    <w:rsid w:val="3C519713"/>
    <w:rsid w:val="3D33051E"/>
    <w:rsid w:val="3D3C83F0"/>
    <w:rsid w:val="3D755A5E"/>
    <w:rsid w:val="3E1AE6CF"/>
    <w:rsid w:val="3E55B11E"/>
    <w:rsid w:val="3E5A94BF"/>
    <w:rsid w:val="3E7D6077"/>
    <w:rsid w:val="3F3AA1C5"/>
    <w:rsid w:val="3FC92107"/>
    <w:rsid w:val="3FD1DE46"/>
    <w:rsid w:val="41A1A3F0"/>
    <w:rsid w:val="4242B524"/>
    <w:rsid w:val="42469E4D"/>
    <w:rsid w:val="42CB451E"/>
    <w:rsid w:val="42EBD195"/>
    <w:rsid w:val="4314B447"/>
    <w:rsid w:val="431DDE0D"/>
    <w:rsid w:val="434DF00D"/>
    <w:rsid w:val="4378AB60"/>
    <w:rsid w:val="43C1C334"/>
    <w:rsid w:val="442D608A"/>
    <w:rsid w:val="452CCF9A"/>
    <w:rsid w:val="45D115DC"/>
    <w:rsid w:val="47012245"/>
    <w:rsid w:val="4746F8C7"/>
    <w:rsid w:val="47978ADA"/>
    <w:rsid w:val="4809AFCB"/>
    <w:rsid w:val="4813300A"/>
    <w:rsid w:val="48BEFB54"/>
    <w:rsid w:val="494A7D93"/>
    <w:rsid w:val="4967897E"/>
    <w:rsid w:val="4A374EF0"/>
    <w:rsid w:val="4A509286"/>
    <w:rsid w:val="4B2201BE"/>
    <w:rsid w:val="4B3CD5DE"/>
    <w:rsid w:val="4CCD5326"/>
    <w:rsid w:val="4D2B9C63"/>
    <w:rsid w:val="4D962A82"/>
    <w:rsid w:val="4DC1C104"/>
    <w:rsid w:val="4DD8987F"/>
    <w:rsid w:val="4DDBEE09"/>
    <w:rsid w:val="4E789215"/>
    <w:rsid w:val="4EC8CC94"/>
    <w:rsid w:val="4ED38790"/>
    <w:rsid w:val="4EEC4A31"/>
    <w:rsid w:val="4F374E45"/>
    <w:rsid w:val="50A05101"/>
    <w:rsid w:val="51E997C3"/>
    <w:rsid w:val="5285BD86"/>
    <w:rsid w:val="52D17B01"/>
    <w:rsid w:val="53583A01"/>
    <w:rsid w:val="535E4338"/>
    <w:rsid w:val="537E7EE0"/>
    <w:rsid w:val="54960B85"/>
    <w:rsid w:val="54A5E7DF"/>
    <w:rsid w:val="551AF318"/>
    <w:rsid w:val="55886DBF"/>
    <w:rsid w:val="59736237"/>
    <w:rsid w:val="59821701"/>
    <w:rsid w:val="599395CE"/>
    <w:rsid w:val="59A1E6E8"/>
    <w:rsid w:val="5A8668E3"/>
    <w:rsid w:val="5ADAD42C"/>
    <w:rsid w:val="5B0952F0"/>
    <w:rsid w:val="5B333168"/>
    <w:rsid w:val="5B611473"/>
    <w:rsid w:val="5B925AF0"/>
    <w:rsid w:val="5C07D7BF"/>
    <w:rsid w:val="5CC40318"/>
    <w:rsid w:val="5CDE9447"/>
    <w:rsid w:val="5D22E24F"/>
    <w:rsid w:val="5DC5A2AB"/>
    <w:rsid w:val="5DDC810D"/>
    <w:rsid w:val="5DDD3ABE"/>
    <w:rsid w:val="5E47B222"/>
    <w:rsid w:val="5E8786A1"/>
    <w:rsid w:val="5E9113A4"/>
    <w:rsid w:val="5EE102E4"/>
    <w:rsid w:val="5EF5A544"/>
    <w:rsid w:val="5F69F8BC"/>
    <w:rsid w:val="5F89E978"/>
    <w:rsid w:val="5FB6872E"/>
    <w:rsid w:val="601FE441"/>
    <w:rsid w:val="6082B736"/>
    <w:rsid w:val="613233C4"/>
    <w:rsid w:val="613CAF1E"/>
    <w:rsid w:val="617DA3DB"/>
    <w:rsid w:val="61ABB944"/>
    <w:rsid w:val="61CA3610"/>
    <w:rsid w:val="62E7263B"/>
    <w:rsid w:val="632A8803"/>
    <w:rsid w:val="635C75B7"/>
    <w:rsid w:val="646918AD"/>
    <w:rsid w:val="65C44984"/>
    <w:rsid w:val="664720C4"/>
    <w:rsid w:val="66AD5EE1"/>
    <w:rsid w:val="66DAFE59"/>
    <w:rsid w:val="67012470"/>
    <w:rsid w:val="671C48A1"/>
    <w:rsid w:val="67264211"/>
    <w:rsid w:val="675A38CA"/>
    <w:rsid w:val="67DFAF2B"/>
    <w:rsid w:val="68AC244D"/>
    <w:rsid w:val="68D4C91D"/>
    <w:rsid w:val="6902A559"/>
    <w:rsid w:val="6922EA67"/>
    <w:rsid w:val="69AAAA5E"/>
    <w:rsid w:val="6A13E844"/>
    <w:rsid w:val="6A867ACF"/>
    <w:rsid w:val="6AE74B8E"/>
    <w:rsid w:val="6B199FDB"/>
    <w:rsid w:val="6C937AA3"/>
    <w:rsid w:val="6CACEECB"/>
    <w:rsid w:val="6CC05124"/>
    <w:rsid w:val="6D42F174"/>
    <w:rsid w:val="6D67EBCF"/>
    <w:rsid w:val="6DDBDF36"/>
    <w:rsid w:val="6EA7A3F9"/>
    <w:rsid w:val="6EC072AE"/>
    <w:rsid w:val="6FD5BF9C"/>
    <w:rsid w:val="704E0223"/>
    <w:rsid w:val="70786E7F"/>
    <w:rsid w:val="713E5BDC"/>
    <w:rsid w:val="715360A7"/>
    <w:rsid w:val="71AC013B"/>
    <w:rsid w:val="72803B59"/>
    <w:rsid w:val="72808113"/>
    <w:rsid w:val="72DE0339"/>
    <w:rsid w:val="730D45D4"/>
    <w:rsid w:val="73704690"/>
    <w:rsid w:val="73BDA9B4"/>
    <w:rsid w:val="73C5B681"/>
    <w:rsid w:val="74504D5F"/>
    <w:rsid w:val="7464F124"/>
    <w:rsid w:val="7488DEAE"/>
    <w:rsid w:val="7527917F"/>
    <w:rsid w:val="75CEB15F"/>
    <w:rsid w:val="75D3892E"/>
    <w:rsid w:val="76F489AC"/>
    <w:rsid w:val="7718DD50"/>
    <w:rsid w:val="77362CE3"/>
    <w:rsid w:val="7759515F"/>
    <w:rsid w:val="7764F076"/>
    <w:rsid w:val="782D8344"/>
    <w:rsid w:val="784AD206"/>
    <w:rsid w:val="7854ED41"/>
    <w:rsid w:val="787A19A8"/>
    <w:rsid w:val="7889CCBC"/>
    <w:rsid w:val="78DF33A0"/>
    <w:rsid w:val="79017BFA"/>
    <w:rsid w:val="799CC420"/>
    <w:rsid w:val="7A3C23D8"/>
    <w:rsid w:val="7A45920F"/>
    <w:rsid w:val="7A57366B"/>
    <w:rsid w:val="7A8B9AE3"/>
    <w:rsid w:val="7B1388F2"/>
    <w:rsid w:val="7B472DC6"/>
    <w:rsid w:val="7BA51377"/>
    <w:rsid w:val="7CF9778B"/>
    <w:rsid w:val="7D260902"/>
    <w:rsid w:val="7D3D1140"/>
    <w:rsid w:val="7D9DF060"/>
    <w:rsid w:val="7E1327ED"/>
    <w:rsid w:val="7E2BEF06"/>
    <w:rsid w:val="7E3C2CCE"/>
    <w:rsid w:val="7E3F4DCE"/>
    <w:rsid w:val="7F3A1E02"/>
    <w:rsid w:val="7FB3C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4934781"/>
  <w15:chartTrackingRefBased/>
  <w15:docId w15:val="{D1E87513-1A97-4ACC-8293-C55EC418C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6E63"/>
    <w:pPr>
      <w:spacing w:after="0" w:line="480" w:lineRule="auto"/>
      <w:ind w:firstLine="720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706E63"/>
    <w:pPr>
      <w:keepNext/>
      <w:keepLines/>
      <w:spacing w:before="240"/>
      <w:outlineLvl w:val="0"/>
    </w:pPr>
    <w:rPr>
      <w:rFonts w:eastAsiaTheme="majorEastAsia" w:cstheme="majorBidi"/>
      <w:b/>
      <w:sz w:val="28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E72EB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E72EB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5E72EB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E72EB"/>
    <w:rPr>
      <w:rFonts w:ascii="Times New Roman" w:hAnsi="Times New Roman"/>
      <w:sz w:val="24"/>
    </w:rPr>
  </w:style>
  <w:style w:type="character" w:customStyle="1" w:styleId="Ttulo1Car">
    <w:name w:val="Título 1 Car"/>
    <w:basedOn w:val="Fuentedeprrafopredeter"/>
    <w:link w:val="Ttulo1"/>
    <w:uiPriority w:val="9"/>
    <w:rsid w:val="00706E63"/>
    <w:rPr>
      <w:rFonts w:ascii="Times New Roman" w:eastAsiaTheme="majorEastAsia" w:hAnsi="Times New Roman" w:cstheme="majorBidi"/>
      <w:b/>
      <w:sz w:val="28"/>
      <w:szCs w:val="32"/>
    </w:rPr>
  </w:style>
  <w:style w:type="character" w:styleId="Hipervnculo">
    <w:name w:val="Hyperlink"/>
    <w:basedOn w:val="Fuentedeprrafopredeter"/>
    <w:uiPriority w:val="99"/>
    <w:unhideWhenUsed/>
    <w:rsid w:val="002849A8"/>
    <w:rPr>
      <w:color w:val="0563C1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65522E"/>
    <w:pPr>
      <w:spacing w:line="259" w:lineRule="auto"/>
      <w:ind w:firstLine="0"/>
      <w:outlineLvl w:val="9"/>
    </w:pPr>
    <w:rPr>
      <w:rFonts w:asciiTheme="majorHAnsi" w:hAnsiTheme="majorHAnsi"/>
      <w:b w:val="0"/>
      <w:color w:val="2E74B5" w:themeColor="accent1" w:themeShade="BF"/>
      <w:sz w:val="32"/>
      <w:lang w:eastAsia="es-EC"/>
    </w:rPr>
  </w:style>
  <w:style w:type="paragraph" w:styleId="TDC1">
    <w:name w:val="toc 1"/>
    <w:basedOn w:val="Normal"/>
    <w:next w:val="Normal"/>
    <w:autoRedefine/>
    <w:uiPriority w:val="39"/>
    <w:unhideWhenUsed/>
    <w:rsid w:val="0065522E"/>
    <w:pPr>
      <w:spacing w:after="100"/>
    </w:pPr>
  </w:style>
  <w:style w:type="paragraph" w:styleId="Prrafodelista">
    <w:name w:val="List Paragraph"/>
    <w:basedOn w:val="Normal"/>
    <w:uiPriority w:val="34"/>
    <w:qFormat/>
    <w:rsid w:val="0069356F"/>
    <w:pPr>
      <w:ind w:left="720"/>
      <w:contextualSpacing/>
    </w:pPr>
  </w:style>
  <w:style w:type="paragraph" w:styleId="Sinespaciado">
    <w:name w:val="No Spacing"/>
    <w:uiPriority w:val="1"/>
    <w:qFormat/>
    <w:rsid w:val="002F3D5A"/>
    <w:pPr>
      <w:spacing w:after="0" w:line="240" w:lineRule="auto"/>
      <w:ind w:firstLine="720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e.es/drae2001/conocer" TargetMode="External"/><Relationship Id="rId13" Type="http://schemas.openxmlformats.org/officeDocument/2006/relationships/hyperlink" Target="https://vitalcentrotenerife.com/la-evaluacion-psicologica-en-el-tratamiento-integral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redalyc.org/pdf/4418/441846096015.pdf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s.snhu.edu/blog/metodos-de-investigacion-en-psicologia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://www.redalyc.org/articulo.oa?id=2131191700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le.rae.es/razonar" TargetMode="External"/><Relationship Id="rId14" Type="http://schemas.openxmlformats.org/officeDocument/2006/relationships/hyperlink" Target="https://www.redalyc.org/pdf/4975/497552138006.pd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7E549E-86D0-42D1-BDA6-22D076BDFE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11</Pages>
  <Words>2098</Words>
  <Characters>12085</Characters>
  <Application>Microsoft Office Word</Application>
  <DocSecurity>0</DocSecurity>
  <Lines>262</Lines>
  <Paragraphs>64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Lisneiry Torres</dc:creator>
  <cp:keywords/>
  <dc:description/>
  <cp:lastModifiedBy>Lisneiry Torres</cp:lastModifiedBy>
  <cp:revision>364</cp:revision>
  <dcterms:created xsi:type="dcterms:W3CDTF">2025-05-14T06:15:00Z</dcterms:created>
  <dcterms:modified xsi:type="dcterms:W3CDTF">2025-08-04T21:22:00Z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f73d1b85-7cba-43de-9065-efae3ec43f8b</vt:lpwstr>
  </property>
</Properties>
</file>