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9D5473">
      <w:bookmarkStart w:id="0" w:name="_GoBack"/>
      <w:bookmarkEnd w:id="0"/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82785E">
        <w:t xml:space="preserve"> y muestra de es</w:t>
      </w:r>
      <w:r w:rsidR="00154379">
        <w:t>t</w:t>
      </w:r>
      <w:r w:rsidR="0082785E">
        <w:t xml:space="preserve">o </w:t>
      </w:r>
      <w:r w:rsidR="00444E57">
        <w:t>es su responsabilidad</w:t>
      </w:r>
      <w:r w:rsidR="005C2425">
        <w:t xml:space="preserve"> y valores</w:t>
      </w:r>
      <w:r w:rsidR="00444E57">
        <w:t xml:space="preserve"> </w:t>
      </w:r>
      <w:r w:rsidR="008F7CF3">
        <w:t>que ha llevado a más de</w:t>
      </w:r>
      <w:r w:rsidR="00154379">
        <w:t xml:space="preserve"> 30 años prósperos </w:t>
      </w:r>
      <w:r w:rsidR="008F7CF3">
        <w:t>para</w:t>
      </w:r>
      <w:r w:rsidR="00154379">
        <w:t xml:space="preserve"> su local</w:t>
      </w:r>
      <w:r w:rsidR="001A3F22">
        <w:t xml:space="preserve">. 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</w:p>
    <w:sectPr w:rsidR="009D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966EA"/>
    <w:rsid w:val="000F1030"/>
    <w:rsid w:val="00154379"/>
    <w:rsid w:val="001A3F22"/>
    <w:rsid w:val="001F7A3F"/>
    <w:rsid w:val="00220932"/>
    <w:rsid w:val="0038324F"/>
    <w:rsid w:val="00427316"/>
    <w:rsid w:val="00444E57"/>
    <w:rsid w:val="00513458"/>
    <w:rsid w:val="005C2425"/>
    <w:rsid w:val="005D78F7"/>
    <w:rsid w:val="00696587"/>
    <w:rsid w:val="006A6F0C"/>
    <w:rsid w:val="00752EBC"/>
    <w:rsid w:val="00775AB4"/>
    <w:rsid w:val="00795882"/>
    <w:rsid w:val="008259E8"/>
    <w:rsid w:val="0082785E"/>
    <w:rsid w:val="008D1ABD"/>
    <w:rsid w:val="008F7CF3"/>
    <w:rsid w:val="009D5473"/>
    <w:rsid w:val="00AA4715"/>
    <w:rsid w:val="00D5092F"/>
    <w:rsid w:val="00E40FF5"/>
    <w:rsid w:val="00E42270"/>
    <w:rsid w:val="00E56304"/>
    <w:rsid w:val="00E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6619A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867</Characters>
  <Application>Microsoft Office Word</Application>
  <DocSecurity>0</DocSecurity>
  <Lines>22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10</cp:revision>
  <dcterms:created xsi:type="dcterms:W3CDTF">2024-11-25T23:26:00Z</dcterms:created>
  <dcterms:modified xsi:type="dcterms:W3CDTF">2024-11-26T00:06:00Z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