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3B" w:rsidRDefault="00906A59">
      <w:r>
        <w:rPr>
          <w:rFonts w:hint="eastAsia"/>
        </w:rPr>
        <w:t xml:space="preserve">Full </w:t>
      </w:r>
      <w:r w:rsidR="00496382">
        <w:rPr>
          <w:rFonts w:hint="eastAsia"/>
        </w:rPr>
        <w:t>R</w:t>
      </w:r>
      <w:r>
        <w:rPr>
          <w:rFonts w:hint="eastAsia"/>
        </w:rPr>
        <w:t xml:space="preserve">eference </w:t>
      </w:r>
      <w:r w:rsidR="00496382">
        <w:rPr>
          <w:rFonts w:hint="eastAsia"/>
        </w:rPr>
        <w:t>V</w:t>
      </w:r>
      <w:r>
        <w:rPr>
          <w:rFonts w:hint="eastAsia"/>
        </w:rPr>
        <w:t xml:space="preserve">isual </w:t>
      </w:r>
      <w:r w:rsidR="00496382">
        <w:rPr>
          <w:rFonts w:hint="eastAsia"/>
        </w:rPr>
        <w:t>Q</w:t>
      </w:r>
      <w:r>
        <w:rPr>
          <w:rFonts w:hint="eastAsia"/>
        </w:rPr>
        <w:t xml:space="preserve">uality </w:t>
      </w:r>
      <w:r w:rsidR="00496382">
        <w:rPr>
          <w:rFonts w:hint="eastAsia"/>
        </w:rPr>
        <w:t>A</w:t>
      </w:r>
      <w:r>
        <w:rPr>
          <w:rFonts w:hint="eastAsia"/>
        </w:rPr>
        <w:t>ssessment</w:t>
      </w:r>
    </w:p>
    <w:p w:rsidR="009D053A" w:rsidRDefault="007E16BF">
      <w:r>
        <w:rPr>
          <w:rFonts w:hint="eastAsia"/>
        </w:rPr>
        <w:t xml:space="preserve">(S. Li, </w:t>
      </w:r>
      <w:r w:rsidR="00DF286B">
        <w:rPr>
          <w:rFonts w:hint="eastAsia"/>
        </w:rPr>
        <w:t>L. Ma</w:t>
      </w:r>
      <w:r>
        <w:rPr>
          <w:rFonts w:hint="eastAsia"/>
        </w:rPr>
        <w:t xml:space="preserve">, </w:t>
      </w:r>
      <w:r w:rsidR="00C80FE2">
        <w:rPr>
          <w:rFonts w:hint="eastAsia"/>
        </w:rPr>
        <w:t xml:space="preserve">F. Zhang, </w:t>
      </w:r>
      <w:r>
        <w:rPr>
          <w:rFonts w:hint="eastAsia"/>
        </w:rPr>
        <w:t>K.N. Ngan)</w:t>
      </w:r>
    </w:p>
    <w:p w:rsidR="007E16BF" w:rsidRDefault="007E298C" w:rsidP="00FD5191">
      <w:pPr>
        <w:jc w:val="both"/>
      </w:pPr>
      <w:r>
        <w:rPr>
          <w:rFonts w:hint="eastAsia"/>
        </w:rPr>
        <w:t xml:space="preserve">The objective is to </w:t>
      </w:r>
      <w:r w:rsidR="00FD5191">
        <w:rPr>
          <w:rFonts w:hint="eastAsia"/>
        </w:rPr>
        <w:t>design</w:t>
      </w:r>
      <w:r>
        <w:rPr>
          <w:rFonts w:hint="eastAsia"/>
        </w:rPr>
        <w:t xml:space="preserve"> full-reference image and video quality metrics that can accurately simulate human perception of visual quality. </w:t>
      </w:r>
      <w:r w:rsidR="00FD5191">
        <w:rPr>
          <w:rFonts w:hint="eastAsia"/>
        </w:rPr>
        <w:t xml:space="preserve">To this end, we develop a decoupling algorithm that can separate spatial distortions into two categories: </w:t>
      </w:r>
      <w:r w:rsidR="00FD5191">
        <w:t>additive</w:t>
      </w:r>
      <w:r w:rsidR="00FD5191">
        <w:rPr>
          <w:rFonts w:hint="eastAsia"/>
        </w:rPr>
        <w:t xml:space="preserve"> impairments and detail losses. The final quality prediction balances the influences of these two distortion types</w:t>
      </w:r>
      <w:r w:rsidR="00D4728D">
        <w:rPr>
          <w:rFonts w:hint="eastAsia"/>
        </w:rPr>
        <w:t>,</w:t>
      </w:r>
      <w:r w:rsidR="00FD5191">
        <w:rPr>
          <w:rFonts w:hint="eastAsia"/>
        </w:rPr>
        <w:t xml:space="preserve"> and</w:t>
      </w:r>
      <w:r w:rsidR="00D4728D">
        <w:rPr>
          <w:rFonts w:hint="eastAsia"/>
        </w:rPr>
        <w:t xml:space="preserve"> has been</w:t>
      </w:r>
      <w:r w:rsidR="00867A90">
        <w:rPr>
          <w:rFonts w:hint="eastAsia"/>
        </w:rPr>
        <w:t xml:space="preserve"> proved experimentally to </w:t>
      </w:r>
      <w:r w:rsidR="00FD5191">
        <w:rPr>
          <w:rFonts w:hint="eastAsia"/>
        </w:rPr>
        <w:t>correlate well with human quality ratings.</w:t>
      </w:r>
    </w:p>
    <w:sectPr w:rsidR="007E16BF" w:rsidSect="007E18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04AA"/>
    <w:rsid w:val="00043712"/>
    <w:rsid w:val="000F7760"/>
    <w:rsid w:val="00227922"/>
    <w:rsid w:val="0026212F"/>
    <w:rsid w:val="00421B7E"/>
    <w:rsid w:val="00496382"/>
    <w:rsid w:val="00545BB1"/>
    <w:rsid w:val="006B6681"/>
    <w:rsid w:val="006C6574"/>
    <w:rsid w:val="007E16BF"/>
    <w:rsid w:val="007E183B"/>
    <w:rsid w:val="007E298C"/>
    <w:rsid w:val="00867A90"/>
    <w:rsid w:val="008736A3"/>
    <w:rsid w:val="008A4E75"/>
    <w:rsid w:val="008F0C7B"/>
    <w:rsid w:val="00906A59"/>
    <w:rsid w:val="009739A3"/>
    <w:rsid w:val="009A6957"/>
    <w:rsid w:val="009D053A"/>
    <w:rsid w:val="00C42A64"/>
    <w:rsid w:val="00C80FE2"/>
    <w:rsid w:val="00D4728D"/>
    <w:rsid w:val="00DB04AA"/>
    <w:rsid w:val="00DF286B"/>
    <w:rsid w:val="00E86C34"/>
    <w:rsid w:val="00F518F1"/>
    <w:rsid w:val="00F74656"/>
    <w:rsid w:val="00FD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449</Characters>
  <Application>Microsoft Office Word</Application>
  <DocSecurity>0</DocSecurity>
  <Lines>3</Lines>
  <Paragraphs>1</Paragraphs>
  <ScaleCrop>false</ScaleCrop>
  <Company>EE, CUHK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2012-08-23T07:25:00Z</dcterms:created>
  <dcterms:modified xsi:type="dcterms:W3CDTF">2012-09-20T06:59:00Z</dcterms:modified>
</cp:coreProperties>
</file>