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before="0" w:line="240" w:lineRule="auto"/>
        <w:rPr>
          <w:color w:val="666666"/>
          <w:sz w:val="20"/>
          <w:szCs w:val="20"/>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before="0" w:line="240" w:lineRule="auto"/>
        <w:rPr>
          <w:color w:val="666666"/>
          <w:sz w:val="20"/>
          <w:szCs w:val="20"/>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before="0" w:line="240" w:lineRule="auto"/>
        <w:rPr>
          <w:color w:val="666666"/>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before="0" w:line="240" w:lineRule="auto"/>
        <w:rPr>
          <w:color w:val="666666"/>
          <w:sz w:val="20"/>
          <w:szCs w:val="2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before="0" w:line="240" w:lineRule="auto"/>
        <w:rPr>
          <w:color w:val="666666"/>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before="0" w:line="240" w:lineRule="auto"/>
        <w:rPr>
          <w:color w:val="666666"/>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before="0" w:line="240" w:lineRule="auto"/>
        <w:rPr>
          <w:color w:val="666666"/>
          <w:sz w:val="20"/>
          <w:szCs w:val="20"/>
        </w:rPr>
      </w:pPr>
      <w:r w:rsidDel="00000000" w:rsidR="00000000" w:rsidRPr="00000000">
        <w:rPr>
          <w:rtl w:val="0"/>
        </w:rPr>
      </w:r>
    </w:p>
    <w:p w:rsidR="00000000" w:rsidDel="00000000" w:rsidP="00000000" w:rsidRDefault="00000000" w:rsidRPr="00000000" w14:paraId="00000008">
      <w:pPr>
        <w:pStyle w:val="Title"/>
        <w:pBdr>
          <w:top w:space="0" w:sz="0" w:val="nil"/>
          <w:left w:space="0" w:sz="0" w:val="nil"/>
          <w:bottom w:space="0" w:sz="0" w:val="nil"/>
          <w:right w:space="0" w:sz="0" w:val="nil"/>
          <w:between w:space="0" w:sz="0" w:val="nil"/>
        </w:pBdr>
        <w:rPr>
          <w:b w:val="1"/>
          <w:sz w:val="36"/>
          <w:szCs w:val="36"/>
        </w:rPr>
      </w:pPr>
      <w:bookmarkStart w:colFirst="0" w:colLast="0" w:name="_heading=h.30j0zll" w:id="0"/>
      <w:bookmarkEnd w:id="0"/>
      <w:r w:rsidDel="00000000" w:rsidR="00000000" w:rsidRPr="00000000">
        <w:rPr>
          <w:b w:val="1"/>
          <w:sz w:val="36"/>
          <w:szCs w:val="36"/>
          <w:rtl w:val="0"/>
        </w:rPr>
        <w:t xml:space="preserve">Data Science Project</w:t>
      </w:r>
    </w:p>
    <w:p w:rsidR="00000000" w:rsidDel="00000000" w:rsidP="00000000" w:rsidRDefault="00000000" w:rsidRPr="00000000" w14:paraId="00000009">
      <w:pPr>
        <w:pStyle w:val="Title"/>
        <w:pBdr>
          <w:top w:space="0" w:sz="0" w:val="nil"/>
          <w:left w:space="0" w:sz="0" w:val="nil"/>
          <w:bottom w:space="0" w:sz="0" w:val="nil"/>
          <w:right w:space="0" w:sz="0" w:val="nil"/>
          <w:between w:space="0" w:sz="0" w:val="nil"/>
        </w:pBdr>
        <w:rPr>
          <w:b w:val="1"/>
        </w:rPr>
      </w:pPr>
      <w:bookmarkStart w:colFirst="0" w:colLast="0" w:name="_heading=h.1fob9te" w:id="1"/>
      <w:bookmarkEnd w:id="1"/>
      <w:r w:rsidDel="00000000" w:rsidR="00000000" w:rsidRPr="00000000">
        <w:rPr>
          <w:b w:val="1"/>
          <w:rtl w:val="0"/>
        </w:rPr>
        <w:t xml:space="preserve">Voting reports in Switzerland’s Parliament</w:t>
      </w:r>
    </w:p>
    <w:p w:rsidR="00000000" w:rsidDel="00000000" w:rsidP="00000000" w:rsidRDefault="00000000" w:rsidRPr="00000000" w14:paraId="0000000A">
      <w:pPr>
        <w:pStyle w:val="Title"/>
        <w:pBdr>
          <w:top w:space="0" w:sz="0" w:val="nil"/>
          <w:left w:space="0" w:sz="0" w:val="nil"/>
          <w:bottom w:space="0" w:sz="0" w:val="nil"/>
          <w:right w:space="0" w:sz="0" w:val="nil"/>
          <w:between w:space="0" w:sz="0" w:val="nil"/>
        </w:pBdr>
        <w:rPr/>
      </w:pPr>
      <w:bookmarkStart w:colFirst="0" w:colLast="0" w:name="_heading=h.3znysh7" w:id="2"/>
      <w:bookmarkEnd w:id="2"/>
      <w:r w:rsidDel="00000000" w:rsidR="00000000" w:rsidRPr="00000000">
        <w:rPr>
          <w:b w:val="1"/>
          <w:rtl w:val="0"/>
        </w:rPr>
        <w:t xml:space="preserve">Conceptual Design Report </w:t>
      </w:r>
      <w:r w:rsidDel="00000000" w:rsidR="00000000" w:rsidRPr="00000000">
        <w:rPr>
          <w:rtl w:val="0"/>
        </w:rPr>
      </w:r>
    </w:p>
    <w:p w:rsidR="00000000" w:rsidDel="00000000" w:rsidP="00000000" w:rsidRDefault="00000000" w:rsidRPr="00000000" w14:paraId="0000000B">
      <w:pPr>
        <w:pStyle w:val="Subtitle"/>
        <w:pBdr>
          <w:top w:space="0" w:sz="0" w:val="nil"/>
          <w:left w:space="0" w:sz="0" w:val="nil"/>
          <w:bottom w:space="0" w:sz="0" w:val="nil"/>
          <w:right w:space="0" w:sz="0" w:val="nil"/>
          <w:between w:space="0" w:sz="0" w:val="nil"/>
        </w:pBdr>
        <w:rPr>
          <w:b w:val="1"/>
          <w:sz w:val="28"/>
          <w:szCs w:val="28"/>
        </w:rPr>
      </w:pPr>
      <w:bookmarkStart w:colFirst="0" w:colLast="0" w:name="_heading=h.2et92p0" w:id="3"/>
      <w:bookmarkEnd w:id="3"/>
      <w:r w:rsidDel="00000000" w:rsidR="00000000" w:rsidRPr="00000000">
        <w:rPr>
          <w:rtl w:val="0"/>
        </w:rPr>
      </w:r>
    </w:p>
    <w:p w:rsidR="00000000" w:rsidDel="00000000" w:rsidP="00000000" w:rsidRDefault="00000000" w:rsidRPr="00000000" w14:paraId="0000000C">
      <w:pPr>
        <w:pStyle w:val="Subtitle"/>
        <w:pBdr>
          <w:top w:space="0" w:sz="0" w:val="nil"/>
          <w:left w:space="0" w:sz="0" w:val="nil"/>
          <w:bottom w:space="0" w:sz="0" w:val="nil"/>
          <w:right w:space="0" w:sz="0" w:val="nil"/>
          <w:between w:space="0" w:sz="0" w:val="nil"/>
        </w:pBdr>
        <w:rPr>
          <w:b w:val="1"/>
          <w:sz w:val="28"/>
          <w:szCs w:val="28"/>
        </w:rPr>
      </w:pPr>
      <w:bookmarkStart w:colFirst="0" w:colLast="0" w:name="_heading=h.tyjcwt" w:id="4"/>
      <w:bookmarkEnd w:id="4"/>
      <w:r w:rsidDel="00000000" w:rsidR="00000000" w:rsidRPr="00000000">
        <w:rPr>
          <w:b w:val="1"/>
          <w:sz w:val="28"/>
          <w:szCs w:val="28"/>
          <w:rtl w:val="0"/>
        </w:rPr>
        <w:t xml:space="preserve">31 October 2022</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spacing w:before="0" w:line="240" w:lineRule="auto"/>
        <w:rPr>
          <w:b w:val="1"/>
          <w:color w:val="000000"/>
          <w:sz w:val="28"/>
          <w:szCs w:val="28"/>
        </w:rPr>
      </w:pPr>
      <w:r w:rsidDel="00000000" w:rsidR="00000000" w:rsidRPr="00000000">
        <w:rPr>
          <w:b w:val="1"/>
          <w:color w:val="000000"/>
          <w:sz w:val="28"/>
          <w:szCs w:val="28"/>
          <w:rtl w:val="0"/>
        </w:rPr>
        <w:t xml:space="preserve">Lisa Asticher, Kim Lan Vu</w:t>
      </w:r>
    </w:p>
    <w:p w:rsidR="00000000" w:rsidDel="00000000" w:rsidP="00000000" w:rsidRDefault="00000000" w:rsidRPr="00000000" w14:paraId="00000018">
      <w:pPr>
        <w:spacing w:before="0" w:line="240" w:lineRule="auto"/>
        <w:rPr/>
      </w:pPr>
      <w:hyperlink r:id="rId8">
        <w:r w:rsidDel="00000000" w:rsidR="00000000" w:rsidRPr="00000000">
          <w:rPr>
            <w:color w:val="0000ff"/>
            <w:sz w:val="20"/>
            <w:szCs w:val="20"/>
            <w:u w:val="single"/>
            <w:rtl w:val="0"/>
          </w:rPr>
          <w:t xml:space="preserve">Lisa.asticher@kpm.unibe.ch</w:t>
        </w:r>
      </w:hyperlink>
      <w:r w:rsidDel="00000000" w:rsidR="00000000" w:rsidRPr="00000000">
        <w:rPr>
          <w:color w:val="666666"/>
          <w:sz w:val="20"/>
          <w:szCs w:val="20"/>
          <w:rtl w:val="0"/>
        </w:rPr>
        <w:t xml:space="preserve">, </w:t>
      </w:r>
      <w:hyperlink r:id="rId9">
        <w:r w:rsidDel="00000000" w:rsidR="00000000" w:rsidRPr="00000000">
          <w:rPr>
            <w:color w:val="0000ff"/>
            <w:sz w:val="20"/>
            <w:szCs w:val="20"/>
            <w:u w:val="single"/>
            <w:rtl w:val="0"/>
          </w:rPr>
          <w:t xml:space="preserve">kmln.vu@gmail.com</w:t>
        </w:r>
      </w:hyperlink>
      <w:r w:rsidDel="00000000" w:rsidR="00000000" w:rsidRPr="00000000">
        <w:rPr>
          <w:color w:val="666666"/>
          <w:sz w:val="20"/>
          <w:szCs w:val="20"/>
          <w:rtl w:val="0"/>
        </w:rPr>
        <w:t xml:space="preserve"> </w:t>
      </w:r>
      <w:r w:rsidDel="00000000" w:rsidR="00000000" w:rsidRPr="00000000">
        <w:rPr>
          <w:rtl w:val="0"/>
        </w:rPr>
      </w:r>
    </w:p>
    <w:p w:rsidR="00000000" w:rsidDel="00000000" w:rsidP="00000000" w:rsidRDefault="00000000" w:rsidRPr="00000000" w14:paraId="00000019">
      <w:pPr>
        <w:rPr>
          <w:b w:val="1"/>
          <w:sz w:val="28"/>
          <w:szCs w:val="28"/>
        </w:rPr>
      </w:pPr>
      <w:bookmarkStart w:colFirst="0" w:colLast="0" w:name="_heading=h.orh2aq9khsr2" w:id="5"/>
      <w:bookmarkEnd w:id="5"/>
      <w:r w:rsidDel="00000000" w:rsidR="00000000" w:rsidRPr="00000000">
        <w:rPr>
          <w:rtl w:val="0"/>
        </w:rPr>
      </w:r>
    </w:p>
    <w:p w:rsidR="00000000" w:rsidDel="00000000" w:rsidP="00000000" w:rsidRDefault="00000000" w:rsidRPr="00000000" w14:paraId="0000001A">
      <w:pPr>
        <w:pStyle w:val="Heading1"/>
        <w:pBdr>
          <w:top w:space="0" w:sz="0" w:val="nil"/>
          <w:left w:space="0" w:sz="0" w:val="nil"/>
          <w:bottom w:space="0" w:sz="0" w:val="nil"/>
          <w:right w:space="0" w:sz="0" w:val="nil"/>
          <w:between w:space="0" w:sz="0" w:val="nil"/>
        </w:pBdr>
        <w:rPr/>
      </w:pPr>
      <w:bookmarkStart w:colFirst="0" w:colLast="0" w:name="_heading=h.gjdgxs" w:id="6"/>
      <w:bookmarkEnd w:id="6"/>
      <w:r w:rsidDel="00000000" w:rsidR="00000000" w:rsidRPr="00000000">
        <w:rPr>
          <w:rtl w:val="0"/>
        </w:rPr>
        <w:t xml:space="preserve">Abstract</w:t>
      </w:r>
    </w:p>
    <w:p w:rsidR="00000000" w:rsidDel="00000000" w:rsidP="00000000" w:rsidRDefault="00000000" w:rsidRPr="00000000" w14:paraId="0000001B">
      <w:pPr>
        <w:rPr/>
      </w:pPr>
      <w:r w:rsidDel="00000000" w:rsidR="00000000" w:rsidRPr="00000000">
        <w:rPr>
          <w:rtl w:val="0"/>
        </w:rPr>
        <w:t xml:space="preserve">Our project aims to analyze how the members of the Swiss National Council, the first chamber of the Swiss parliament, cast their vote, with regards to their parliamentary group affiliation and personal attributes, such as gender and age. More specifically, we take a closer look at the “deviant votes”, i.e. Council members casting their vote against the majority of their own parliamentary group. </w:t>
      </w:r>
    </w:p>
    <w:p w:rsidR="00000000" w:rsidDel="00000000" w:rsidP="00000000" w:rsidRDefault="00000000" w:rsidRPr="00000000" w14:paraId="0000001C">
      <w:pPr>
        <w:rPr/>
      </w:pPr>
      <w:r w:rsidDel="00000000" w:rsidR="00000000" w:rsidRPr="00000000">
        <w:rPr>
          <w:rtl w:val="0"/>
        </w:rPr>
        <w:t xml:space="preserve">In this report, we present the objectives of the project as well as our methodology during the various stages. In particular, we present our data structure and architecture and explain how we collect data and process it throughout the project. We discuss the risks and hazards associated with our data and its protection in this project, both at the conceptual and physical levels, and explain the strategies we have implemented to ensure the integrity of our data and analytical work. We further discuss preliminary studies about the voting behavior in the Swiss parliament and present some first impressions based on a subset of the data. </w:t>
      </w:r>
    </w:p>
    <w:p w:rsidR="00000000" w:rsidDel="00000000" w:rsidP="00000000" w:rsidRDefault="00000000" w:rsidRPr="00000000" w14:paraId="0000001D">
      <w:pPr>
        <w:rPr>
          <w:color w:val="ff0000"/>
        </w:rPr>
      </w:pPr>
      <w:r w:rsidDel="00000000" w:rsidR="00000000" w:rsidRPr="00000000">
        <w:rPr>
          <w:rtl w:val="0"/>
        </w:rPr>
      </w:r>
    </w:p>
    <w:p w:rsidR="00000000" w:rsidDel="00000000" w:rsidP="00000000" w:rsidRDefault="00000000" w:rsidRPr="00000000" w14:paraId="0000001E">
      <w:pPr>
        <w:pStyle w:val="Heading1"/>
        <w:pBdr>
          <w:top w:space="0" w:sz="0" w:val="nil"/>
          <w:left w:space="0" w:sz="0" w:val="nil"/>
          <w:bottom w:space="0" w:sz="0" w:val="nil"/>
          <w:right w:space="0" w:sz="0" w:val="nil"/>
          <w:between w:space="0" w:sz="0" w:val="nil"/>
        </w:pBdr>
        <w:rPr/>
      </w:pPr>
      <w:bookmarkStart w:colFirst="0" w:colLast="0" w:name="_heading=h.1t3h5sf" w:id="7"/>
      <w:bookmarkEnd w:id="7"/>
      <w:r w:rsidDel="00000000" w:rsidR="00000000" w:rsidRPr="00000000">
        <w:rPr>
          <w:rtl w:val="0"/>
        </w:rPr>
      </w:r>
    </w:p>
    <w:p w:rsidR="00000000" w:rsidDel="00000000" w:rsidP="00000000" w:rsidRDefault="00000000" w:rsidRPr="00000000" w14:paraId="0000001F">
      <w:pPr>
        <w:pStyle w:val="Heading1"/>
        <w:pBdr>
          <w:top w:space="0" w:sz="0" w:val="nil"/>
          <w:left w:space="0" w:sz="0" w:val="nil"/>
          <w:bottom w:space="0" w:sz="0" w:val="nil"/>
          <w:right w:space="0" w:sz="0" w:val="nil"/>
          <w:between w:space="0" w:sz="0" w:val="nil"/>
        </w:pBdr>
        <w:rPr/>
      </w:pPr>
      <w:bookmarkStart w:colFirst="0" w:colLast="0" w:name="_heading=h.4d34og8" w:id="8"/>
      <w:bookmarkEnd w:id="8"/>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5">
      <w:pPr>
        <w:pStyle w:val="Heading1"/>
        <w:pBdr>
          <w:top w:space="0" w:sz="0" w:val="nil"/>
          <w:left w:space="0" w:sz="0" w:val="nil"/>
          <w:bottom w:space="0" w:sz="0" w:val="nil"/>
          <w:right w:space="0" w:sz="0" w:val="nil"/>
          <w:between w:space="0" w:sz="0" w:val="nil"/>
        </w:pBdr>
        <w:rPr/>
      </w:pPr>
      <w:bookmarkStart w:colFirst="0" w:colLast="0" w:name="_heading=h.44sinio" w:id="9"/>
      <w:bookmarkEnd w:id="9"/>
      <w:r w:rsidDel="00000000" w:rsidR="00000000" w:rsidRPr="00000000">
        <w:rPr>
          <w:rtl w:val="0"/>
        </w:rPr>
        <w:t xml:space="preserve">Table of Contents</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8">
          <w:pPr>
            <w:tabs>
              <w:tab w:val="right" w:pos="9360"/>
            </w:tabs>
            <w:spacing w:before="80" w:line="240" w:lineRule="auto"/>
            <w:ind w:left="0" w:firstLine="0"/>
            <w:rPr>
              <w:i w:val="0"/>
              <w:smallCaps w:val="0"/>
              <w:strike w:val="0"/>
              <w:color w:val="353744"/>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Proxima Nova" w:cs="Proxima Nova" w:eastAsia="Proxima Nova" w:hAnsi="Proxima Nova"/>
                <w:b w:val="0"/>
                <w:i w:val="0"/>
                <w:smallCaps w:val="0"/>
                <w:strike w:val="0"/>
                <w:color w:val="353744"/>
                <w:sz w:val="22"/>
                <w:szCs w:val="22"/>
                <w:u w:val="none"/>
                <w:shd w:fill="auto" w:val="clear"/>
                <w:vertAlign w:val="baseline"/>
                <w:rtl w:val="0"/>
              </w:rPr>
              <w:t xml:space="preserve">Abstract</w:t>
            </w:r>
          </w:hyperlink>
          <w:r w:rsidDel="00000000" w:rsidR="00000000" w:rsidRPr="00000000">
            <w:rPr>
              <w:rFonts w:ascii="Proxima Nova" w:cs="Proxima Nova" w:eastAsia="Proxima Nova" w:hAnsi="Proxima Nova"/>
              <w:b w:val="0"/>
              <w:i w:val="0"/>
              <w:smallCaps w:val="0"/>
              <w:strike w:val="0"/>
              <w:color w:val="353744"/>
              <w:sz w:val="22"/>
              <w:szCs w:val="22"/>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i w:val="0"/>
              <w:smallCaps w:val="0"/>
              <w:strike w:val="0"/>
              <w:color w:val="353744"/>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200" w:line="240" w:lineRule="auto"/>
            <w:ind w:left="0" w:firstLine="0"/>
            <w:rPr>
              <w:i w:val="0"/>
              <w:smallCaps w:val="0"/>
              <w:strike w:val="0"/>
              <w:color w:val="353744"/>
              <w:sz w:val="22"/>
              <w:szCs w:val="22"/>
              <w:u w:val="none"/>
              <w:shd w:fill="auto" w:val="clear"/>
              <w:vertAlign w:val="baseline"/>
            </w:rPr>
          </w:pPr>
          <w:hyperlink w:anchor="_heading=h.44sinio">
            <w:r w:rsidDel="00000000" w:rsidR="00000000" w:rsidRPr="00000000">
              <w:rPr>
                <w:i w:val="0"/>
                <w:smallCaps w:val="0"/>
                <w:strike w:val="0"/>
                <w:color w:val="353744"/>
                <w:sz w:val="22"/>
                <w:szCs w:val="22"/>
                <w:u w:val="none"/>
                <w:shd w:fill="auto" w:val="clear"/>
                <w:vertAlign w:val="baseline"/>
                <w:rtl w:val="0"/>
              </w:rPr>
              <w:t xml:space="preserve">Table of Contents</w:t>
            </w:r>
          </w:hyperlink>
          <w:r w:rsidDel="00000000" w:rsidR="00000000" w:rsidRPr="00000000">
            <w:rPr>
              <w:i w:val="0"/>
              <w:smallCaps w:val="0"/>
              <w:strike w:val="0"/>
              <w:color w:val="353744"/>
              <w:sz w:val="22"/>
              <w:szCs w:val="22"/>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i w:val="0"/>
              <w:smallCaps w:val="0"/>
              <w:strike w:val="0"/>
              <w:color w:val="353744"/>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200" w:line="240" w:lineRule="auto"/>
            <w:ind w:left="0" w:firstLine="0"/>
            <w:rPr>
              <w:i w:val="0"/>
              <w:smallCaps w:val="0"/>
              <w:strike w:val="0"/>
              <w:color w:val="353744"/>
              <w:sz w:val="22"/>
              <w:szCs w:val="22"/>
              <w:u w:val="none"/>
              <w:shd w:fill="auto" w:val="clear"/>
              <w:vertAlign w:val="baseline"/>
            </w:rPr>
          </w:pPr>
          <w:hyperlink w:anchor="_heading=h.1ci93xb">
            <w:r w:rsidDel="00000000" w:rsidR="00000000" w:rsidRPr="00000000">
              <w:rPr>
                <w:i w:val="0"/>
                <w:smallCaps w:val="0"/>
                <w:strike w:val="0"/>
                <w:color w:val="353744"/>
                <w:sz w:val="22"/>
                <w:szCs w:val="22"/>
                <w:u w:val="none"/>
                <w:shd w:fill="auto" w:val="clear"/>
                <w:vertAlign w:val="baseline"/>
                <w:rtl w:val="0"/>
              </w:rPr>
              <w:t xml:space="preserve">1 Project Objectives</w:t>
            </w:r>
          </w:hyperlink>
          <w:r w:rsidDel="00000000" w:rsidR="00000000" w:rsidRPr="00000000">
            <w:rPr>
              <w:i w:val="0"/>
              <w:smallCaps w:val="0"/>
              <w:strike w:val="0"/>
              <w:color w:val="353744"/>
              <w:sz w:val="22"/>
              <w:szCs w:val="22"/>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i w:val="0"/>
              <w:smallCaps w:val="0"/>
              <w:strike w:val="0"/>
              <w:color w:val="353744"/>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200" w:line="240" w:lineRule="auto"/>
            <w:ind w:left="0" w:firstLine="0"/>
            <w:rPr>
              <w:i w:val="0"/>
              <w:smallCaps w:val="0"/>
              <w:strike w:val="0"/>
              <w:color w:val="353744"/>
              <w:sz w:val="22"/>
              <w:szCs w:val="22"/>
              <w:u w:val="none"/>
              <w:shd w:fill="auto" w:val="clear"/>
              <w:vertAlign w:val="baseline"/>
            </w:rPr>
          </w:pPr>
          <w:hyperlink w:anchor="_heading=h.2bn6wsx">
            <w:r w:rsidDel="00000000" w:rsidR="00000000" w:rsidRPr="00000000">
              <w:rPr>
                <w:i w:val="0"/>
                <w:smallCaps w:val="0"/>
                <w:strike w:val="0"/>
                <w:color w:val="353744"/>
                <w:sz w:val="22"/>
                <w:szCs w:val="22"/>
                <w:u w:val="none"/>
                <w:shd w:fill="auto" w:val="clear"/>
                <w:vertAlign w:val="baseline"/>
                <w:rtl w:val="0"/>
              </w:rPr>
              <w:t xml:space="preserve">2 Methods</w:t>
            </w:r>
          </w:hyperlink>
          <w:r w:rsidDel="00000000" w:rsidR="00000000" w:rsidRPr="00000000">
            <w:rPr>
              <w:i w:val="0"/>
              <w:smallCaps w:val="0"/>
              <w:strike w:val="0"/>
              <w:color w:val="353744"/>
              <w:sz w:val="22"/>
              <w:szCs w:val="22"/>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i w:val="0"/>
              <w:smallCaps w:val="0"/>
              <w:strike w:val="0"/>
              <w:color w:val="353744"/>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200" w:line="240" w:lineRule="auto"/>
            <w:ind w:left="0" w:firstLine="0"/>
            <w:rPr>
              <w:i w:val="0"/>
              <w:smallCaps w:val="0"/>
              <w:strike w:val="0"/>
              <w:color w:val="353744"/>
              <w:sz w:val="22"/>
              <w:szCs w:val="22"/>
              <w:u w:val="none"/>
              <w:shd w:fill="auto" w:val="clear"/>
              <w:vertAlign w:val="baseline"/>
            </w:rPr>
          </w:pPr>
          <w:hyperlink w:anchor="_heading=h.qsh70q">
            <w:r w:rsidDel="00000000" w:rsidR="00000000" w:rsidRPr="00000000">
              <w:rPr>
                <w:i w:val="0"/>
                <w:smallCaps w:val="0"/>
                <w:strike w:val="0"/>
                <w:color w:val="353744"/>
                <w:sz w:val="22"/>
                <w:szCs w:val="22"/>
                <w:u w:val="none"/>
                <w:shd w:fill="auto" w:val="clear"/>
                <w:vertAlign w:val="baseline"/>
                <w:rtl w:val="0"/>
              </w:rPr>
              <w:t xml:space="preserve">3 Data</w:t>
            </w:r>
          </w:hyperlink>
          <w:r w:rsidDel="00000000" w:rsidR="00000000" w:rsidRPr="00000000">
            <w:rPr>
              <w:i w:val="0"/>
              <w:smallCaps w:val="0"/>
              <w:strike w:val="0"/>
              <w:color w:val="353744"/>
              <w:sz w:val="22"/>
              <w:szCs w:val="22"/>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i w:val="0"/>
              <w:smallCaps w:val="0"/>
              <w:strike w:val="0"/>
              <w:color w:val="353744"/>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200" w:line="240" w:lineRule="auto"/>
            <w:ind w:left="0" w:firstLine="0"/>
            <w:rPr>
              <w:i w:val="0"/>
              <w:smallCaps w:val="0"/>
              <w:strike w:val="0"/>
              <w:color w:val="353744"/>
              <w:sz w:val="22"/>
              <w:szCs w:val="22"/>
              <w:u w:val="none"/>
              <w:shd w:fill="auto" w:val="clear"/>
              <w:vertAlign w:val="baseline"/>
            </w:rPr>
          </w:pPr>
          <w:hyperlink w:anchor="_heading=h.3as4poj">
            <w:r w:rsidDel="00000000" w:rsidR="00000000" w:rsidRPr="00000000">
              <w:rPr>
                <w:i w:val="0"/>
                <w:smallCaps w:val="0"/>
                <w:strike w:val="0"/>
                <w:color w:val="353744"/>
                <w:sz w:val="22"/>
                <w:szCs w:val="22"/>
                <w:u w:val="none"/>
                <w:shd w:fill="auto" w:val="clear"/>
                <w:vertAlign w:val="baseline"/>
                <w:rtl w:val="0"/>
              </w:rPr>
              <w:t xml:space="preserve">4 Metadata</w:t>
            </w:r>
          </w:hyperlink>
          <w:r w:rsidDel="00000000" w:rsidR="00000000" w:rsidRPr="00000000">
            <w:rPr>
              <w:i w:val="0"/>
              <w:smallCaps w:val="0"/>
              <w:strike w:val="0"/>
              <w:color w:val="353744"/>
              <w:sz w:val="22"/>
              <w:szCs w:val="22"/>
              <w:u w:val="none"/>
              <w:shd w:fill="auto" w:val="clear"/>
              <w:vertAlign w:val="baseline"/>
              <w:rtl w:val="0"/>
            </w:rPr>
            <w:tab/>
          </w:r>
          <w:r w:rsidDel="00000000" w:rsidR="00000000" w:rsidRPr="00000000">
            <w:fldChar w:fldCharType="begin"/>
            <w:instrText xml:space="preserve"> PAGEREF _heading=h.3as4poj \h </w:instrText>
            <w:fldChar w:fldCharType="separate"/>
          </w:r>
          <w:r w:rsidDel="00000000" w:rsidR="00000000" w:rsidRPr="00000000">
            <w:rPr>
              <w:i w:val="0"/>
              <w:smallCaps w:val="0"/>
              <w:strike w:val="0"/>
              <w:color w:val="353744"/>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200" w:line="240" w:lineRule="auto"/>
            <w:ind w:left="0" w:firstLine="0"/>
            <w:rPr>
              <w:i w:val="0"/>
              <w:smallCaps w:val="0"/>
              <w:strike w:val="0"/>
              <w:color w:val="353744"/>
              <w:sz w:val="22"/>
              <w:szCs w:val="22"/>
              <w:u w:val="none"/>
              <w:shd w:fill="auto" w:val="clear"/>
              <w:vertAlign w:val="baseline"/>
            </w:rPr>
          </w:pPr>
          <w:hyperlink w:anchor="_heading=h.11izs4sh80g9">
            <w:r w:rsidDel="00000000" w:rsidR="00000000" w:rsidRPr="00000000">
              <w:rPr>
                <w:i w:val="0"/>
                <w:smallCaps w:val="0"/>
                <w:strike w:val="0"/>
                <w:color w:val="353744"/>
                <w:sz w:val="22"/>
                <w:szCs w:val="22"/>
                <w:u w:val="none"/>
                <w:shd w:fill="auto" w:val="clear"/>
                <w:vertAlign w:val="baseline"/>
                <w:rtl w:val="0"/>
              </w:rPr>
              <w:t xml:space="preserve">5 Data Quality</w:t>
            </w:r>
          </w:hyperlink>
          <w:r w:rsidDel="00000000" w:rsidR="00000000" w:rsidRPr="00000000">
            <w:rPr>
              <w:i w:val="0"/>
              <w:smallCaps w:val="0"/>
              <w:strike w:val="0"/>
              <w:color w:val="353744"/>
              <w:sz w:val="22"/>
              <w:szCs w:val="22"/>
              <w:u w:val="none"/>
              <w:shd w:fill="auto" w:val="clear"/>
              <w:vertAlign w:val="baseline"/>
              <w:rtl w:val="0"/>
            </w:rPr>
            <w:tab/>
          </w:r>
          <w:r w:rsidDel="00000000" w:rsidR="00000000" w:rsidRPr="00000000">
            <w:fldChar w:fldCharType="begin"/>
            <w:instrText xml:space="preserve"> PAGEREF _heading=h.11izs4sh80g9 \h </w:instrText>
            <w:fldChar w:fldCharType="separate"/>
          </w:r>
          <w:r w:rsidDel="00000000" w:rsidR="00000000" w:rsidRPr="00000000">
            <w:rPr>
              <w:i w:val="0"/>
              <w:smallCaps w:val="0"/>
              <w:strike w:val="0"/>
              <w:color w:val="353744"/>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200" w:line="240" w:lineRule="auto"/>
            <w:ind w:left="0" w:firstLine="0"/>
            <w:rPr>
              <w:i w:val="0"/>
              <w:smallCaps w:val="0"/>
              <w:strike w:val="0"/>
              <w:color w:val="353744"/>
              <w:sz w:val="22"/>
              <w:szCs w:val="22"/>
              <w:u w:val="none"/>
              <w:shd w:fill="auto" w:val="clear"/>
              <w:vertAlign w:val="baseline"/>
            </w:rPr>
          </w:pPr>
          <w:hyperlink w:anchor="_heading=h.1pxezwc">
            <w:r w:rsidDel="00000000" w:rsidR="00000000" w:rsidRPr="00000000">
              <w:rPr>
                <w:i w:val="0"/>
                <w:smallCaps w:val="0"/>
                <w:strike w:val="0"/>
                <w:color w:val="353744"/>
                <w:sz w:val="22"/>
                <w:szCs w:val="22"/>
                <w:u w:val="none"/>
                <w:shd w:fill="auto" w:val="clear"/>
                <w:vertAlign w:val="baseline"/>
                <w:rtl w:val="0"/>
              </w:rPr>
              <w:t xml:space="preserve">6 Data Flow</w:t>
            </w:r>
          </w:hyperlink>
          <w:r w:rsidDel="00000000" w:rsidR="00000000" w:rsidRPr="00000000">
            <w:rPr>
              <w:i w:val="0"/>
              <w:smallCaps w:val="0"/>
              <w:strike w:val="0"/>
              <w:color w:val="353744"/>
              <w:sz w:val="22"/>
              <w:szCs w:val="22"/>
              <w:u w:val="none"/>
              <w:shd w:fill="auto" w:val="clear"/>
              <w:vertAlign w:val="baseline"/>
              <w:rtl w:val="0"/>
            </w:rPr>
            <w:tab/>
          </w:r>
          <w:r w:rsidDel="00000000" w:rsidR="00000000" w:rsidRPr="00000000">
            <w:fldChar w:fldCharType="begin"/>
            <w:instrText xml:space="preserve"> PAGEREF _heading=h.1pxezwc \h </w:instrText>
            <w:fldChar w:fldCharType="separate"/>
          </w:r>
          <w:r w:rsidDel="00000000" w:rsidR="00000000" w:rsidRPr="00000000">
            <w:rPr>
              <w:i w:val="0"/>
              <w:smallCaps w:val="0"/>
              <w:strike w:val="0"/>
              <w:color w:val="353744"/>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200" w:line="240" w:lineRule="auto"/>
            <w:ind w:left="0" w:firstLine="0"/>
            <w:rPr>
              <w:i w:val="0"/>
              <w:smallCaps w:val="0"/>
              <w:strike w:val="0"/>
              <w:color w:val="353744"/>
              <w:sz w:val="22"/>
              <w:szCs w:val="22"/>
              <w:u w:val="none"/>
              <w:shd w:fill="auto" w:val="clear"/>
              <w:vertAlign w:val="baseline"/>
            </w:rPr>
          </w:pPr>
          <w:hyperlink w:anchor="_heading=h.49x2ik5">
            <w:r w:rsidDel="00000000" w:rsidR="00000000" w:rsidRPr="00000000">
              <w:rPr>
                <w:i w:val="0"/>
                <w:smallCaps w:val="0"/>
                <w:strike w:val="0"/>
                <w:color w:val="353744"/>
                <w:sz w:val="22"/>
                <w:szCs w:val="22"/>
                <w:u w:val="none"/>
                <w:shd w:fill="auto" w:val="clear"/>
                <w:vertAlign w:val="baseline"/>
                <w:rtl w:val="0"/>
              </w:rPr>
              <w:t xml:space="preserve">7 Data Model</w:t>
            </w:r>
          </w:hyperlink>
          <w:r w:rsidDel="00000000" w:rsidR="00000000" w:rsidRPr="00000000">
            <w:rPr>
              <w:i w:val="0"/>
              <w:smallCaps w:val="0"/>
              <w:strike w:val="0"/>
              <w:color w:val="353744"/>
              <w:sz w:val="22"/>
              <w:szCs w:val="22"/>
              <w:u w:val="none"/>
              <w:shd w:fill="auto" w:val="clear"/>
              <w:vertAlign w:val="baseline"/>
              <w:rtl w:val="0"/>
            </w:rPr>
            <w:tab/>
          </w:r>
          <w:r w:rsidDel="00000000" w:rsidR="00000000" w:rsidRPr="00000000">
            <w:fldChar w:fldCharType="begin"/>
            <w:instrText xml:space="preserve"> PAGEREF _heading=h.49x2ik5 \h </w:instrText>
            <w:fldChar w:fldCharType="separate"/>
          </w:r>
          <w:r w:rsidDel="00000000" w:rsidR="00000000" w:rsidRPr="00000000">
            <w:rPr>
              <w:i w:val="0"/>
              <w:smallCaps w:val="0"/>
              <w:strike w:val="0"/>
              <w:color w:val="353744"/>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200" w:line="240" w:lineRule="auto"/>
            <w:ind w:left="0" w:firstLine="0"/>
            <w:rPr>
              <w:i w:val="0"/>
              <w:smallCaps w:val="0"/>
              <w:strike w:val="0"/>
              <w:color w:val="353744"/>
              <w:sz w:val="22"/>
              <w:szCs w:val="22"/>
              <w:u w:val="none"/>
              <w:shd w:fill="auto" w:val="clear"/>
              <w:vertAlign w:val="baseline"/>
            </w:rPr>
          </w:pPr>
          <w:hyperlink w:anchor="_heading=h.147n2zr">
            <w:r w:rsidDel="00000000" w:rsidR="00000000" w:rsidRPr="00000000">
              <w:rPr>
                <w:i w:val="0"/>
                <w:smallCaps w:val="0"/>
                <w:strike w:val="0"/>
                <w:color w:val="353744"/>
                <w:sz w:val="22"/>
                <w:szCs w:val="22"/>
                <w:u w:val="none"/>
                <w:shd w:fill="auto" w:val="clear"/>
                <w:vertAlign w:val="baseline"/>
                <w:rtl w:val="0"/>
              </w:rPr>
              <w:t xml:space="preserve">8 Risks - What can go wrong?</w:t>
            </w:r>
          </w:hyperlink>
          <w:r w:rsidDel="00000000" w:rsidR="00000000" w:rsidRPr="00000000">
            <w:rPr>
              <w:i w:val="0"/>
              <w:smallCaps w:val="0"/>
              <w:strike w:val="0"/>
              <w:color w:val="353744"/>
              <w:sz w:val="22"/>
              <w:szCs w:val="22"/>
              <w:u w:val="none"/>
              <w:shd w:fill="auto" w:val="clear"/>
              <w:vertAlign w:val="baseline"/>
              <w:rtl w:val="0"/>
            </w:rPr>
            <w:tab/>
          </w:r>
          <w:r w:rsidDel="00000000" w:rsidR="00000000" w:rsidRPr="00000000">
            <w:fldChar w:fldCharType="begin"/>
            <w:instrText xml:space="preserve"> PAGEREF _heading=h.147n2zr \h </w:instrText>
            <w:fldChar w:fldCharType="separate"/>
          </w:r>
          <w:r w:rsidDel="00000000" w:rsidR="00000000" w:rsidRPr="00000000">
            <w:rPr>
              <w:i w:val="0"/>
              <w:smallCaps w:val="0"/>
              <w:strike w:val="0"/>
              <w:color w:val="353744"/>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200" w:line="240" w:lineRule="auto"/>
            <w:ind w:left="0" w:firstLine="0"/>
            <w:rPr>
              <w:i w:val="0"/>
              <w:smallCaps w:val="0"/>
              <w:strike w:val="0"/>
              <w:color w:val="353744"/>
              <w:sz w:val="22"/>
              <w:szCs w:val="22"/>
              <w:u w:val="none"/>
              <w:shd w:fill="auto" w:val="clear"/>
              <w:vertAlign w:val="baseline"/>
            </w:rPr>
          </w:pPr>
          <w:hyperlink w:anchor="_heading=h.3o7alnk">
            <w:r w:rsidDel="00000000" w:rsidR="00000000" w:rsidRPr="00000000">
              <w:rPr>
                <w:i w:val="0"/>
                <w:smallCaps w:val="0"/>
                <w:strike w:val="0"/>
                <w:color w:val="353744"/>
                <w:sz w:val="22"/>
                <w:szCs w:val="22"/>
                <w:u w:val="none"/>
                <w:shd w:fill="auto" w:val="clear"/>
                <w:vertAlign w:val="baseline"/>
                <w:rtl w:val="0"/>
              </w:rPr>
              <w:t xml:space="preserve">9 Preliminary Studies</w:t>
            </w:r>
          </w:hyperlink>
          <w:r w:rsidDel="00000000" w:rsidR="00000000" w:rsidRPr="00000000">
            <w:rPr>
              <w:i w:val="0"/>
              <w:smallCaps w:val="0"/>
              <w:strike w:val="0"/>
              <w:color w:val="353744"/>
              <w:sz w:val="22"/>
              <w:szCs w:val="22"/>
              <w:u w:val="none"/>
              <w:shd w:fill="auto" w:val="clear"/>
              <w:vertAlign w:val="baseline"/>
              <w:rtl w:val="0"/>
            </w:rPr>
            <w:tab/>
          </w:r>
          <w:r w:rsidDel="00000000" w:rsidR="00000000" w:rsidRPr="00000000">
            <w:fldChar w:fldCharType="begin"/>
            <w:instrText xml:space="preserve"> PAGEREF _heading=h.3o7alnk \h </w:instrText>
            <w:fldChar w:fldCharType="separate"/>
          </w:r>
          <w:r w:rsidDel="00000000" w:rsidR="00000000" w:rsidRPr="00000000">
            <w:rPr>
              <w:i w:val="0"/>
              <w:smallCaps w:val="0"/>
              <w:strike w:val="0"/>
              <w:color w:val="353744"/>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200" w:line="240" w:lineRule="auto"/>
            <w:ind w:left="0" w:firstLine="0"/>
            <w:rPr>
              <w:i w:val="0"/>
              <w:smallCaps w:val="0"/>
              <w:strike w:val="0"/>
              <w:color w:val="353744"/>
              <w:sz w:val="22"/>
              <w:szCs w:val="22"/>
              <w:u w:val="none"/>
              <w:shd w:fill="auto" w:val="clear"/>
              <w:vertAlign w:val="baseline"/>
            </w:rPr>
          </w:pPr>
          <w:hyperlink w:anchor="_heading=h.23ckvvd">
            <w:r w:rsidDel="00000000" w:rsidR="00000000" w:rsidRPr="00000000">
              <w:rPr>
                <w:i w:val="0"/>
                <w:smallCaps w:val="0"/>
                <w:strike w:val="0"/>
                <w:color w:val="353744"/>
                <w:sz w:val="22"/>
                <w:szCs w:val="22"/>
                <w:u w:val="none"/>
                <w:shd w:fill="auto" w:val="clear"/>
                <w:vertAlign w:val="baseline"/>
                <w:rtl w:val="0"/>
              </w:rPr>
              <w:t xml:space="preserve">10 Conclusions</w:t>
            </w:r>
          </w:hyperlink>
          <w:r w:rsidDel="00000000" w:rsidR="00000000" w:rsidRPr="00000000">
            <w:rPr>
              <w:i w:val="0"/>
              <w:smallCaps w:val="0"/>
              <w:strike w:val="0"/>
              <w:color w:val="353744"/>
              <w:sz w:val="22"/>
              <w:szCs w:val="22"/>
              <w:u w:val="none"/>
              <w:shd w:fill="auto" w:val="clear"/>
              <w:vertAlign w:val="baseline"/>
              <w:rtl w:val="0"/>
            </w:rPr>
            <w:tab/>
          </w:r>
          <w:r w:rsidDel="00000000" w:rsidR="00000000" w:rsidRPr="00000000">
            <w:fldChar w:fldCharType="begin"/>
            <w:instrText xml:space="preserve"> PAGEREF _heading=h.23ckvvd \h </w:instrText>
            <w:fldChar w:fldCharType="separate"/>
          </w:r>
          <w:r w:rsidDel="00000000" w:rsidR="00000000" w:rsidRPr="00000000">
            <w:rPr>
              <w:i w:val="0"/>
              <w:smallCaps w:val="0"/>
              <w:strike w:val="0"/>
              <w:color w:val="353744"/>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200" w:line="240" w:lineRule="auto"/>
            <w:ind w:left="0" w:firstLine="0"/>
            <w:rPr>
              <w:i w:val="0"/>
              <w:smallCaps w:val="0"/>
              <w:strike w:val="0"/>
              <w:color w:val="353744"/>
              <w:sz w:val="22"/>
              <w:szCs w:val="22"/>
              <w:u w:val="none"/>
              <w:shd w:fill="auto" w:val="clear"/>
              <w:vertAlign w:val="baseline"/>
            </w:rPr>
          </w:pPr>
          <w:hyperlink w:anchor="_heading=h.ihv636">
            <w:r w:rsidDel="00000000" w:rsidR="00000000" w:rsidRPr="00000000">
              <w:rPr>
                <w:i w:val="0"/>
                <w:smallCaps w:val="0"/>
                <w:strike w:val="0"/>
                <w:color w:val="353744"/>
                <w:sz w:val="22"/>
                <w:szCs w:val="22"/>
                <w:u w:val="none"/>
                <w:shd w:fill="auto" w:val="clear"/>
                <w:vertAlign w:val="baseline"/>
                <w:rtl w:val="0"/>
              </w:rPr>
              <w:t xml:space="preserve">Acknowledgements</w:t>
            </w:r>
          </w:hyperlink>
          <w:r w:rsidDel="00000000" w:rsidR="00000000" w:rsidRPr="00000000">
            <w:rPr>
              <w:i w:val="0"/>
              <w:smallCaps w:val="0"/>
              <w:strike w:val="0"/>
              <w:color w:val="353744"/>
              <w:sz w:val="22"/>
              <w:szCs w:val="22"/>
              <w:u w:val="none"/>
              <w:shd w:fill="auto" w:val="clear"/>
              <w:vertAlign w:val="baseline"/>
              <w:rtl w:val="0"/>
            </w:rPr>
            <w:tab/>
          </w:r>
          <w:r w:rsidDel="00000000" w:rsidR="00000000" w:rsidRPr="00000000">
            <w:fldChar w:fldCharType="begin"/>
            <w:instrText xml:space="preserve"> PAGEREF _heading=h.ihv636 \h </w:instrText>
            <w:fldChar w:fldCharType="separate"/>
          </w:r>
          <w:r w:rsidDel="00000000" w:rsidR="00000000" w:rsidRPr="00000000">
            <w:rPr>
              <w:i w:val="0"/>
              <w:smallCaps w:val="0"/>
              <w:strike w:val="0"/>
              <w:color w:val="353744"/>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after="80" w:before="200" w:line="240" w:lineRule="auto"/>
            <w:ind w:left="0" w:firstLine="0"/>
            <w:rPr>
              <w:i w:val="0"/>
              <w:smallCaps w:val="0"/>
              <w:strike w:val="0"/>
              <w:color w:val="353744"/>
              <w:sz w:val="22"/>
              <w:szCs w:val="22"/>
              <w:u w:val="none"/>
              <w:shd w:fill="auto" w:val="clear"/>
              <w:vertAlign w:val="baseline"/>
            </w:rPr>
          </w:pPr>
          <w:hyperlink w:anchor="_heading=h.32hioqz">
            <w:r w:rsidDel="00000000" w:rsidR="00000000" w:rsidRPr="00000000">
              <w:rPr>
                <w:i w:val="0"/>
                <w:smallCaps w:val="0"/>
                <w:strike w:val="0"/>
                <w:color w:val="353744"/>
                <w:sz w:val="22"/>
                <w:szCs w:val="22"/>
                <w:u w:val="none"/>
                <w:shd w:fill="auto" w:val="clear"/>
                <w:vertAlign w:val="baseline"/>
                <w:rtl w:val="0"/>
              </w:rPr>
              <w:t xml:space="preserve">References and Bibliography</w:t>
            </w:r>
          </w:hyperlink>
          <w:r w:rsidDel="00000000" w:rsidR="00000000" w:rsidRPr="00000000">
            <w:rPr>
              <w:i w:val="0"/>
              <w:smallCaps w:val="0"/>
              <w:strike w:val="0"/>
              <w:color w:val="353744"/>
              <w:sz w:val="22"/>
              <w:szCs w:val="22"/>
              <w:u w:val="none"/>
              <w:shd w:fill="auto" w:val="clear"/>
              <w:vertAlign w:val="baseline"/>
              <w:rtl w:val="0"/>
            </w:rPr>
            <w:tab/>
          </w:r>
          <w:r w:rsidDel="00000000" w:rsidR="00000000" w:rsidRPr="00000000">
            <w:fldChar w:fldCharType="begin"/>
            <w:instrText xml:space="preserve"> PAGEREF _heading=h.32hioqz \h </w:instrText>
            <w:fldChar w:fldCharType="separate"/>
          </w:r>
          <w:r w:rsidDel="00000000" w:rsidR="00000000" w:rsidRPr="00000000">
            <w:rPr>
              <w:i w:val="0"/>
              <w:smallCaps w:val="0"/>
              <w:strike w:val="0"/>
              <w:color w:val="353744"/>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1"/>
        <w:pBdr>
          <w:top w:space="0" w:sz="0" w:val="nil"/>
          <w:left w:space="0" w:sz="0" w:val="nil"/>
          <w:bottom w:space="0" w:sz="0" w:val="nil"/>
          <w:right w:space="0" w:sz="0" w:val="nil"/>
          <w:between w:space="0" w:sz="0" w:val="nil"/>
        </w:pBdr>
        <w:rPr/>
      </w:pPr>
      <w:bookmarkStart w:colFirst="0" w:colLast="0" w:name="_heading=h.17dp8vu" w:id="10"/>
      <w:bookmarkEnd w:id="10"/>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pStyle w:val="Heading1"/>
        <w:pBdr>
          <w:top w:space="0" w:sz="0" w:val="nil"/>
          <w:left w:space="0" w:sz="0" w:val="nil"/>
          <w:bottom w:space="0" w:sz="0" w:val="nil"/>
          <w:right w:space="0" w:sz="0" w:val="nil"/>
          <w:between w:space="0" w:sz="0" w:val="nil"/>
        </w:pBdr>
        <w:rPr/>
      </w:pPr>
      <w:bookmarkStart w:colFirst="0" w:colLast="0" w:name="_heading=h.1ci93xb" w:id="11"/>
      <w:bookmarkEnd w:id="11"/>
      <w:r w:rsidDel="00000000" w:rsidR="00000000" w:rsidRPr="00000000">
        <w:rPr>
          <w:rtl w:val="0"/>
        </w:rPr>
      </w:r>
    </w:p>
    <w:p w:rsidR="00000000" w:rsidDel="00000000" w:rsidP="00000000" w:rsidRDefault="00000000" w:rsidRPr="00000000" w14:paraId="0000003E">
      <w:pPr>
        <w:pStyle w:val="Heading1"/>
        <w:pBdr>
          <w:top w:space="0" w:sz="0" w:val="nil"/>
          <w:left w:space="0" w:sz="0" w:val="nil"/>
          <w:bottom w:space="0" w:sz="0" w:val="nil"/>
          <w:right w:space="0" w:sz="0" w:val="nil"/>
          <w:between w:space="0" w:sz="0" w:val="nil"/>
        </w:pBdr>
        <w:rPr/>
      </w:pPr>
      <w:bookmarkStart w:colFirst="0" w:colLast="0" w:name="_heading=h.ve3958xfq8x4" w:id="12"/>
      <w:bookmarkEnd w:id="12"/>
      <w:r w:rsidDel="00000000" w:rsidR="00000000" w:rsidRPr="00000000">
        <w:rPr>
          <w:rtl w:val="0"/>
        </w:rPr>
        <w:t xml:space="preserve">1 Project Objectives </w:t>
      </w:r>
    </w:p>
    <w:p w:rsidR="00000000" w:rsidDel="00000000" w:rsidP="00000000" w:rsidRDefault="00000000" w:rsidRPr="00000000" w14:paraId="0000003F">
      <w:pPr>
        <w:pBdr>
          <w:top w:space="0" w:sz="0" w:val="nil"/>
          <w:left w:space="0" w:sz="0" w:val="nil"/>
          <w:bottom w:space="0" w:sz="0" w:val="nil"/>
          <w:right w:space="0" w:sz="0" w:val="nil"/>
          <w:between w:space="0" w:sz="0" w:val="nil"/>
        </w:pBdr>
        <w:rPr/>
      </w:pPr>
      <w:r w:rsidDel="00000000" w:rsidR="00000000" w:rsidRPr="00000000">
        <w:rPr>
          <w:rtl w:val="0"/>
        </w:rPr>
        <w:t xml:space="preserve">Switzerland’s parliament has two chambers: the National Council, which represents the people, and the Council of States, which represents the cantons. The National Council is composed of 200 members and the seats are allotted to the 26 cantons on the basis of their resident population (system of proportional representation). The Council of States is composed of 46 members, each canton having two representatives while the half-cantons have one. Each Council member belongs to one of the six parliamentary groups, representing the major parties in Switzerland. Parliament holds four sessions a year – in March, June, September and December – each lasting three weeks. During those sessions, several items of business are debated and voted upon. Considering the votes during the sessions over the current legislative period</w:t>
      </w:r>
      <w:r w:rsidDel="00000000" w:rsidR="00000000" w:rsidRPr="00000000">
        <w:rPr>
          <w:color w:val="000000"/>
          <w:rtl w:val="0"/>
        </w:rPr>
        <w:t xml:space="preserve"> (2020-22)</w:t>
      </w:r>
      <w:r w:rsidDel="00000000" w:rsidR="00000000" w:rsidRPr="00000000">
        <w:rPr>
          <w:rtl w:val="0"/>
        </w:rPr>
        <w:t xml:space="preserve">, our objective is to determine if we can find out any correlation or pattern about National Council members casting their vote against the majority of their parliamentary group, as regards to their political orientation, gender, age and the items of business voted upon. In particular, we aim to verify if this behavior of “deviant voting” is more likely to happen with Council members belonging to the “Center” group.</w:t>
      </w:r>
    </w:p>
    <w:p w:rsidR="00000000" w:rsidDel="00000000" w:rsidP="00000000" w:rsidRDefault="00000000" w:rsidRPr="00000000" w14:paraId="00000040">
      <w:pPr>
        <w:rPr/>
      </w:pPr>
      <w:r w:rsidDel="00000000" w:rsidR="00000000" w:rsidRPr="00000000">
        <w:rPr>
          <w:rtl w:val="0"/>
        </w:rPr>
        <w:t xml:space="preserve">To achieve this, we will look at the public voting reports. These voting reports inform the public about how Council members cast their votes on each item of business in the National Council and in the Council of States. Detailed voting reports of the National Council are available on the website of the Swiss Parliament</w:t>
      </w:r>
      <w:r w:rsidDel="00000000" w:rsidR="00000000" w:rsidRPr="00000000">
        <w:rPr>
          <w:vertAlign w:val="superscript"/>
        </w:rPr>
        <w:footnoteReference w:customMarkFollows="0" w:id="0"/>
      </w:r>
      <w:r w:rsidDel="00000000" w:rsidR="00000000" w:rsidRPr="00000000">
        <w:rPr>
          <w:rtl w:val="0"/>
        </w:rPr>
        <w:t xml:space="preserve">. Detailed voting reports of the Council of States are not available, which is why we will focus our analysis on the National Council.  </w:t>
      </w:r>
    </w:p>
    <w:p w:rsidR="00000000" w:rsidDel="00000000" w:rsidP="00000000" w:rsidRDefault="00000000" w:rsidRPr="00000000" w14:paraId="00000041">
      <w:pPr>
        <w:rPr/>
      </w:pPr>
      <w:r w:rsidDel="00000000" w:rsidR="00000000" w:rsidRPr="00000000">
        <w:rPr>
          <w:rtl w:val="0"/>
        </w:rPr>
        <w:t xml:space="preserve">We will first analyze the political orientation, gender and age distribution of the Council members. Then, for each debated item of business, we will assess how the different parliamentary group casted their vote and if the Council members voted in accordance with their own group or not, with the aim of identifying which type of Council member is more likely to vote against their group and in which context.</w:t>
      </w:r>
    </w:p>
    <w:p w:rsidR="00000000" w:rsidDel="00000000" w:rsidP="00000000" w:rsidRDefault="00000000" w:rsidRPr="00000000" w14:paraId="00000042">
      <w:pPr>
        <w:pStyle w:val="Heading1"/>
        <w:rPr/>
      </w:pPr>
      <w:bookmarkStart w:colFirst="0" w:colLast="0" w:name="_heading=h.2bn6wsx" w:id="13"/>
      <w:bookmarkEnd w:id="13"/>
      <w:r w:rsidDel="00000000" w:rsidR="00000000" w:rsidRPr="00000000">
        <w:rPr>
          <w:rtl w:val="0"/>
        </w:rPr>
        <w:t xml:space="preserve">2 Methods</w:t>
      </w:r>
    </w:p>
    <w:p w:rsidR="00000000" w:rsidDel="00000000" w:rsidP="00000000" w:rsidRDefault="00000000" w:rsidRPr="00000000" w14:paraId="00000043">
      <w:pPr>
        <w:rPr/>
      </w:pPr>
      <w:r w:rsidDel="00000000" w:rsidR="00000000" w:rsidRPr="00000000">
        <w:rPr>
          <w:rtl w:val="0"/>
        </w:rPr>
        <w:t xml:space="preserve">Our main working environment is Google Colab, which provides an interactive environment (called a notebook) that allows us to combine text and executable code in the browser. We are using the Chrome browser and Python code. The data files are stored in Google Drive, with which Colab is integrated. The data pre-processing and cleaning will be done in Microsoft Excel.</w:t>
      </w:r>
    </w:p>
    <w:p w:rsidR="00000000" w:rsidDel="00000000" w:rsidP="00000000" w:rsidRDefault="00000000" w:rsidRPr="00000000" w14:paraId="00000044">
      <w:pPr>
        <w:rPr/>
      </w:pPr>
      <w:r w:rsidDel="00000000" w:rsidR="00000000" w:rsidRPr="00000000">
        <w:rPr>
          <w:rtl w:val="0"/>
        </w:rPr>
        <w:t xml:space="preserve">To support our analysis, we will need different Python libraries and packages, namely:</w:t>
      </w:r>
    </w:p>
    <w:p w:rsidR="00000000" w:rsidDel="00000000" w:rsidP="00000000" w:rsidRDefault="00000000" w:rsidRPr="00000000" w14:paraId="00000045">
      <w:pPr>
        <w:numPr>
          <w:ilvl w:val="0"/>
          <w:numId w:val="2"/>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Pandas: a package providing fast, flexible, and expressive data structures that allows to work with “relational” or “labeled” data</w:t>
      </w:r>
      <w:r w:rsidDel="00000000" w:rsidR="00000000" w:rsidRPr="00000000">
        <w:rPr>
          <w:vertAlign w:val="superscript"/>
        </w:rPr>
        <w:footnoteReference w:customMarkFollows="0" w:id="1"/>
      </w:r>
      <w:r w:rsidDel="00000000" w:rsidR="00000000" w:rsidRPr="00000000">
        <w:rPr>
          <w:rtl w:val="0"/>
        </w:rPr>
        <w:t xml:space="preserve">.</w:t>
      </w:r>
    </w:p>
    <w:p w:rsidR="00000000" w:rsidDel="00000000" w:rsidP="00000000" w:rsidRDefault="00000000" w:rsidRPr="00000000" w14:paraId="00000046">
      <w:pPr>
        <w:numPr>
          <w:ilvl w:val="0"/>
          <w:numId w:val="2"/>
        </w:numPr>
        <w:pBdr>
          <w:top w:space="0" w:sz="0" w:val="nil"/>
          <w:left w:space="0" w:sz="0" w:val="nil"/>
          <w:bottom w:space="0" w:sz="0" w:val="nil"/>
          <w:right w:space="0" w:sz="0" w:val="nil"/>
          <w:between w:space="0" w:sz="0" w:val="nil"/>
        </w:pBdr>
        <w:spacing w:before="0" w:lineRule="auto"/>
        <w:ind w:left="720" w:hanging="360"/>
        <w:rPr/>
      </w:pPr>
      <w:r w:rsidDel="00000000" w:rsidR="00000000" w:rsidRPr="00000000">
        <w:rPr>
          <w:rtl w:val="0"/>
        </w:rPr>
        <w:t xml:space="preserve">NumPy: a library that contains multidimensional array and matrix data structures</w:t>
      </w:r>
      <w:r w:rsidDel="00000000" w:rsidR="00000000" w:rsidRPr="00000000">
        <w:rPr>
          <w:vertAlign w:val="superscript"/>
        </w:rPr>
        <w:footnoteReference w:customMarkFollows="0" w:id="2"/>
      </w:r>
      <w:r w:rsidDel="00000000" w:rsidR="00000000" w:rsidRPr="00000000">
        <w:rPr>
          <w:rtl w:val="0"/>
        </w:rPr>
        <w:t xml:space="preserve">.</w:t>
      </w:r>
    </w:p>
    <w:p w:rsidR="00000000" w:rsidDel="00000000" w:rsidP="00000000" w:rsidRDefault="00000000" w:rsidRPr="00000000" w14:paraId="00000047">
      <w:pPr>
        <w:numPr>
          <w:ilvl w:val="0"/>
          <w:numId w:val="2"/>
        </w:numPr>
        <w:pBdr>
          <w:top w:space="0" w:sz="0" w:val="nil"/>
          <w:left w:space="0" w:sz="0" w:val="nil"/>
          <w:bottom w:space="0" w:sz="0" w:val="nil"/>
          <w:right w:space="0" w:sz="0" w:val="nil"/>
          <w:between w:space="0" w:sz="0" w:val="nil"/>
        </w:pBdr>
        <w:spacing w:before="0" w:lineRule="auto"/>
        <w:ind w:left="720" w:hanging="360"/>
        <w:rPr/>
      </w:pPr>
      <w:r w:rsidDel="00000000" w:rsidR="00000000" w:rsidRPr="00000000">
        <w:rPr>
          <w:rtl w:val="0"/>
        </w:rPr>
        <w:t xml:space="preserve">Matplotlib: a comprehensive library for creating static, animated, and interactive visualizations</w:t>
      </w:r>
      <w:r w:rsidDel="00000000" w:rsidR="00000000" w:rsidRPr="00000000">
        <w:rPr>
          <w:vertAlign w:val="superscript"/>
        </w:rPr>
        <w:footnoteReference w:customMarkFollows="0" w:id="3"/>
      </w:r>
      <w:r w:rsidDel="00000000" w:rsidR="00000000" w:rsidRPr="00000000">
        <w:rPr>
          <w:rtl w:val="0"/>
        </w:rPr>
        <w:t xml:space="preserve">.</w:t>
      </w:r>
    </w:p>
    <w:p w:rsidR="00000000" w:rsidDel="00000000" w:rsidP="00000000" w:rsidRDefault="00000000" w:rsidRPr="00000000" w14:paraId="00000048">
      <w:pPr>
        <w:numPr>
          <w:ilvl w:val="0"/>
          <w:numId w:val="2"/>
        </w:numPr>
        <w:pBdr>
          <w:top w:space="0" w:sz="0" w:val="nil"/>
          <w:left w:space="0" w:sz="0" w:val="nil"/>
          <w:bottom w:space="0" w:sz="0" w:val="nil"/>
          <w:right w:space="0" w:sz="0" w:val="nil"/>
          <w:between w:space="0" w:sz="0" w:val="nil"/>
        </w:pBdr>
        <w:spacing w:before="0" w:lineRule="auto"/>
        <w:ind w:left="720" w:hanging="360"/>
        <w:rPr/>
      </w:pPr>
      <w:r w:rsidDel="00000000" w:rsidR="00000000" w:rsidRPr="00000000">
        <w:rPr>
          <w:rtl w:val="0"/>
        </w:rPr>
        <w:t xml:space="preserve">SciPy: a library that provides algorithms for optimization, integration, interpolation, algebraic equations, differential equations and statistics</w:t>
      </w:r>
      <w:r w:rsidDel="00000000" w:rsidR="00000000" w:rsidRPr="00000000">
        <w:rPr>
          <w:vertAlign w:val="superscript"/>
        </w:rPr>
        <w:footnoteReference w:customMarkFollows="0" w:id="4"/>
      </w:r>
      <w:r w:rsidDel="00000000" w:rsidR="00000000" w:rsidRPr="00000000">
        <w:rPr>
          <w:rtl w:val="0"/>
        </w:rPr>
        <w:t xml:space="preserve">.</w:t>
      </w:r>
    </w:p>
    <w:p w:rsidR="00000000" w:rsidDel="00000000" w:rsidP="00000000" w:rsidRDefault="00000000" w:rsidRPr="00000000" w14:paraId="00000049">
      <w:pPr>
        <w:pStyle w:val="Heading1"/>
        <w:rPr/>
      </w:pPr>
      <w:bookmarkStart w:colFirst="0" w:colLast="0" w:name="_heading=h.qsh70q" w:id="14"/>
      <w:bookmarkEnd w:id="14"/>
      <w:r w:rsidDel="00000000" w:rsidR="00000000" w:rsidRPr="00000000">
        <w:rPr>
          <w:rtl w:val="0"/>
        </w:rPr>
        <w:t xml:space="preserve">3 Data </w:t>
      </w:r>
    </w:p>
    <w:p w:rsidR="00000000" w:rsidDel="00000000" w:rsidP="00000000" w:rsidRDefault="00000000" w:rsidRPr="00000000" w14:paraId="0000004A">
      <w:pPr>
        <w:rPr/>
      </w:pPr>
      <w:r w:rsidDel="00000000" w:rsidR="00000000" w:rsidRPr="00000000">
        <w:rPr>
          <w:rtl w:val="0"/>
        </w:rPr>
        <w:t xml:space="preserve">We will base our analysis on the data available in the voting reports. These reports are public and available for download in xlsx format on the website of the Swiss Parliament. There is a voting report for each session.</w:t>
      </w:r>
    </w:p>
    <w:p w:rsidR="00000000" w:rsidDel="00000000" w:rsidP="00000000" w:rsidRDefault="00000000" w:rsidRPr="00000000" w14:paraId="0000004B">
      <w:pPr>
        <w:rPr/>
      </w:pPr>
      <w:r w:rsidDel="00000000" w:rsidR="00000000" w:rsidRPr="00000000">
        <w:rPr>
          <w:rtl w:val="0"/>
        </w:rPr>
        <w:t xml:space="preserve">A voting report contains: </w:t>
      </w:r>
    </w:p>
    <w:p w:rsidR="00000000" w:rsidDel="00000000" w:rsidP="00000000" w:rsidRDefault="00000000" w:rsidRPr="00000000" w14:paraId="0000004C">
      <w:pPr>
        <w:numPr>
          <w:ilvl w:val="0"/>
          <w:numId w:val="2"/>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the vote of each Council member on every items of business (yes / no / abstention / absent)</w:t>
      </w:r>
    </w:p>
    <w:p w:rsidR="00000000" w:rsidDel="00000000" w:rsidP="00000000" w:rsidRDefault="00000000" w:rsidRPr="00000000" w14:paraId="0000004D">
      <w:pPr>
        <w:numPr>
          <w:ilvl w:val="0"/>
          <w:numId w:val="2"/>
        </w:numPr>
        <w:pBdr>
          <w:top w:space="0" w:sz="0" w:val="nil"/>
          <w:left w:space="0" w:sz="0" w:val="nil"/>
          <w:bottom w:space="0" w:sz="0" w:val="nil"/>
          <w:right w:space="0" w:sz="0" w:val="nil"/>
          <w:between w:space="0" w:sz="0" w:val="nil"/>
        </w:pBdr>
        <w:spacing w:before="0" w:lineRule="auto"/>
        <w:ind w:left="720" w:hanging="360"/>
        <w:rPr/>
      </w:pPr>
      <w:r w:rsidDel="00000000" w:rsidR="00000000" w:rsidRPr="00000000">
        <w:rPr>
          <w:rtl w:val="0"/>
        </w:rPr>
        <w:t xml:space="preserve">attributes of each Council member: ID, name, parliamentary group, canton, date of birth</w:t>
      </w:r>
    </w:p>
    <w:p w:rsidR="00000000" w:rsidDel="00000000" w:rsidP="00000000" w:rsidRDefault="00000000" w:rsidRPr="00000000" w14:paraId="0000004E">
      <w:pPr>
        <w:numPr>
          <w:ilvl w:val="0"/>
          <w:numId w:val="2"/>
        </w:numPr>
        <w:pBdr>
          <w:top w:space="0" w:sz="0" w:val="nil"/>
          <w:left w:space="0" w:sz="0" w:val="nil"/>
          <w:bottom w:space="0" w:sz="0" w:val="nil"/>
          <w:right w:space="0" w:sz="0" w:val="nil"/>
          <w:between w:space="0" w:sz="0" w:val="nil"/>
        </w:pBdr>
        <w:spacing w:before="0" w:lineRule="auto"/>
        <w:ind w:left="720" w:hanging="360"/>
        <w:rPr/>
      </w:pPr>
      <w:r w:rsidDel="00000000" w:rsidR="00000000" w:rsidRPr="00000000">
        <w:rPr>
          <w:rtl w:val="0"/>
        </w:rPr>
        <w:t xml:space="preserve">attributes of each item of business: ID, title, department</w:t>
      </w:r>
    </w:p>
    <w:p w:rsidR="00000000" w:rsidDel="00000000" w:rsidP="00000000" w:rsidRDefault="00000000" w:rsidRPr="00000000" w14:paraId="0000004F">
      <w:pPr>
        <w:rPr/>
      </w:pPr>
      <w:r w:rsidDel="00000000" w:rsidR="00000000" w:rsidRPr="00000000">
        <w:rPr>
          <w:rtl w:val="0"/>
        </w:rPr>
        <w:t xml:space="preserve">We will first need to pre-process the data from those reports and convert them into a csv dataset. For each item of business, we will evaluate how the majority of each parliamentary group voted, compare it with the individual vote and add the corresponding information in the dataset. We will also group the parliamentary groups in 3 categories: Left (Social Democrats, Green Group), Center (Center Group), Right (Green Liberal Group, Liberals Group, Swiss People’s Party). To perform our analysis, we will also need to add data about the age and gender of the Councilors. In the finalized dataset, each row will correspond to the vote of one Council member on one item of business (Table 1: first rows from the May 2022 National Council session dataset)</w:t>
      </w:r>
    </w:p>
    <w:p w:rsidR="00000000" w:rsidDel="00000000" w:rsidP="00000000" w:rsidRDefault="00000000" w:rsidRPr="00000000" w14:paraId="00000050">
      <w:pPr>
        <w:rPr>
          <w:i w:val="1"/>
          <w:sz w:val="20"/>
          <w:szCs w:val="20"/>
        </w:rPr>
      </w:pPr>
      <w:bookmarkStart w:colFirst="0" w:colLast="0" w:name="_heading=h.35nkun2" w:id="15"/>
      <w:bookmarkEnd w:id="15"/>
      <w:r w:rsidDel="00000000" w:rsidR="00000000" w:rsidRPr="00000000">
        <w:rPr>
          <w:i w:val="1"/>
          <w:sz w:val="20"/>
          <w:szCs w:val="20"/>
          <w:rtl w:val="0"/>
        </w:rPr>
        <w:t xml:space="preserve">Table 1: first rows from the May 2022 National Council session dataset </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104775</wp:posOffset>
            </wp:positionV>
            <wp:extent cx="5943600" cy="819826"/>
            <wp:effectExtent b="0" l="0" r="0" t="0"/>
            <wp:wrapTopAndBottom distB="0" distT="0"/>
            <wp:docPr descr="Graphical user interface&#10;&#10;Description automatically generated" id="260" name="image7.png"/>
            <a:graphic>
              <a:graphicData uri="http://schemas.openxmlformats.org/drawingml/2006/picture">
                <pic:pic>
                  <pic:nvPicPr>
                    <pic:cNvPr descr="Graphical user interface&#10;&#10;Description automatically generated" id="0" name="image7.png"/>
                    <pic:cNvPicPr preferRelativeResize="0"/>
                  </pic:nvPicPr>
                  <pic:blipFill>
                    <a:blip r:embed="rId10"/>
                    <a:srcRect b="0" l="0" r="0" t="0"/>
                    <a:stretch>
                      <a:fillRect/>
                    </a:stretch>
                  </pic:blipFill>
                  <pic:spPr>
                    <a:xfrm>
                      <a:off x="0" y="0"/>
                      <a:ext cx="5943600" cy="819826"/>
                    </a:xfrm>
                    <a:prstGeom prst="rect"/>
                    <a:ln/>
                  </pic:spPr>
                </pic:pic>
              </a:graphicData>
            </a:graphic>
          </wp:anchor>
        </w:drawing>
      </w:r>
    </w:p>
    <w:p w:rsidR="00000000" w:rsidDel="00000000" w:rsidP="00000000" w:rsidRDefault="00000000" w:rsidRPr="00000000" w14:paraId="00000051">
      <w:pPr>
        <w:pStyle w:val="Heading1"/>
        <w:rPr/>
      </w:pPr>
      <w:bookmarkStart w:colFirst="0" w:colLast="0" w:name="_heading=h.3as4poj" w:id="16"/>
      <w:bookmarkEnd w:id="16"/>
      <w:r w:rsidDel="00000000" w:rsidR="00000000" w:rsidRPr="00000000">
        <w:rPr>
          <w:rtl w:val="0"/>
        </w:rPr>
        <w:t xml:space="preserve">4 Metadata</w:t>
      </w:r>
    </w:p>
    <w:p w:rsidR="00000000" w:rsidDel="00000000" w:rsidP="00000000" w:rsidRDefault="00000000" w:rsidRPr="00000000" w14:paraId="00000052">
      <w:pPr>
        <w:rPr/>
      </w:pPr>
      <w:r w:rsidDel="00000000" w:rsidR="00000000" w:rsidRPr="00000000">
        <w:rPr>
          <w:rtl w:val="0"/>
        </w:rPr>
        <w:t xml:space="preserve">The metadata is stored in a readme file and a codebook, both accessible in a metadata directory situated in the root directory of the project, which is located on Google Drive. All project members have read-access on the file, however only the project manager can edit it to avoid mistakes, misunderstandings and inconsistencies. </w:t>
      </w:r>
    </w:p>
    <w:p w:rsidR="00000000" w:rsidDel="00000000" w:rsidP="00000000" w:rsidRDefault="00000000" w:rsidRPr="00000000" w14:paraId="00000053">
      <w:pPr>
        <w:rPr/>
      </w:pPr>
      <w:r w:rsidDel="00000000" w:rsidR="00000000" w:rsidRPr="00000000">
        <w:rPr>
          <w:rtl w:val="0"/>
        </w:rPr>
        <w:t xml:space="preserve">The readme file contains necessary and basic information about the project and the data, such as the authors, number of data files, time range of data collection, sharing and access information about the data (license), as well as a short data overview. It also describes the global architecture of the project directory.</w:t>
      </w:r>
    </w:p>
    <w:p w:rsidR="00000000" w:rsidDel="00000000" w:rsidP="00000000" w:rsidRDefault="00000000" w:rsidRPr="00000000" w14:paraId="00000054">
      <w:pPr>
        <w:rPr/>
      </w:pPr>
      <w:r w:rsidDel="00000000" w:rsidR="00000000" w:rsidRPr="00000000">
        <w:rPr>
          <w:rtl w:val="0"/>
        </w:rPr>
        <w:t xml:space="preserve">The codebook file contains detailed information regarding each variable and measurement, as well as a first statistical description of the dataset. For each variable we describe the content of the variable, the data type and the coding method. For example, looking at Table 1, we describe the variables “Party”, “Position” and “VoteagainstParty” in the following way: </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3030"/>
        <w:gridCol w:w="1335"/>
        <w:gridCol w:w="3135"/>
        <w:tblGridChange w:id="0">
          <w:tblGrid>
            <w:gridCol w:w="1860"/>
            <w:gridCol w:w="3030"/>
            <w:gridCol w:w="1335"/>
            <w:gridCol w:w="3135"/>
          </w:tblGrid>
        </w:tblGridChange>
      </w:tblGrid>
      <w:tr>
        <w:trPr>
          <w:cantSplit w:val="0"/>
          <w:trHeight w:val="23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55">
            <w:pPr>
              <w:widowControl w:val="0"/>
              <w:pBdr>
                <w:top w:space="0" w:sz="0" w:val="nil"/>
                <w:left w:space="0" w:sz="0" w:val="nil"/>
                <w:bottom w:space="0" w:sz="0" w:val="nil"/>
                <w:right w:space="0" w:sz="0" w:val="nil"/>
                <w:between w:space="0" w:sz="0" w:val="nil"/>
              </w:pBdr>
              <w:spacing w:before="0" w:line="240" w:lineRule="auto"/>
              <w:rPr>
                <w:sz w:val="16"/>
                <w:szCs w:val="16"/>
              </w:rPr>
            </w:pPr>
            <w:r w:rsidDel="00000000" w:rsidR="00000000" w:rsidRPr="00000000">
              <w:rPr>
                <w:sz w:val="16"/>
                <w:szCs w:val="16"/>
                <w:rtl w:val="0"/>
              </w:rPr>
              <w:t xml:space="preserve">Name</w:t>
            </w:r>
          </w:p>
        </w:tc>
        <w:tc>
          <w:tcPr>
            <w:shd w:fill="auto" w:val="clear"/>
            <w:tcMar>
              <w:top w:w="100.0" w:type="dxa"/>
              <w:left w:w="100.0" w:type="dxa"/>
              <w:bottom w:w="100.0" w:type="dxa"/>
              <w:right w:w="100.0" w:type="dxa"/>
            </w:tcMar>
          </w:tcPr>
          <w:p w:rsidR="00000000" w:rsidDel="00000000" w:rsidP="00000000" w:rsidRDefault="00000000" w:rsidRPr="00000000" w14:paraId="00000056">
            <w:pPr>
              <w:widowControl w:val="0"/>
              <w:pBdr>
                <w:top w:space="0" w:sz="0" w:val="nil"/>
                <w:left w:space="0" w:sz="0" w:val="nil"/>
                <w:bottom w:space="0" w:sz="0" w:val="nil"/>
                <w:right w:space="0" w:sz="0" w:val="nil"/>
                <w:between w:space="0" w:sz="0" w:val="nil"/>
              </w:pBdr>
              <w:spacing w:before="0" w:line="240" w:lineRule="auto"/>
              <w:rPr>
                <w:sz w:val="16"/>
                <w:szCs w:val="16"/>
              </w:rPr>
            </w:pPr>
            <w:r w:rsidDel="00000000" w:rsidR="00000000" w:rsidRPr="00000000">
              <w:rPr>
                <w:sz w:val="16"/>
                <w:szCs w:val="16"/>
                <w:rtl w:val="0"/>
              </w:rPr>
              <w:t xml:space="preserve">Description</w:t>
            </w:r>
          </w:p>
        </w:tc>
        <w:tc>
          <w:tcPr>
            <w:shd w:fill="auto" w:val="clear"/>
            <w:tcMar>
              <w:top w:w="100.0" w:type="dxa"/>
              <w:left w:w="100.0" w:type="dxa"/>
              <w:bottom w:w="100.0" w:type="dxa"/>
              <w:right w:w="100.0" w:type="dxa"/>
            </w:tcMar>
          </w:tcPr>
          <w:p w:rsidR="00000000" w:rsidDel="00000000" w:rsidP="00000000" w:rsidRDefault="00000000" w:rsidRPr="00000000" w14:paraId="00000057">
            <w:pPr>
              <w:widowControl w:val="0"/>
              <w:pBdr>
                <w:top w:space="0" w:sz="0" w:val="nil"/>
                <w:left w:space="0" w:sz="0" w:val="nil"/>
                <w:bottom w:space="0" w:sz="0" w:val="nil"/>
                <w:right w:space="0" w:sz="0" w:val="nil"/>
                <w:between w:space="0" w:sz="0" w:val="nil"/>
              </w:pBdr>
              <w:spacing w:before="0" w:line="240" w:lineRule="auto"/>
              <w:rPr>
                <w:sz w:val="16"/>
                <w:szCs w:val="16"/>
              </w:rPr>
            </w:pPr>
            <w:r w:rsidDel="00000000" w:rsidR="00000000" w:rsidRPr="00000000">
              <w:rPr>
                <w:sz w:val="16"/>
                <w:szCs w:val="16"/>
                <w:rtl w:val="0"/>
              </w:rPr>
              <w:t xml:space="preserve">Type </w:t>
            </w:r>
          </w:p>
        </w:tc>
        <w:tc>
          <w:tcPr>
            <w:shd w:fill="auto" w:val="clear"/>
            <w:tcMar>
              <w:top w:w="100.0" w:type="dxa"/>
              <w:left w:w="100.0" w:type="dxa"/>
              <w:bottom w:w="100.0" w:type="dxa"/>
              <w:right w:w="100.0" w:type="dxa"/>
            </w:tcMar>
          </w:tcPr>
          <w:p w:rsidR="00000000" w:rsidDel="00000000" w:rsidP="00000000" w:rsidRDefault="00000000" w:rsidRPr="00000000" w14:paraId="00000058">
            <w:pPr>
              <w:widowControl w:val="0"/>
              <w:pBdr>
                <w:top w:space="0" w:sz="0" w:val="nil"/>
                <w:left w:space="0" w:sz="0" w:val="nil"/>
                <w:bottom w:space="0" w:sz="0" w:val="nil"/>
                <w:right w:space="0" w:sz="0" w:val="nil"/>
                <w:between w:space="0" w:sz="0" w:val="nil"/>
              </w:pBdr>
              <w:spacing w:before="0" w:line="240" w:lineRule="auto"/>
              <w:rPr>
                <w:sz w:val="16"/>
                <w:szCs w:val="16"/>
              </w:rPr>
            </w:pPr>
            <w:r w:rsidDel="00000000" w:rsidR="00000000" w:rsidRPr="00000000">
              <w:rPr>
                <w:sz w:val="16"/>
                <w:szCs w:val="16"/>
                <w:rtl w:val="0"/>
              </w:rPr>
              <w:t xml:space="preserve">Coding</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9">
            <w:pPr>
              <w:widowControl w:val="0"/>
              <w:pBdr>
                <w:top w:space="0" w:sz="0" w:val="nil"/>
                <w:left w:space="0" w:sz="0" w:val="nil"/>
                <w:bottom w:space="0" w:sz="0" w:val="nil"/>
                <w:right w:space="0" w:sz="0" w:val="nil"/>
                <w:between w:space="0" w:sz="0" w:val="nil"/>
              </w:pBdr>
              <w:spacing w:before="0" w:line="240" w:lineRule="auto"/>
              <w:rPr>
                <w:sz w:val="16"/>
                <w:szCs w:val="16"/>
              </w:rPr>
            </w:pPr>
            <w:r w:rsidDel="00000000" w:rsidR="00000000" w:rsidRPr="00000000">
              <w:rPr>
                <w:sz w:val="16"/>
                <w:szCs w:val="16"/>
                <w:rtl w:val="0"/>
              </w:rPr>
              <w:t xml:space="preserve">Party</w:t>
            </w:r>
          </w:p>
        </w:tc>
        <w:tc>
          <w:tcPr>
            <w:shd w:fill="auto" w:val="clear"/>
            <w:tcMar>
              <w:top w:w="100.0" w:type="dxa"/>
              <w:left w:w="100.0" w:type="dxa"/>
              <w:bottom w:w="100.0" w:type="dxa"/>
              <w:right w:w="100.0" w:type="dxa"/>
            </w:tcMar>
          </w:tcPr>
          <w:p w:rsidR="00000000" w:rsidDel="00000000" w:rsidP="00000000" w:rsidRDefault="00000000" w:rsidRPr="00000000" w14:paraId="0000005A">
            <w:pPr>
              <w:widowControl w:val="0"/>
              <w:pBdr>
                <w:top w:space="0" w:sz="0" w:val="nil"/>
                <w:left w:space="0" w:sz="0" w:val="nil"/>
                <w:bottom w:space="0" w:sz="0" w:val="nil"/>
                <w:right w:space="0" w:sz="0" w:val="nil"/>
                <w:between w:space="0" w:sz="0" w:val="nil"/>
              </w:pBdr>
              <w:spacing w:before="0" w:line="240" w:lineRule="auto"/>
              <w:rPr>
                <w:sz w:val="16"/>
                <w:szCs w:val="16"/>
              </w:rPr>
            </w:pPr>
            <w:r w:rsidDel="00000000" w:rsidR="00000000" w:rsidRPr="00000000">
              <w:rPr>
                <w:sz w:val="16"/>
                <w:szCs w:val="16"/>
                <w:rtl w:val="0"/>
              </w:rPr>
              <w:t xml:space="preserve">Corresponds to the parliamentary group to which the Council member belongs. A parliamentary group is made up of members of the same party or parties sharing the same political affinities. </w:t>
            </w:r>
          </w:p>
        </w:tc>
        <w:tc>
          <w:tcPr>
            <w:shd w:fill="auto" w:val="clear"/>
            <w:tcMar>
              <w:top w:w="100.0" w:type="dxa"/>
              <w:left w:w="100.0" w:type="dxa"/>
              <w:bottom w:w="100.0" w:type="dxa"/>
              <w:right w:w="100.0" w:type="dxa"/>
            </w:tcMar>
          </w:tcPr>
          <w:p w:rsidR="00000000" w:rsidDel="00000000" w:rsidP="00000000" w:rsidRDefault="00000000" w:rsidRPr="00000000" w14:paraId="0000005B">
            <w:pPr>
              <w:widowControl w:val="0"/>
              <w:pBdr>
                <w:top w:space="0" w:sz="0" w:val="nil"/>
                <w:left w:space="0" w:sz="0" w:val="nil"/>
                <w:bottom w:space="0" w:sz="0" w:val="nil"/>
                <w:right w:space="0" w:sz="0" w:val="nil"/>
                <w:between w:space="0" w:sz="0" w:val="nil"/>
              </w:pBdr>
              <w:spacing w:before="0" w:line="240" w:lineRule="auto"/>
              <w:rPr>
                <w:sz w:val="16"/>
                <w:szCs w:val="16"/>
              </w:rPr>
            </w:pPr>
            <w:r w:rsidDel="00000000" w:rsidR="00000000" w:rsidRPr="00000000">
              <w:rPr>
                <w:sz w:val="16"/>
                <w:szCs w:val="16"/>
                <w:rtl w:val="0"/>
              </w:rPr>
              <w:t xml:space="preserve">Categorical (6)</w:t>
            </w:r>
          </w:p>
        </w:tc>
        <w:tc>
          <w:tcPr>
            <w:shd w:fill="auto" w:val="clear"/>
            <w:tcMar>
              <w:top w:w="100.0" w:type="dxa"/>
              <w:left w:w="100.0" w:type="dxa"/>
              <w:bottom w:w="100.0" w:type="dxa"/>
              <w:right w:w="100.0" w:type="dxa"/>
            </w:tcMar>
          </w:tcPr>
          <w:p w:rsidR="00000000" w:rsidDel="00000000" w:rsidP="00000000" w:rsidRDefault="00000000" w:rsidRPr="00000000" w14:paraId="0000005C">
            <w:pPr>
              <w:widowControl w:val="0"/>
              <w:pBdr>
                <w:top w:space="0" w:sz="0" w:val="nil"/>
                <w:left w:space="0" w:sz="0" w:val="nil"/>
                <w:bottom w:space="0" w:sz="0" w:val="nil"/>
                <w:right w:space="0" w:sz="0" w:val="nil"/>
                <w:between w:space="0" w:sz="0" w:val="nil"/>
              </w:pBdr>
              <w:spacing w:before="0" w:line="240" w:lineRule="auto"/>
              <w:rPr>
                <w:sz w:val="16"/>
                <w:szCs w:val="16"/>
              </w:rPr>
            </w:pPr>
            <w:r w:rsidDel="00000000" w:rsidR="00000000" w:rsidRPr="00000000">
              <w:rPr>
                <w:sz w:val="16"/>
                <w:szCs w:val="16"/>
                <w:rtl w:val="0"/>
              </w:rPr>
              <w:t xml:space="preserve">V: “Swiss People’s Party”</w:t>
            </w:r>
          </w:p>
          <w:p w:rsidR="00000000" w:rsidDel="00000000" w:rsidP="00000000" w:rsidRDefault="00000000" w:rsidRPr="00000000" w14:paraId="0000005D">
            <w:pPr>
              <w:widowControl w:val="0"/>
              <w:pBdr>
                <w:top w:space="0" w:sz="0" w:val="nil"/>
                <w:left w:space="0" w:sz="0" w:val="nil"/>
                <w:bottom w:space="0" w:sz="0" w:val="nil"/>
                <w:right w:space="0" w:sz="0" w:val="nil"/>
                <w:between w:space="0" w:sz="0" w:val="nil"/>
              </w:pBdr>
              <w:spacing w:before="0" w:line="240" w:lineRule="auto"/>
              <w:rPr>
                <w:sz w:val="16"/>
                <w:szCs w:val="16"/>
              </w:rPr>
            </w:pPr>
            <w:r w:rsidDel="00000000" w:rsidR="00000000" w:rsidRPr="00000000">
              <w:rPr>
                <w:sz w:val="16"/>
                <w:szCs w:val="16"/>
                <w:rtl w:val="0"/>
              </w:rPr>
              <w:t xml:space="preserve">S: “Social Democrats”</w:t>
            </w:r>
          </w:p>
          <w:p w:rsidR="00000000" w:rsidDel="00000000" w:rsidP="00000000" w:rsidRDefault="00000000" w:rsidRPr="00000000" w14:paraId="0000005E">
            <w:pPr>
              <w:widowControl w:val="0"/>
              <w:pBdr>
                <w:top w:space="0" w:sz="0" w:val="nil"/>
                <w:left w:space="0" w:sz="0" w:val="nil"/>
                <w:bottom w:space="0" w:sz="0" w:val="nil"/>
                <w:right w:space="0" w:sz="0" w:val="nil"/>
                <w:between w:space="0" w:sz="0" w:val="nil"/>
              </w:pBdr>
              <w:spacing w:before="0" w:line="240" w:lineRule="auto"/>
              <w:rPr>
                <w:sz w:val="16"/>
                <w:szCs w:val="16"/>
              </w:rPr>
            </w:pPr>
            <w:r w:rsidDel="00000000" w:rsidR="00000000" w:rsidRPr="00000000">
              <w:rPr>
                <w:sz w:val="16"/>
                <w:szCs w:val="16"/>
                <w:rtl w:val="0"/>
              </w:rPr>
              <w:t xml:space="preserve">M-E: “The Center Group”</w:t>
            </w:r>
          </w:p>
          <w:p w:rsidR="00000000" w:rsidDel="00000000" w:rsidP="00000000" w:rsidRDefault="00000000" w:rsidRPr="00000000" w14:paraId="0000005F">
            <w:pPr>
              <w:widowControl w:val="0"/>
              <w:pBdr>
                <w:top w:space="0" w:sz="0" w:val="nil"/>
                <w:left w:space="0" w:sz="0" w:val="nil"/>
                <w:bottom w:space="0" w:sz="0" w:val="nil"/>
                <w:right w:space="0" w:sz="0" w:val="nil"/>
                <w:between w:space="0" w:sz="0" w:val="nil"/>
              </w:pBdr>
              <w:spacing w:before="0" w:line="240" w:lineRule="auto"/>
              <w:rPr>
                <w:sz w:val="16"/>
                <w:szCs w:val="16"/>
              </w:rPr>
            </w:pPr>
            <w:r w:rsidDel="00000000" w:rsidR="00000000" w:rsidRPr="00000000">
              <w:rPr>
                <w:sz w:val="16"/>
                <w:szCs w:val="16"/>
                <w:rtl w:val="0"/>
              </w:rPr>
              <w:t xml:space="preserve">RL: “FDP. The Liberal Group”</w:t>
            </w:r>
          </w:p>
          <w:p w:rsidR="00000000" w:rsidDel="00000000" w:rsidP="00000000" w:rsidRDefault="00000000" w:rsidRPr="00000000" w14:paraId="00000060">
            <w:pPr>
              <w:widowControl w:val="0"/>
              <w:pBdr>
                <w:top w:space="0" w:sz="0" w:val="nil"/>
                <w:left w:space="0" w:sz="0" w:val="nil"/>
                <w:bottom w:space="0" w:sz="0" w:val="nil"/>
                <w:right w:space="0" w:sz="0" w:val="nil"/>
                <w:between w:space="0" w:sz="0" w:val="nil"/>
              </w:pBdr>
              <w:spacing w:before="0" w:line="240" w:lineRule="auto"/>
              <w:rPr>
                <w:sz w:val="16"/>
                <w:szCs w:val="16"/>
              </w:rPr>
            </w:pPr>
            <w:r w:rsidDel="00000000" w:rsidR="00000000" w:rsidRPr="00000000">
              <w:rPr>
                <w:sz w:val="16"/>
                <w:szCs w:val="16"/>
                <w:rtl w:val="0"/>
              </w:rPr>
              <w:t xml:space="preserve">G: “Green Group”</w:t>
            </w:r>
          </w:p>
          <w:p w:rsidR="00000000" w:rsidDel="00000000" w:rsidP="00000000" w:rsidRDefault="00000000" w:rsidRPr="00000000" w14:paraId="00000061">
            <w:pPr>
              <w:widowControl w:val="0"/>
              <w:pBdr>
                <w:top w:space="0" w:sz="0" w:val="nil"/>
                <w:left w:space="0" w:sz="0" w:val="nil"/>
                <w:bottom w:space="0" w:sz="0" w:val="nil"/>
                <w:right w:space="0" w:sz="0" w:val="nil"/>
                <w:between w:space="0" w:sz="0" w:val="nil"/>
              </w:pBdr>
              <w:spacing w:before="0" w:line="240" w:lineRule="auto"/>
              <w:rPr>
                <w:sz w:val="16"/>
                <w:szCs w:val="16"/>
              </w:rPr>
            </w:pPr>
            <w:r w:rsidDel="00000000" w:rsidR="00000000" w:rsidRPr="00000000">
              <w:rPr>
                <w:sz w:val="16"/>
                <w:szCs w:val="16"/>
                <w:rtl w:val="0"/>
              </w:rPr>
              <w:t xml:space="preserve">GL: “Green Liberal Group”</w:t>
            </w:r>
          </w:p>
        </w:tc>
      </w:tr>
      <w:tr>
        <w:trPr>
          <w:cantSplit w:val="0"/>
          <w:trHeight w:val="1832"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62">
            <w:pPr>
              <w:widowControl w:val="0"/>
              <w:pBdr>
                <w:top w:space="0" w:sz="0" w:val="nil"/>
                <w:left w:space="0" w:sz="0" w:val="nil"/>
                <w:bottom w:space="0" w:sz="0" w:val="nil"/>
                <w:right w:space="0" w:sz="0" w:val="nil"/>
                <w:between w:space="0" w:sz="0" w:val="nil"/>
              </w:pBdr>
              <w:spacing w:before="0" w:line="240" w:lineRule="auto"/>
              <w:rPr>
                <w:sz w:val="16"/>
                <w:szCs w:val="16"/>
              </w:rPr>
            </w:pPr>
            <w:r w:rsidDel="00000000" w:rsidR="00000000" w:rsidRPr="00000000">
              <w:rPr>
                <w:sz w:val="16"/>
                <w:szCs w:val="16"/>
                <w:rtl w:val="0"/>
              </w:rPr>
              <w:t xml:space="preserve">Position</w:t>
            </w:r>
          </w:p>
        </w:tc>
        <w:tc>
          <w:tcPr>
            <w:shd w:fill="auto" w:val="clear"/>
            <w:tcMar>
              <w:top w:w="100.0" w:type="dxa"/>
              <w:left w:w="100.0" w:type="dxa"/>
              <w:bottom w:w="100.0" w:type="dxa"/>
              <w:right w:w="100.0" w:type="dxa"/>
            </w:tcMar>
          </w:tcPr>
          <w:p w:rsidR="00000000" w:rsidDel="00000000" w:rsidP="00000000" w:rsidRDefault="00000000" w:rsidRPr="00000000" w14:paraId="00000063">
            <w:pPr>
              <w:widowControl w:val="0"/>
              <w:pBdr>
                <w:top w:space="0" w:sz="0" w:val="nil"/>
                <w:left w:space="0" w:sz="0" w:val="nil"/>
                <w:bottom w:space="0" w:sz="0" w:val="nil"/>
                <w:right w:space="0" w:sz="0" w:val="nil"/>
                <w:between w:space="0" w:sz="0" w:val="nil"/>
              </w:pBdr>
              <w:spacing w:before="0" w:line="240" w:lineRule="auto"/>
              <w:rPr>
                <w:sz w:val="16"/>
                <w:szCs w:val="16"/>
              </w:rPr>
            </w:pPr>
            <w:r w:rsidDel="00000000" w:rsidR="00000000" w:rsidRPr="00000000">
              <w:rPr>
                <w:sz w:val="16"/>
                <w:szCs w:val="16"/>
                <w:rtl w:val="0"/>
              </w:rPr>
              <w:t xml:space="preserve">Derived from the variable "Party", it groups the parliamentary groups into three categories according to their general political orientation and voting behavior. </w:t>
            </w:r>
          </w:p>
        </w:tc>
        <w:tc>
          <w:tcPr>
            <w:shd w:fill="auto" w:val="clear"/>
            <w:tcMar>
              <w:top w:w="100.0" w:type="dxa"/>
              <w:left w:w="100.0" w:type="dxa"/>
              <w:bottom w:w="100.0" w:type="dxa"/>
              <w:right w:w="100.0" w:type="dxa"/>
            </w:tcMar>
          </w:tcPr>
          <w:p w:rsidR="00000000" w:rsidDel="00000000" w:rsidP="00000000" w:rsidRDefault="00000000" w:rsidRPr="00000000" w14:paraId="00000064">
            <w:pPr>
              <w:widowControl w:val="0"/>
              <w:pBdr>
                <w:top w:space="0" w:sz="0" w:val="nil"/>
                <w:left w:space="0" w:sz="0" w:val="nil"/>
                <w:bottom w:space="0" w:sz="0" w:val="nil"/>
                <w:right w:space="0" w:sz="0" w:val="nil"/>
                <w:between w:space="0" w:sz="0" w:val="nil"/>
              </w:pBdr>
              <w:spacing w:before="0" w:line="240" w:lineRule="auto"/>
              <w:rPr>
                <w:sz w:val="16"/>
                <w:szCs w:val="16"/>
              </w:rPr>
            </w:pPr>
            <w:r w:rsidDel="00000000" w:rsidR="00000000" w:rsidRPr="00000000">
              <w:rPr>
                <w:sz w:val="16"/>
                <w:szCs w:val="16"/>
                <w:rtl w:val="0"/>
              </w:rPr>
              <w:t xml:space="preserve">Categorical (3)</w:t>
            </w:r>
          </w:p>
        </w:tc>
        <w:tc>
          <w:tcPr>
            <w:shd w:fill="auto" w:val="clear"/>
            <w:tcMar>
              <w:top w:w="100.0" w:type="dxa"/>
              <w:left w:w="100.0" w:type="dxa"/>
              <w:bottom w:w="100.0" w:type="dxa"/>
              <w:right w:w="100.0" w:type="dxa"/>
            </w:tcMar>
          </w:tcPr>
          <w:p w:rsidR="00000000" w:rsidDel="00000000" w:rsidP="00000000" w:rsidRDefault="00000000" w:rsidRPr="00000000" w14:paraId="00000065">
            <w:pPr>
              <w:widowControl w:val="0"/>
              <w:pBdr>
                <w:top w:space="0" w:sz="0" w:val="nil"/>
                <w:left w:space="0" w:sz="0" w:val="nil"/>
                <w:bottom w:space="0" w:sz="0" w:val="nil"/>
                <w:right w:space="0" w:sz="0" w:val="nil"/>
                <w:between w:space="0" w:sz="0" w:val="nil"/>
              </w:pBdr>
              <w:spacing w:before="0" w:line="240" w:lineRule="auto"/>
              <w:rPr>
                <w:sz w:val="16"/>
                <w:szCs w:val="16"/>
              </w:rPr>
            </w:pPr>
            <w:r w:rsidDel="00000000" w:rsidR="00000000" w:rsidRPr="00000000">
              <w:rPr>
                <w:sz w:val="16"/>
                <w:szCs w:val="16"/>
                <w:rtl w:val="0"/>
              </w:rPr>
              <w:t xml:space="preserve">Left: Combination of “S” and “G”</w:t>
            </w:r>
          </w:p>
          <w:p w:rsidR="00000000" w:rsidDel="00000000" w:rsidP="00000000" w:rsidRDefault="00000000" w:rsidRPr="00000000" w14:paraId="00000066">
            <w:pPr>
              <w:widowControl w:val="0"/>
              <w:pBdr>
                <w:top w:space="0" w:sz="0" w:val="nil"/>
                <w:left w:space="0" w:sz="0" w:val="nil"/>
                <w:bottom w:space="0" w:sz="0" w:val="nil"/>
                <w:right w:space="0" w:sz="0" w:val="nil"/>
                <w:between w:space="0" w:sz="0" w:val="nil"/>
              </w:pBdr>
              <w:spacing w:before="0" w:line="240" w:lineRule="auto"/>
              <w:rPr>
                <w:sz w:val="16"/>
                <w:szCs w:val="16"/>
              </w:rPr>
            </w:pPr>
            <w:r w:rsidDel="00000000" w:rsidR="00000000" w:rsidRPr="00000000">
              <w:rPr>
                <w:sz w:val="16"/>
                <w:szCs w:val="16"/>
                <w:rtl w:val="0"/>
              </w:rPr>
              <w:t xml:space="preserve">Center : “M-E” </w:t>
            </w:r>
          </w:p>
          <w:p w:rsidR="00000000" w:rsidDel="00000000" w:rsidP="00000000" w:rsidRDefault="00000000" w:rsidRPr="00000000" w14:paraId="00000067">
            <w:pPr>
              <w:widowControl w:val="0"/>
              <w:pBdr>
                <w:top w:space="0" w:sz="0" w:val="nil"/>
                <w:left w:space="0" w:sz="0" w:val="nil"/>
                <w:bottom w:space="0" w:sz="0" w:val="nil"/>
                <w:right w:space="0" w:sz="0" w:val="nil"/>
                <w:between w:space="0" w:sz="0" w:val="nil"/>
              </w:pBdr>
              <w:spacing w:before="0" w:line="240" w:lineRule="auto"/>
              <w:rPr>
                <w:sz w:val="16"/>
                <w:szCs w:val="16"/>
              </w:rPr>
            </w:pPr>
            <w:r w:rsidDel="00000000" w:rsidR="00000000" w:rsidRPr="00000000">
              <w:rPr>
                <w:sz w:val="16"/>
                <w:szCs w:val="16"/>
                <w:rtl w:val="0"/>
              </w:rPr>
              <w:t xml:space="preserve">Right : Combination of “V”, “RL”, “GL”.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8">
            <w:pPr>
              <w:rPr>
                <w:sz w:val="16"/>
                <w:szCs w:val="16"/>
              </w:rPr>
            </w:pPr>
            <w:r w:rsidDel="00000000" w:rsidR="00000000" w:rsidRPr="00000000">
              <w:rPr>
                <w:sz w:val="16"/>
                <w:szCs w:val="16"/>
                <w:rtl w:val="0"/>
              </w:rPr>
              <w:t xml:space="preserve">VoteagainstParty</w:t>
            </w:r>
          </w:p>
        </w:tc>
        <w:tc>
          <w:tcPr>
            <w:shd w:fill="auto" w:val="clear"/>
            <w:tcMar>
              <w:top w:w="100.0" w:type="dxa"/>
              <w:left w:w="100.0" w:type="dxa"/>
              <w:bottom w:w="100.0" w:type="dxa"/>
              <w:right w:w="100.0" w:type="dxa"/>
            </w:tcMar>
          </w:tcPr>
          <w:p w:rsidR="00000000" w:rsidDel="00000000" w:rsidP="00000000" w:rsidRDefault="00000000" w:rsidRPr="00000000" w14:paraId="00000069">
            <w:pPr>
              <w:widowControl w:val="0"/>
              <w:pBdr>
                <w:top w:space="0" w:sz="0" w:val="nil"/>
                <w:left w:space="0" w:sz="0" w:val="nil"/>
                <w:bottom w:space="0" w:sz="0" w:val="nil"/>
                <w:right w:space="0" w:sz="0" w:val="nil"/>
                <w:between w:space="0" w:sz="0" w:val="nil"/>
              </w:pBdr>
              <w:spacing w:before="0" w:line="240" w:lineRule="auto"/>
              <w:rPr>
                <w:sz w:val="16"/>
                <w:szCs w:val="16"/>
              </w:rPr>
            </w:pPr>
            <w:r w:rsidDel="00000000" w:rsidR="00000000" w:rsidRPr="00000000">
              <w:rPr>
                <w:sz w:val="16"/>
                <w:szCs w:val="16"/>
                <w:rtl w:val="0"/>
              </w:rPr>
              <w:t xml:space="preserve">Derived from the two variables “Vote” and “Party_Vote”. Indicates whether the MP voted the same as the majority of the MP that share the same position. </w:t>
            </w:r>
          </w:p>
        </w:tc>
        <w:tc>
          <w:tcPr>
            <w:shd w:fill="auto" w:val="clear"/>
            <w:tcMar>
              <w:top w:w="100.0" w:type="dxa"/>
              <w:left w:w="100.0" w:type="dxa"/>
              <w:bottom w:w="100.0" w:type="dxa"/>
              <w:right w:w="100.0" w:type="dxa"/>
            </w:tcMar>
          </w:tcPr>
          <w:p w:rsidR="00000000" w:rsidDel="00000000" w:rsidP="00000000" w:rsidRDefault="00000000" w:rsidRPr="00000000" w14:paraId="0000006A">
            <w:pPr>
              <w:widowControl w:val="0"/>
              <w:pBdr>
                <w:top w:space="0" w:sz="0" w:val="nil"/>
                <w:left w:space="0" w:sz="0" w:val="nil"/>
                <w:bottom w:space="0" w:sz="0" w:val="nil"/>
                <w:right w:space="0" w:sz="0" w:val="nil"/>
                <w:between w:space="0" w:sz="0" w:val="nil"/>
              </w:pBdr>
              <w:spacing w:before="0" w:line="240" w:lineRule="auto"/>
              <w:rPr>
                <w:sz w:val="16"/>
                <w:szCs w:val="16"/>
              </w:rPr>
            </w:pPr>
            <w:r w:rsidDel="00000000" w:rsidR="00000000" w:rsidRPr="00000000">
              <w:rPr>
                <w:sz w:val="16"/>
                <w:szCs w:val="16"/>
                <w:rtl w:val="0"/>
              </w:rPr>
              <w:t xml:space="preserve">Dummy (1/0)</w:t>
            </w:r>
          </w:p>
        </w:tc>
        <w:tc>
          <w:tcPr>
            <w:shd w:fill="auto" w:val="clear"/>
            <w:tcMar>
              <w:top w:w="100.0" w:type="dxa"/>
              <w:left w:w="100.0" w:type="dxa"/>
              <w:bottom w:w="100.0" w:type="dxa"/>
              <w:right w:w="100.0" w:type="dxa"/>
            </w:tcMar>
          </w:tcPr>
          <w:p w:rsidR="00000000" w:rsidDel="00000000" w:rsidP="00000000" w:rsidRDefault="00000000" w:rsidRPr="00000000" w14:paraId="0000006B">
            <w:pPr>
              <w:widowControl w:val="0"/>
              <w:pBdr>
                <w:top w:space="0" w:sz="0" w:val="nil"/>
                <w:left w:space="0" w:sz="0" w:val="nil"/>
                <w:bottom w:space="0" w:sz="0" w:val="nil"/>
                <w:right w:space="0" w:sz="0" w:val="nil"/>
                <w:between w:space="0" w:sz="0" w:val="nil"/>
              </w:pBdr>
              <w:spacing w:before="0" w:line="240" w:lineRule="auto"/>
              <w:rPr>
                <w:sz w:val="16"/>
                <w:szCs w:val="16"/>
              </w:rPr>
            </w:pPr>
            <w:r w:rsidDel="00000000" w:rsidR="00000000" w:rsidRPr="00000000">
              <w:rPr>
                <w:sz w:val="16"/>
                <w:szCs w:val="16"/>
                <w:rtl w:val="0"/>
              </w:rPr>
              <w:t xml:space="preserve">1: MP voted against majority </w:t>
            </w:r>
          </w:p>
          <w:p w:rsidR="00000000" w:rsidDel="00000000" w:rsidP="00000000" w:rsidRDefault="00000000" w:rsidRPr="00000000" w14:paraId="0000006C">
            <w:pPr>
              <w:widowControl w:val="0"/>
              <w:pBdr>
                <w:top w:space="0" w:sz="0" w:val="nil"/>
                <w:left w:space="0" w:sz="0" w:val="nil"/>
                <w:bottom w:space="0" w:sz="0" w:val="nil"/>
                <w:right w:space="0" w:sz="0" w:val="nil"/>
                <w:between w:space="0" w:sz="0" w:val="nil"/>
              </w:pBdr>
              <w:spacing w:before="0" w:line="240" w:lineRule="auto"/>
              <w:rPr>
                <w:sz w:val="16"/>
                <w:szCs w:val="16"/>
              </w:rPr>
            </w:pPr>
            <w:r w:rsidDel="00000000" w:rsidR="00000000" w:rsidRPr="00000000">
              <w:rPr>
                <w:sz w:val="16"/>
                <w:szCs w:val="16"/>
                <w:rtl w:val="0"/>
              </w:rPr>
              <w:t xml:space="preserve">0: MP did not vote against majority</w:t>
            </w:r>
          </w:p>
        </w:tc>
      </w:tr>
    </w:tbl>
    <w:p w:rsidR="00000000" w:rsidDel="00000000" w:rsidP="00000000" w:rsidRDefault="00000000" w:rsidRPr="00000000" w14:paraId="0000006D">
      <w:pPr>
        <w:rPr/>
      </w:pPr>
      <w:r w:rsidDel="00000000" w:rsidR="00000000" w:rsidRPr="00000000">
        <w:rPr>
          <w:i w:val="1"/>
          <w:sz w:val="20"/>
          <w:szCs w:val="20"/>
          <w:rtl w:val="0"/>
        </w:rPr>
        <w:t xml:space="preserve">Table 2 Extract from the codebook</w:t>
      </w: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Because the voting data are systematically collected and processed by the Swiss Parliamentary Services, we have no missing values, hence the absence of indication for missing data code. </w:t>
      </w:r>
    </w:p>
    <w:p w:rsidR="00000000" w:rsidDel="00000000" w:rsidP="00000000" w:rsidRDefault="00000000" w:rsidRPr="00000000" w14:paraId="0000006F">
      <w:pPr>
        <w:pStyle w:val="Heading1"/>
        <w:pBdr>
          <w:top w:space="0" w:sz="0" w:val="nil"/>
          <w:left w:space="0" w:sz="0" w:val="nil"/>
          <w:bottom w:space="0" w:sz="0" w:val="nil"/>
          <w:right w:space="0" w:sz="0" w:val="nil"/>
          <w:between w:space="0" w:sz="0" w:val="nil"/>
        </w:pBdr>
        <w:rPr/>
      </w:pPr>
      <w:bookmarkStart w:colFirst="0" w:colLast="0" w:name="_heading=h.11izs4sh80g9" w:id="17"/>
      <w:bookmarkEnd w:id="17"/>
      <w:r w:rsidDel="00000000" w:rsidR="00000000" w:rsidRPr="00000000">
        <w:rPr>
          <w:rtl w:val="0"/>
        </w:rPr>
      </w:r>
    </w:p>
    <w:p w:rsidR="00000000" w:rsidDel="00000000" w:rsidP="00000000" w:rsidRDefault="00000000" w:rsidRPr="00000000" w14:paraId="00000070">
      <w:pPr>
        <w:pStyle w:val="Heading1"/>
        <w:pBdr>
          <w:top w:space="0" w:sz="0" w:val="nil"/>
          <w:left w:space="0" w:sz="0" w:val="nil"/>
          <w:bottom w:space="0" w:sz="0" w:val="nil"/>
          <w:right w:space="0" w:sz="0" w:val="nil"/>
          <w:between w:space="0" w:sz="0" w:val="nil"/>
        </w:pBdr>
        <w:rPr/>
      </w:pPr>
      <w:bookmarkStart w:colFirst="0" w:colLast="0" w:name="_heading=h.25ts5j94w8ac" w:id="18"/>
      <w:bookmarkEnd w:id="18"/>
      <w:r w:rsidDel="00000000" w:rsidR="00000000" w:rsidRPr="00000000">
        <w:rPr>
          <w:rtl w:val="0"/>
        </w:rPr>
      </w:r>
    </w:p>
    <w:p w:rsidR="00000000" w:rsidDel="00000000" w:rsidP="00000000" w:rsidRDefault="00000000" w:rsidRPr="00000000" w14:paraId="00000071">
      <w:pPr>
        <w:pStyle w:val="Heading1"/>
        <w:pBdr>
          <w:top w:space="0" w:sz="0" w:val="nil"/>
          <w:left w:space="0" w:sz="0" w:val="nil"/>
          <w:bottom w:space="0" w:sz="0" w:val="nil"/>
          <w:right w:space="0" w:sz="0" w:val="nil"/>
          <w:between w:space="0" w:sz="0" w:val="nil"/>
        </w:pBdr>
        <w:rPr/>
      </w:pPr>
      <w:bookmarkStart w:colFirst="0" w:colLast="0" w:name="_heading=h.4qyk38xk1luu" w:id="19"/>
      <w:bookmarkEnd w:id="19"/>
      <w:r w:rsidDel="00000000" w:rsidR="00000000" w:rsidRPr="00000000">
        <w:rPr>
          <w:rtl w:val="0"/>
        </w:rPr>
        <w:t xml:space="preserve">5 Data Quality</w:t>
      </w:r>
    </w:p>
    <w:p w:rsidR="00000000" w:rsidDel="00000000" w:rsidP="00000000" w:rsidRDefault="00000000" w:rsidRPr="00000000" w14:paraId="00000072">
      <w:pPr>
        <w:pBdr>
          <w:top w:space="0" w:sz="0" w:val="nil"/>
          <w:left w:space="0" w:sz="0" w:val="nil"/>
          <w:bottom w:space="0" w:sz="0" w:val="nil"/>
          <w:right w:space="0" w:sz="0" w:val="nil"/>
          <w:between w:space="0" w:sz="0" w:val="nil"/>
        </w:pBdr>
        <w:rPr/>
      </w:pPr>
      <w:r w:rsidDel="00000000" w:rsidR="00000000" w:rsidRPr="00000000">
        <w:rPr>
          <w:rtl w:val="0"/>
        </w:rPr>
        <w:t xml:space="preserve">The raw data comes from the official website of the Swiss Parliament, which provides .xlsx tables with all the voting data of the National Councilors for each parliamentary session. The votes are recorded in a systematic and consistent way over the sessions and years. This is adequate for the successful realization of our analysis. However, the original data goes through several stages of cleaning and remodeling before it can be used for each analysis. To ensure the integrity of the data at each stage, we systematically implement the "four eyes" principle, meaning that all data manipulations are reviewed by another member of the project team. </w:t>
      </w:r>
    </w:p>
    <w:p w:rsidR="00000000" w:rsidDel="00000000" w:rsidP="00000000" w:rsidRDefault="00000000" w:rsidRPr="00000000" w14:paraId="00000073">
      <w:pPr>
        <w:pStyle w:val="Heading1"/>
        <w:pBdr>
          <w:top w:space="0" w:sz="0" w:val="nil"/>
          <w:left w:space="0" w:sz="0" w:val="nil"/>
          <w:bottom w:space="0" w:sz="0" w:val="nil"/>
          <w:right w:space="0" w:sz="0" w:val="nil"/>
          <w:between w:space="0" w:sz="0" w:val="nil"/>
        </w:pBdr>
        <w:rPr>
          <w:i w:val="1"/>
          <w:sz w:val="20"/>
          <w:szCs w:val="20"/>
        </w:rPr>
      </w:pPr>
      <w:bookmarkStart w:colFirst="0" w:colLast="0" w:name="_heading=h.1pxezwc" w:id="20"/>
      <w:bookmarkEnd w:id="20"/>
      <w:r w:rsidDel="00000000" w:rsidR="00000000" w:rsidRPr="00000000">
        <w:rPr>
          <w:rtl w:val="0"/>
        </w:rPr>
        <w:t xml:space="preserve">6 Data Flow</w:t>
      </w:r>
      <w:r w:rsidDel="00000000" w:rsidR="00000000" w:rsidRPr="00000000">
        <w:rPr>
          <w:rtl w:val="0"/>
        </w:rPr>
      </w:r>
    </w:p>
    <w:p w:rsidR="00000000" w:rsidDel="00000000" w:rsidP="00000000" w:rsidRDefault="00000000" w:rsidRPr="00000000" w14:paraId="00000074">
      <w:pPr>
        <w:spacing w:line="240" w:lineRule="auto"/>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279400</wp:posOffset>
                </wp:positionH>
                <wp:positionV relativeFrom="paragraph">
                  <wp:posOffset>50800</wp:posOffset>
                </wp:positionV>
                <wp:extent cx="5379720" cy="4639653"/>
                <wp:effectExtent b="0" l="0" r="0" t="0"/>
                <wp:wrapNone/>
                <wp:docPr id="251" name=""/>
                <a:graphic>
                  <a:graphicData uri="http://schemas.microsoft.com/office/word/2010/wordprocessingGroup">
                    <wpg:wgp>
                      <wpg:cNvGrpSpPr/>
                      <wpg:grpSpPr>
                        <a:xfrm>
                          <a:off x="2656125" y="1459375"/>
                          <a:ext cx="5379720" cy="4639653"/>
                          <a:chOff x="2656125" y="1459375"/>
                          <a:chExt cx="5379750" cy="4641250"/>
                        </a:xfrm>
                      </wpg:grpSpPr>
                      <wpg:grpSp>
                        <wpg:cNvGrpSpPr/>
                        <wpg:grpSpPr>
                          <a:xfrm>
                            <a:off x="2656140" y="1459381"/>
                            <a:ext cx="5379720" cy="4641239"/>
                            <a:chOff x="0" y="0"/>
                            <a:chExt cx="5379720" cy="4641239"/>
                          </a:xfrm>
                        </wpg:grpSpPr>
                        <wps:wsp>
                          <wps:cNvSpPr/>
                          <wps:cNvPr id="4" name="Shape 4"/>
                          <wps:spPr>
                            <a:xfrm>
                              <a:off x="0" y="0"/>
                              <a:ext cx="5379700" cy="4641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2701865" y="4097547"/>
                              <a:ext cx="134040" cy="235841"/>
                            </a:xfrm>
                            <a:prstGeom prst="downArrow">
                              <a:avLst>
                                <a:gd fmla="val 50000" name="adj1"/>
                                <a:gd fmla="val 50000" name="adj2"/>
                              </a:avLst>
                            </a:prstGeom>
                            <a:gradFill>
                              <a:gsLst>
                                <a:gs pos="0">
                                  <a:srgbClr val="D8D8D8"/>
                                </a:gs>
                                <a:gs pos="100000">
                                  <a:srgbClr val="7F7F7F"/>
                                </a:gs>
                              </a:gsLst>
                              <a:lin ang="16200000" scaled="0"/>
                            </a:gra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50869"/>
                              <a:ext cx="5379720" cy="4590370"/>
                              <a:chOff x="0" y="50869"/>
                              <a:chExt cx="5379720" cy="4590370"/>
                            </a:xfrm>
                          </wpg:grpSpPr>
                          <pic:pic>
                            <pic:nvPicPr>
                              <pic:cNvPr id="17" name="Shape 17"/>
                              <pic:cNvPicPr preferRelativeResize="0"/>
                            </pic:nvPicPr>
                            <pic:blipFill rotWithShape="1">
                              <a:blip r:embed="rId11">
                                <a:alphaModFix/>
                              </a:blip>
                              <a:srcRect b="0" l="0" r="0" t="0"/>
                              <a:stretch/>
                            </pic:blipFill>
                            <pic:spPr>
                              <a:xfrm>
                                <a:off x="2286000" y="370936"/>
                                <a:ext cx="866775" cy="742950"/>
                              </a:xfrm>
                              <a:prstGeom prst="rect">
                                <a:avLst/>
                              </a:prstGeom>
                              <a:noFill/>
                              <a:ln>
                                <a:noFill/>
                              </a:ln>
                            </pic:spPr>
                          </pic:pic>
                          <pic:pic>
                            <pic:nvPicPr>
                              <pic:cNvPr descr="Graphical user interface&#10;&#10;Description automatically generated" id="18" name="Shape 18"/>
                              <pic:cNvPicPr preferRelativeResize="0"/>
                            </pic:nvPicPr>
                            <pic:blipFill rotWithShape="1">
                              <a:blip r:embed="rId10">
                                <a:alphaModFix/>
                              </a:blip>
                              <a:srcRect b="0" l="0" r="0" t="0"/>
                              <a:stretch/>
                            </pic:blipFill>
                            <pic:spPr>
                              <a:xfrm>
                                <a:off x="0" y="1647645"/>
                                <a:ext cx="5379720" cy="742950"/>
                              </a:xfrm>
                              <a:prstGeom prst="rect">
                                <a:avLst/>
                              </a:prstGeom>
                              <a:noFill/>
                              <a:ln>
                                <a:noFill/>
                              </a:ln>
                            </pic:spPr>
                          </pic:pic>
                          <wps:wsp>
                            <wps:cNvSpPr/>
                            <wps:cNvPr id="19" name="Shape 19"/>
                            <wps:spPr>
                              <a:xfrm>
                                <a:off x="1362973" y="4321834"/>
                                <a:ext cx="2914650" cy="319405"/>
                              </a:xfrm>
                              <a:prstGeom prst="rect">
                                <a:avLst/>
                              </a:prstGeom>
                              <a:noFill/>
                              <a:ln>
                                <a:noFill/>
                              </a:ln>
                            </wps:spPr>
                            <wps:txbx>
                              <w:txbxContent>
                                <w:p w:rsidR="00000000" w:rsidDel="00000000" w:rsidP="00000000" w:rsidRDefault="00000000" w:rsidRPr="00000000">
                                  <w:pPr>
                                    <w:spacing w:after="0" w:before="0" w:line="311.9999885559082"/>
                                    <w:ind w:left="0" w:right="0" w:firstLine="0"/>
                                    <w:jc w:val="left"/>
                                    <w:textDirection w:val="btLr"/>
                                  </w:pPr>
                                  <w:r w:rsidDel="00000000" w:rsidR="00000000" w:rsidRPr="00000000">
                                    <w:rPr>
                                      <w:rFonts w:ascii="Proxima Nova" w:cs="Proxima Nova" w:eastAsia="Proxima Nova" w:hAnsi="Proxima Nova"/>
                                      <w:b w:val="0"/>
                                      <w:i w:val="0"/>
                                      <w:smallCaps w:val="0"/>
                                      <w:strike w:val="0"/>
                                      <w:color w:val="353744"/>
                                      <w:sz w:val="22"/>
                                      <w:vertAlign w:val="baseline"/>
                                    </w:rPr>
                                    <w:t xml:space="preserve">6. Open-Access Data Repository (BORIS)</w:t>
                                  </w:r>
                                </w:p>
                              </w:txbxContent>
                            </wps:txbx>
                            <wps:bodyPr anchorCtr="0" anchor="t" bIns="45700" lIns="91425" spcFirstLastPara="1" rIns="91425" wrap="square" tIns="45700">
                              <a:noAutofit/>
                            </wps:bodyPr>
                          </wps:wsp>
                          <wps:wsp>
                            <wps:cNvSpPr/>
                            <wps:cNvPr id="20" name="Shape 20"/>
                            <wps:spPr>
                              <a:xfrm>
                                <a:off x="1768415" y="3821502"/>
                                <a:ext cx="2143125" cy="319405"/>
                              </a:xfrm>
                              <a:prstGeom prst="rect">
                                <a:avLst/>
                              </a:prstGeom>
                              <a:noFill/>
                              <a:ln>
                                <a:noFill/>
                              </a:ln>
                            </wps:spPr>
                            <wps:txbx>
                              <w:txbxContent>
                                <w:p w:rsidR="00000000" w:rsidDel="00000000" w:rsidP="00000000" w:rsidRDefault="00000000" w:rsidRPr="00000000">
                                  <w:pPr>
                                    <w:spacing w:after="0" w:before="0" w:line="311.9999885559082"/>
                                    <w:ind w:left="0" w:right="0" w:firstLine="0"/>
                                    <w:jc w:val="left"/>
                                    <w:textDirection w:val="btLr"/>
                                  </w:pPr>
                                  <w:r w:rsidDel="00000000" w:rsidR="00000000" w:rsidRPr="00000000">
                                    <w:rPr>
                                      <w:rFonts w:ascii="Proxima Nova" w:cs="Proxima Nova" w:eastAsia="Proxima Nova" w:hAnsi="Proxima Nova"/>
                                      <w:b w:val="0"/>
                                      <w:i w:val="0"/>
                                      <w:smallCaps w:val="0"/>
                                      <w:strike w:val="0"/>
                                      <w:color w:val="353744"/>
                                      <w:sz w:val="22"/>
                                      <w:vertAlign w:val="baseline"/>
                                    </w:rPr>
                                    <w:t xml:space="preserve">5. Plot Tables &amp; Output files</w:t>
                                  </w:r>
                                </w:p>
                              </w:txbxContent>
                            </wps:txbx>
                            <wps:bodyPr anchorCtr="0" anchor="t" bIns="45700" lIns="91425" spcFirstLastPara="1" rIns="91425" wrap="square" tIns="45700">
                              <a:noAutofit/>
                            </wps:bodyPr>
                          </wps:wsp>
                          <wps:wsp>
                            <wps:cNvSpPr/>
                            <wps:cNvPr id="21" name="Shape 21"/>
                            <wps:spPr>
                              <a:xfrm>
                                <a:off x="1570007" y="3243532"/>
                                <a:ext cx="2540000" cy="319405"/>
                              </a:xfrm>
                              <a:prstGeom prst="rect">
                                <a:avLst/>
                              </a:prstGeom>
                              <a:noFill/>
                              <a:ln>
                                <a:noFill/>
                              </a:ln>
                            </wps:spPr>
                            <wps:txbx>
                              <w:txbxContent>
                                <w:p w:rsidR="00000000" w:rsidDel="00000000" w:rsidP="00000000" w:rsidRDefault="00000000" w:rsidRPr="00000000">
                                  <w:pPr>
                                    <w:spacing w:after="0" w:before="0" w:line="311.9999885559082"/>
                                    <w:ind w:left="0" w:right="0" w:firstLine="0"/>
                                    <w:jc w:val="left"/>
                                    <w:textDirection w:val="btLr"/>
                                  </w:pPr>
                                  <w:r w:rsidDel="00000000" w:rsidR="00000000" w:rsidRPr="00000000">
                                    <w:rPr>
                                      <w:rFonts w:ascii="Proxima Nova" w:cs="Proxima Nova" w:eastAsia="Proxima Nova" w:hAnsi="Proxima Nova"/>
                                      <w:b w:val="0"/>
                                      <w:i w:val="0"/>
                                      <w:smallCaps w:val="0"/>
                                      <w:strike w:val="0"/>
                                      <w:color w:val="353744"/>
                                      <w:sz w:val="22"/>
                                      <w:vertAlign w:val="baseline"/>
                                    </w:rPr>
                                    <w:t xml:space="preserve">4. Multiple Analysis in Google Colab</w:t>
                                  </w:r>
                                </w:p>
                              </w:txbxContent>
                            </wps:txbx>
                            <wps:bodyPr anchorCtr="0" anchor="t" bIns="45700" lIns="91425" spcFirstLastPara="1" rIns="91425" wrap="square" tIns="45700">
                              <a:noAutofit/>
                            </wps:bodyPr>
                          </wps:wsp>
                          <wps:wsp>
                            <wps:cNvSpPr/>
                            <wps:cNvPr id="22" name="Shape 22"/>
                            <wps:spPr>
                              <a:xfrm>
                                <a:off x="1958196" y="2725947"/>
                                <a:ext cx="1555115" cy="293766"/>
                              </a:xfrm>
                              <a:prstGeom prst="rect">
                                <a:avLst/>
                              </a:prstGeom>
                              <a:noFill/>
                              <a:ln>
                                <a:noFill/>
                              </a:ln>
                            </wps:spPr>
                            <wps:txbx>
                              <w:txbxContent>
                                <w:p w:rsidR="00000000" w:rsidDel="00000000" w:rsidP="00000000" w:rsidRDefault="00000000" w:rsidRPr="00000000">
                                  <w:pPr>
                                    <w:spacing w:after="0" w:before="0" w:line="311.9999885559082"/>
                                    <w:ind w:left="0" w:right="0" w:firstLine="0"/>
                                    <w:jc w:val="left"/>
                                    <w:textDirection w:val="btLr"/>
                                  </w:pPr>
                                  <w:r w:rsidDel="00000000" w:rsidR="00000000" w:rsidRPr="00000000">
                                    <w:rPr>
                                      <w:rFonts w:ascii="Proxima Nova" w:cs="Proxima Nova" w:eastAsia="Proxima Nova" w:hAnsi="Proxima Nova"/>
                                      <w:b w:val="0"/>
                                      <w:i w:val="0"/>
                                      <w:smallCaps w:val="0"/>
                                      <w:strike w:val="0"/>
                                      <w:color w:val="353744"/>
                                      <w:sz w:val="22"/>
                                      <w:vertAlign w:val="baseline"/>
                                    </w:rPr>
                                    <w:t xml:space="preserve">3. Python dataframes</w:t>
                                  </w:r>
                                </w:p>
                              </w:txbxContent>
                            </wps:txbx>
                            <wps:bodyPr anchorCtr="0" anchor="t" bIns="45700" lIns="91425" spcFirstLastPara="1" rIns="91425" wrap="square" tIns="45700">
                              <a:noAutofit/>
                            </wps:bodyPr>
                          </wps:wsp>
                          <wps:wsp>
                            <wps:cNvSpPr/>
                            <wps:cNvPr id="23" name="Shape 23"/>
                            <wps:spPr>
                              <a:xfrm>
                                <a:off x="1437511" y="50869"/>
                                <a:ext cx="2914800" cy="269400"/>
                              </a:xfrm>
                              <a:prstGeom prst="rect">
                                <a:avLst/>
                              </a:prstGeom>
                              <a:noFill/>
                              <a:ln>
                                <a:noFill/>
                              </a:ln>
                            </wps:spPr>
                            <wps:txbx>
                              <w:txbxContent>
                                <w:p w:rsidR="00000000" w:rsidDel="00000000" w:rsidP="00000000" w:rsidRDefault="00000000" w:rsidRPr="00000000">
                                  <w:pPr>
                                    <w:spacing w:after="0" w:before="0" w:line="240"/>
                                    <w:ind w:left="557.0000076293945" w:right="0" w:firstLine="357.00000762939453"/>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Swiss Parliament’s website</w:t>
                                  </w:r>
                                </w:p>
                              </w:txbxContent>
                            </wps:txbx>
                            <wps:bodyPr anchorCtr="0" anchor="t" bIns="45700" lIns="91425" spcFirstLastPara="1" rIns="91425" wrap="square" tIns="45700">
                              <a:noAutofit/>
                            </wps:bodyPr>
                          </wps:wsp>
                          <wps:wsp>
                            <wps:cNvSpPr/>
                            <wps:cNvPr id="24" name="Shape 24"/>
                            <wps:spPr>
                              <a:xfrm>
                                <a:off x="2684612" y="1164566"/>
                                <a:ext cx="134040" cy="235841"/>
                              </a:xfrm>
                              <a:prstGeom prst="downArrow">
                                <a:avLst>
                                  <a:gd fmla="val 50000" name="adj1"/>
                                  <a:gd fmla="val 50000" name="adj2"/>
                                </a:avLst>
                              </a:prstGeom>
                              <a:gradFill>
                                <a:gsLst>
                                  <a:gs pos="0">
                                    <a:srgbClr val="D8D8D8"/>
                                  </a:gs>
                                  <a:gs pos="100000">
                                    <a:srgbClr val="7F7F7F"/>
                                  </a:gs>
                                </a:gsLst>
                                <a:lin ang="16200000" scaled="0"/>
                              </a:gra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2160985" y="1388544"/>
                                <a:ext cx="1215600" cy="269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 2. Csv data file</w:t>
                                  </w:r>
                                </w:p>
                              </w:txbxContent>
                            </wps:txbx>
                            <wps:bodyPr anchorCtr="0" anchor="t" bIns="45700" lIns="91425" spcFirstLastPara="1" rIns="91425" wrap="square" tIns="45700">
                              <a:noAutofit/>
                            </wps:bodyPr>
                          </wps:wsp>
                          <wps:wsp>
                            <wps:cNvSpPr/>
                            <wps:cNvPr id="26" name="Shape 26"/>
                            <wps:spPr>
                              <a:xfrm>
                                <a:off x="2701865" y="3019245"/>
                                <a:ext cx="134040" cy="235841"/>
                              </a:xfrm>
                              <a:prstGeom prst="downArrow">
                                <a:avLst>
                                  <a:gd fmla="val 50000" name="adj1"/>
                                  <a:gd fmla="val 50000" name="adj2"/>
                                </a:avLst>
                              </a:prstGeom>
                              <a:gradFill>
                                <a:gsLst>
                                  <a:gs pos="0">
                                    <a:srgbClr val="D8D8D8"/>
                                  </a:gs>
                                  <a:gs pos="100000">
                                    <a:srgbClr val="7F7F7F"/>
                                  </a:gs>
                                </a:gsLst>
                                <a:lin ang="16200000" scaled="0"/>
                              </a:gra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a:off x="2693238" y="3554083"/>
                                <a:ext cx="134040" cy="235841"/>
                              </a:xfrm>
                              <a:prstGeom prst="downArrow">
                                <a:avLst>
                                  <a:gd fmla="val 50000" name="adj1"/>
                                  <a:gd fmla="val 50000" name="adj2"/>
                                </a:avLst>
                              </a:prstGeom>
                              <a:gradFill>
                                <a:gsLst>
                                  <a:gs pos="0">
                                    <a:srgbClr val="D8D8D8"/>
                                  </a:gs>
                                  <a:gs pos="100000">
                                    <a:srgbClr val="7F7F7F"/>
                                  </a:gs>
                                </a:gsLst>
                                <a:lin ang="16200000" scaled="0"/>
                              </a:gra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a:off x="2701865" y="2449902"/>
                                <a:ext cx="134040" cy="235841"/>
                              </a:xfrm>
                              <a:prstGeom prst="downArrow">
                                <a:avLst>
                                  <a:gd fmla="val 50000" name="adj1"/>
                                  <a:gd fmla="val 50000" name="adj2"/>
                                </a:avLst>
                              </a:prstGeom>
                              <a:gradFill>
                                <a:gsLst>
                                  <a:gs pos="0">
                                    <a:srgbClr val="D8D8D8"/>
                                  </a:gs>
                                  <a:gs pos="100000">
                                    <a:srgbClr val="7F7F7F"/>
                                  </a:gs>
                                </a:gsLst>
                                <a:lin ang="16200000" scaled="0"/>
                              </a:gra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279400</wp:posOffset>
                </wp:positionH>
                <wp:positionV relativeFrom="paragraph">
                  <wp:posOffset>50800</wp:posOffset>
                </wp:positionV>
                <wp:extent cx="5379720" cy="4639653"/>
                <wp:effectExtent b="0" l="0" r="0" t="0"/>
                <wp:wrapNone/>
                <wp:docPr id="251" name="image14.png"/>
                <a:graphic>
                  <a:graphicData uri="http://schemas.openxmlformats.org/drawingml/2006/picture">
                    <pic:pic>
                      <pic:nvPicPr>
                        <pic:cNvPr id="0" name="image14.png"/>
                        <pic:cNvPicPr preferRelativeResize="0"/>
                      </pic:nvPicPr>
                      <pic:blipFill>
                        <a:blip r:embed="rId12"/>
                        <a:srcRect/>
                        <a:stretch>
                          <a:fillRect/>
                        </a:stretch>
                      </pic:blipFill>
                      <pic:spPr>
                        <a:xfrm>
                          <a:off x="0" y="0"/>
                          <a:ext cx="5379720" cy="4639653"/>
                        </a:xfrm>
                        <a:prstGeom prst="rect"/>
                        <a:ln/>
                      </pic:spPr>
                    </pic:pic>
                  </a:graphicData>
                </a:graphic>
              </wp:anchor>
            </w:drawing>
          </mc:Fallback>
        </mc:AlternateContent>
      </w:r>
    </w:p>
    <w:p w:rsidR="00000000" w:rsidDel="00000000" w:rsidP="00000000" w:rsidRDefault="00000000" w:rsidRPr="00000000" w14:paraId="00000075">
      <w:pPr>
        <w:spacing w:line="240"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3781425</wp:posOffset>
            </wp:positionH>
            <wp:positionV relativeFrom="paragraph">
              <wp:posOffset>128517</wp:posOffset>
            </wp:positionV>
            <wp:extent cx="882650" cy="742950"/>
            <wp:effectExtent b="0" l="0" r="0" t="0"/>
            <wp:wrapSquare wrapText="bothSides" distB="0" distT="0" distL="0" distR="0"/>
            <wp:docPr id="263"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882650" cy="7429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1143000</wp:posOffset>
            </wp:positionH>
            <wp:positionV relativeFrom="paragraph">
              <wp:posOffset>128270</wp:posOffset>
            </wp:positionV>
            <wp:extent cx="1082675" cy="742950"/>
            <wp:effectExtent b="0" l="0" r="0" t="0"/>
            <wp:wrapSquare wrapText="bothSides" distB="0" distT="0" distL="0" distR="0"/>
            <wp:docPr id="26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1082675" cy="742950"/>
                    </a:xfrm>
                    <a:prstGeom prst="rect"/>
                    <a:ln/>
                  </pic:spPr>
                </pic:pic>
              </a:graphicData>
            </a:graphic>
          </wp:anchor>
        </w:drawing>
      </w:r>
    </w:p>
    <w:p w:rsidR="00000000" w:rsidDel="00000000" w:rsidP="00000000" w:rsidRDefault="00000000" w:rsidRPr="00000000" w14:paraId="00000076">
      <w:pPr>
        <w:spacing w:line="240" w:lineRule="auto"/>
        <w:rPr/>
      </w:pPr>
      <w:r w:rsidDel="00000000" w:rsidR="00000000" w:rsidRPr="00000000">
        <w:rPr>
          <w:rtl w:val="0"/>
        </w:rPr>
      </w:r>
    </w:p>
    <w:p w:rsidR="00000000" w:rsidDel="00000000" w:rsidP="00000000" w:rsidRDefault="00000000" w:rsidRPr="00000000" w14:paraId="00000077">
      <w:pPr>
        <w:spacing w:line="240" w:lineRule="auto"/>
        <w:rPr/>
      </w:pPr>
      <w:r w:rsidDel="00000000" w:rsidR="00000000" w:rsidRPr="00000000">
        <w:rPr>
          <w:rtl w:val="0"/>
        </w:rPr>
      </w:r>
    </w:p>
    <w:p w:rsidR="00000000" w:rsidDel="00000000" w:rsidP="00000000" w:rsidRDefault="00000000" w:rsidRPr="00000000" w14:paraId="00000078">
      <w:pPr>
        <w:spacing w:line="240" w:lineRule="auto"/>
        <w:rPr/>
      </w:pPr>
      <w:r w:rsidDel="00000000" w:rsidR="00000000" w:rsidRPr="00000000">
        <w:rPr>
          <w:rtl w:val="0"/>
        </w:rPr>
      </w:r>
    </w:p>
    <w:p w:rsidR="00000000" w:rsidDel="00000000" w:rsidP="00000000" w:rsidRDefault="00000000" w:rsidRPr="00000000" w14:paraId="00000079">
      <w:pPr>
        <w:spacing w:before="0" w:line="240" w:lineRule="auto"/>
        <w:ind w:left="720" w:firstLine="0"/>
        <w:rPr/>
      </w:pPr>
      <w:r w:rsidDel="00000000" w:rsidR="00000000" w:rsidRPr="00000000">
        <w:rPr>
          <w:rtl w:val="0"/>
        </w:rPr>
      </w:r>
    </w:p>
    <w:p w:rsidR="00000000" w:rsidDel="00000000" w:rsidP="00000000" w:rsidRDefault="00000000" w:rsidRPr="00000000" w14:paraId="0000007A">
      <w:pPr>
        <w:spacing w:before="0" w:line="240" w:lineRule="auto"/>
        <w:ind w:left="720" w:firstLine="0"/>
        <w:rPr/>
      </w:pPr>
      <w:r w:rsidDel="00000000" w:rsidR="00000000" w:rsidRPr="00000000">
        <w:rPr>
          <w:rtl w:val="0"/>
        </w:rPr>
        <w:t xml:space="preserve"> </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2438400</wp:posOffset>
                </wp:positionH>
                <wp:positionV relativeFrom="paragraph">
                  <wp:posOffset>469900</wp:posOffset>
                </wp:positionV>
                <wp:extent cx="885825" cy="295275"/>
                <wp:effectExtent b="0" l="0" r="0" t="0"/>
                <wp:wrapSquare wrapText="bothSides" distB="114300" distT="114300" distL="114300" distR="114300"/>
                <wp:docPr id="249" name=""/>
                <a:graphic>
                  <a:graphicData uri="http://schemas.microsoft.com/office/word/2010/wordprocessingGroup">
                    <wpg:wgp>
                      <wpg:cNvGrpSpPr/>
                      <wpg:grpSpPr>
                        <a:xfrm>
                          <a:off x="4894825" y="3632100"/>
                          <a:ext cx="885825" cy="295275"/>
                          <a:chOff x="4894825" y="3632100"/>
                          <a:chExt cx="912300" cy="295550"/>
                        </a:xfrm>
                      </wpg:grpSpPr>
                      <wpg:grpSp>
                        <wpg:cNvGrpSpPr/>
                        <wpg:grpSpPr>
                          <a:xfrm>
                            <a:off x="4903088" y="3632363"/>
                            <a:ext cx="885825" cy="295275"/>
                            <a:chOff x="3526200" y="1051650"/>
                            <a:chExt cx="2811625" cy="1530250"/>
                          </a:xfrm>
                        </wpg:grpSpPr>
                        <wps:wsp>
                          <wps:cNvSpPr/>
                          <wps:cNvPr id="4" name="Shape 4"/>
                          <wps:spPr>
                            <a:xfrm>
                              <a:off x="3526200" y="1051650"/>
                              <a:ext cx="2811625" cy="1530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542375" y="1339000"/>
                              <a:ext cx="774900" cy="1242900"/>
                            </a:xfrm>
                            <a:prstGeom prst="straightConnector1">
                              <a:avLst/>
                            </a:prstGeom>
                            <a:noFill/>
                            <a:ln cap="flat" cmpd="sng" w="381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CnPr/>
                          <wps:spPr>
                            <a:xfrm flipH="1">
                              <a:off x="5679925" y="1281400"/>
                              <a:ext cx="640800" cy="1300500"/>
                            </a:xfrm>
                            <a:prstGeom prst="straightConnector1">
                              <a:avLst/>
                            </a:prstGeom>
                            <a:noFill/>
                            <a:ln cap="flat" cmpd="sng" w="381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CnPr/>
                          <wps:spPr>
                            <a:xfrm>
                              <a:off x="5010675" y="1051850"/>
                              <a:ext cx="14100" cy="1530000"/>
                            </a:xfrm>
                            <a:prstGeom prst="straightConnector1">
                              <a:avLst/>
                            </a:prstGeom>
                            <a:noFill/>
                            <a:ln cap="flat" cmpd="sng" w="38100">
                              <a:solidFill>
                                <a:srgbClr val="000000"/>
                              </a:solidFill>
                              <a:prstDash val="solid"/>
                              <a:round/>
                              <a:headEnd len="sm" w="sm" type="none"/>
                              <a:tailEnd len="med" w="med" type="triangle"/>
                            </a:ln>
                          </wps:spPr>
                          <wps:bodyPr anchorCtr="0" anchor="ctr" bIns="91425" lIns="91425" spcFirstLastPara="1" rIns="91425" wrap="square" tIns="91425">
                            <a:noAutofit/>
                          </wps:bodyPr>
                        </wps:wsp>
                      </wpg:grpSp>
                    </wpg:wgp>
                  </a:graphicData>
                </a:graphic>
              </wp:anchor>
            </w:drawing>
          </mc:Choice>
          <mc:Fallback>
            <w:drawing>
              <wp:anchor allowOverlap="1" behindDoc="0" distB="114300" distT="114300" distL="114300" distR="114300" hidden="0" layoutInCell="1" locked="0" relativeHeight="0" simplePos="0">
                <wp:simplePos x="0" y="0"/>
                <wp:positionH relativeFrom="column">
                  <wp:posOffset>2438400</wp:posOffset>
                </wp:positionH>
                <wp:positionV relativeFrom="paragraph">
                  <wp:posOffset>469900</wp:posOffset>
                </wp:positionV>
                <wp:extent cx="885825" cy="295275"/>
                <wp:effectExtent b="0" l="0" r="0" t="0"/>
                <wp:wrapSquare wrapText="bothSides" distB="114300" distT="114300" distL="114300" distR="114300"/>
                <wp:docPr id="249" name="image10.png"/>
                <a:graphic>
                  <a:graphicData uri="http://schemas.openxmlformats.org/drawingml/2006/picture">
                    <pic:pic>
                      <pic:nvPicPr>
                        <pic:cNvPr id="0" name="image10.png"/>
                        <pic:cNvPicPr preferRelativeResize="0"/>
                      </pic:nvPicPr>
                      <pic:blipFill>
                        <a:blip r:embed="rId15"/>
                        <a:srcRect/>
                        <a:stretch>
                          <a:fillRect/>
                        </a:stretch>
                      </pic:blipFill>
                      <pic:spPr>
                        <a:xfrm>
                          <a:off x="0" y="0"/>
                          <a:ext cx="885825" cy="295275"/>
                        </a:xfrm>
                        <a:prstGeom prst="rect"/>
                        <a:ln/>
                      </pic:spPr>
                    </pic:pic>
                  </a:graphicData>
                </a:graphic>
              </wp:anchor>
            </w:drawing>
          </mc:Fallback>
        </mc:AlternateContent>
      </w:r>
    </w:p>
    <w:p w:rsidR="00000000" w:rsidDel="00000000" w:rsidP="00000000" w:rsidRDefault="00000000" w:rsidRPr="00000000" w14:paraId="0000007B">
      <w:pPr>
        <w:spacing w:before="0" w:line="240" w:lineRule="auto"/>
        <w:ind w:left="720" w:firstLine="0"/>
        <w:rPr/>
      </w:pPr>
      <w:r w:rsidDel="00000000" w:rsidR="00000000" w:rsidRPr="00000000">
        <w:rPr>
          <w:rtl w:val="0"/>
        </w:rPr>
        <w:t xml:space="preserve"> </w:t>
      </w:r>
    </w:p>
    <w:p w:rsidR="00000000" w:rsidDel="00000000" w:rsidP="00000000" w:rsidRDefault="00000000" w:rsidRPr="00000000" w14:paraId="0000007C">
      <w:pPr>
        <w:spacing w:before="0" w:line="240" w:lineRule="auto"/>
        <w:ind w:left="720" w:firstLine="0"/>
        <w:rPr/>
      </w:pPr>
      <w:r w:rsidDel="00000000" w:rsidR="00000000" w:rsidRPr="00000000">
        <w:rPr>
          <w:rtl w:val="0"/>
        </w:rPr>
      </w:r>
    </w:p>
    <w:p w:rsidR="00000000" w:rsidDel="00000000" w:rsidP="00000000" w:rsidRDefault="00000000" w:rsidRPr="00000000" w14:paraId="0000007D">
      <w:pPr>
        <w:spacing w:before="0" w:line="240" w:lineRule="auto"/>
        <w:ind w:left="720" w:firstLine="0"/>
        <w:rPr/>
      </w:pPr>
      <w:r w:rsidDel="00000000" w:rsidR="00000000" w:rsidRPr="00000000">
        <w:rPr>
          <w:rtl w:val="0"/>
        </w:rPr>
      </w:r>
    </w:p>
    <w:p w:rsidR="00000000" w:rsidDel="00000000" w:rsidP="00000000" w:rsidRDefault="00000000" w:rsidRPr="00000000" w14:paraId="0000007E">
      <w:pPr>
        <w:rPr>
          <w:i w:val="1"/>
          <w:sz w:val="20"/>
          <w:szCs w:val="20"/>
        </w:rPr>
      </w:pPr>
      <w:r w:rsidDel="00000000" w:rsidR="00000000" w:rsidRPr="00000000">
        <w:rPr>
          <w:rtl w:val="0"/>
        </w:rPr>
      </w:r>
    </w:p>
    <w:p w:rsidR="00000000" w:rsidDel="00000000" w:rsidP="00000000" w:rsidRDefault="00000000" w:rsidRPr="00000000" w14:paraId="0000007F">
      <w:pPr>
        <w:rPr>
          <w:i w:val="1"/>
          <w:sz w:val="20"/>
          <w:szCs w:val="20"/>
        </w:rPr>
      </w:pPr>
      <w:r w:rsidDel="00000000" w:rsidR="00000000" w:rsidRPr="00000000">
        <w:rPr>
          <w:rtl w:val="0"/>
        </w:rPr>
      </w:r>
    </w:p>
    <w:p w:rsidR="00000000" w:rsidDel="00000000" w:rsidP="00000000" w:rsidRDefault="00000000" w:rsidRPr="00000000" w14:paraId="00000080">
      <w:pPr>
        <w:rPr>
          <w:i w:val="1"/>
          <w:sz w:val="20"/>
          <w:szCs w:val="20"/>
        </w:rPr>
      </w:pPr>
      <w:r w:rsidDel="00000000" w:rsidR="00000000" w:rsidRPr="00000000">
        <w:rPr>
          <w:rtl w:val="0"/>
        </w:rPr>
      </w:r>
    </w:p>
    <w:p w:rsidR="00000000" w:rsidDel="00000000" w:rsidP="00000000" w:rsidRDefault="00000000" w:rsidRPr="00000000" w14:paraId="00000081">
      <w:pPr>
        <w:rPr>
          <w:i w:val="1"/>
          <w:sz w:val="20"/>
          <w:szCs w:val="20"/>
        </w:rPr>
      </w:pPr>
      <w:r w:rsidDel="00000000" w:rsidR="00000000" w:rsidRPr="00000000">
        <w:rPr>
          <w:rtl w:val="0"/>
        </w:rPr>
      </w:r>
    </w:p>
    <w:p w:rsidR="00000000" w:rsidDel="00000000" w:rsidP="00000000" w:rsidRDefault="00000000" w:rsidRPr="00000000" w14:paraId="00000082">
      <w:pPr>
        <w:rPr>
          <w:i w:val="1"/>
          <w:sz w:val="20"/>
          <w:szCs w:val="20"/>
        </w:rPr>
      </w:pPr>
      <w:r w:rsidDel="00000000" w:rsidR="00000000" w:rsidRPr="00000000">
        <w:rPr>
          <w:rtl w:val="0"/>
        </w:rPr>
      </w:r>
    </w:p>
    <w:p w:rsidR="00000000" w:rsidDel="00000000" w:rsidP="00000000" w:rsidRDefault="00000000" w:rsidRPr="00000000" w14:paraId="00000083">
      <w:pPr>
        <w:rPr>
          <w:i w:val="1"/>
          <w:sz w:val="20"/>
          <w:szCs w:val="20"/>
        </w:rPr>
      </w:pPr>
      <w:r w:rsidDel="00000000" w:rsidR="00000000" w:rsidRPr="00000000">
        <w:rPr>
          <w:rtl w:val="0"/>
        </w:rPr>
      </w:r>
    </w:p>
    <w:p w:rsidR="00000000" w:rsidDel="00000000" w:rsidP="00000000" w:rsidRDefault="00000000" w:rsidRPr="00000000" w14:paraId="00000084">
      <w:pPr>
        <w:rPr>
          <w:i w:val="1"/>
          <w:sz w:val="20"/>
          <w:szCs w:val="20"/>
        </w:rPr>
      </w:pPr>
      <w:r w:rsidDel="00000000" w:rsidR="00000000" w:rsidRPr="00000000">
        <w:rPr>
          <w:rtl w:val="0"/>
        </w:rPr>
      </w:r>
    </w:p>
    <w:p w:rsidR="00000000" w:rsidDel="00000000" w:rsidP="00000000" w:rsidRDefault="00000000" w:rsidRPr="00000000" w14:paraId="00000085">
      <w:pPr>
        <w:rPr/>
      </w:pPr>
      <w:r w:rsidDel="00000000" w:rsidR="00000000" w:rsidRPr="00000000">
        <w:rPr>
          <w:i w:val="1"/>
          <w:sz w:val="20"/>
          <w:szCs w:val="20"/>
          <w:rtl w:val="0"/>
        </w:rPr>
        <w:t xml:space="preserve">Figure 1: Data Flow</w:t>
      </w: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Figure 1 summarizes the dataflow of the project. The raw data is extracted from the official Swiss Parliament’s website. At this stage, it consists of several excel tables listing all votes of each member of the National Council per session. In the next step, we consolidate these different tables into a single csv table, listing all the votes of all elected representatives for all sessions. We also add the age and the gender of each Councilor, which are not available in the primary datasets. We convert this new dataset into a main Python Dataframe. This main dataframe is then copied and remodeled to go through the analysis in Google Colab. Beyond the descriptive statistics, analysis consist of paired t-test to test the difference of voting deviation (i.e. votes against group majority) and compare parliamentary groups, and a regression analysis to identify explanatory variables with a significant effect on voting (non-) compliance. We then store our plots, tables and others outputs in identifiable files in the shared Google Drive directory. At the end of the project, the data and the metadata will be published on the non-profit, open-access data repository of the University of Bern (BORIS). </w:t>
      </w:r>
    </w:p>
    <w:p w:rsidR="00000000" w:rsidDel="00000000" w:rsidP="00000000" w:rsidRDefault="00000000" w:rsidRPr="00000000" w14:paraId="0000008A">
      <w:pPr>
        <w:pStyle w:val="Heading1"/>
        <w:pBdr>
          <w:top w:space="0" w:sz="0" w:val="nil"/>
          <w:left w:space="0" w:sz="0" w:val="nil"/>
          <w:bottom w:space="0" w:sz="0" w:val="nil"/>
          <w:right w:space="0" w:sz="0" w:val="nil"/>
          <w:between w:space="0" w:sz="0" w:val="nil"/>
        </w:pBdr>
        <w:rPr/>
      </w:pPr>
      <w:bookmarkStart w:colFirst="0" w:colLast="0" w:name="_heading=h.49x2ik5" w:id="21"/>
      <w:bookmarkEnd w:id="21"/>
      <w:r w:rsidDel="00000000" w:rsidR="00000000" w:rsidRPr="00000000">
        <w:rPr>
          <w:rtl w:val="0"/>
        </w:rPr>
        <w:t xml:space="preserve">7 Data Model</w:t>
      </w:r>
    </w:p>
    <w:p w:rsidR="00000000" w:rsidDel="00000000" w:rsidP="00000000" w:rsidRDefault="00000000" w:rsidRPr="00000000" w14:paraId="0000008B">
      <w:pPr>
        <w:rPr>
          <w:b w:val="1"/>
        </w:rPr>
      </w:pPr>
      <w:r w:rsidDel="00000000" w:rsidR="00000000" w:rsidRPr="00000000">
        <w:rPr>
          <w:b w:val="1"/>
          <w:rtl w:val="0"/>
        </w:rPr>
        <w:t xml:space="preserve">Conceptual</w:t>
      </w:r>
    </w:p>
    <w:p w:rsidR="00000000" w:rsidDel="00000000" w:rsidP="00000000" w:rsidRDefault="00000000" w:rsidRPr="00000000" w14:paraId="0000008C">
      <w:pPr>
        <w:rPr/>
      </w:pPr>
      <w:r w:rsidDel="00000000" w:rsidR="00000000" w:rsidRPr="00000000">
        <w:rPr>
          <w:rtl w:val="0"/>
        </w:rPr>
        <w:t xml:space="preserve">We identify two entities: (1) National Councilors and (2) the voting topics. Voting represents the relationship between both entities. National Councilors have various attributes, such as their parliamentary group, age, gender and canton. Within the scope of this project, we only consider one attribute for the voting topic: the federal department responsible for the object. Entities and their attributes are summarized below (Figure 2: Conceptual Data Model).</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965200</wp:posOffset>
                </wp:positionH>
                <wp:positionV relativeFrom="paragraph">
                  <wp:posOffset>1574800</wp:posOffset>
                </wp:positionV>
                <wp:extent cx="3993514" cy="1641955"/>
                <wp:effectExtent b="0" l="0" r="0" t="0"/>
                <wp:wrapTopAndBottom distB="114300" distT="114300"/>
                <wp:docPr id="253" name=""/>
                <a:graphic>
                  <a:graphicData uri="http://schemas.microsoft.com/office/word/2010/wordprocessingGroup">
                    <wpg:wgp>
                      <wpg:cNvGrpSpPr/>
                      <wpg:grpSpPr>
                        <a:xfrm>
                          <a:off x="3334950" y="2944725"/>
                          <a:ext cx="3993514" cy="1641955"/>
                          <a:chOff x="3334950" y="2944725"/>
                          <a:chExt cx="4022100" cy="1670550"/>
                        </a:xfrm>
                      </wpg:grpSpPr>
                      <wpg:grpSp>
                        <wpg:cNvGrpSpPr/>
                        <wpg:grpSpPr>
                          <a:xfrm>
                            <a:off x="3349243" y="2959023"/>
                            <a:ext cx="3993514" cy="1641955"/>
                            <a:chOff x="2121042" y="2460143"/>
                            <a:chExt cx="5258487" cy="2149614"/>
                          </a:xfrm>
                        </wpg:grpSpPr>
                        <wps:wsp>
                          <wps:cNvSpPr/>
                          <wps:cNvPr id="4" name="Shape 4"/>
                          <wps:spPr>
                            <a:xfrm>
                              <a:off x="2121042" y="2460143"/>
                              <a:ext cx="5258475" cy="2149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a:off x="2121042" y="2460143"/>
                              <a:ext cx="2045758" cy="2149614"/>
                            </a:xfrm>
                            <a:prstGeom prst="rect">
                              <a:avLst/>
                            </a:prstGeom>
                            <a:no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National Councilor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Parliamentary Group</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Age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Gender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Canton</w:t>
                                </w:r>
                              </w:p>
                            </w:txbxContent>
                          </wps:txbx>
                          <wps:bodyPr anchorCtr="0" anchor="t" bIns="91425" lIns="91425" spcFirstLastPara="1" rIns="91425" wrap="square" tIns="91425">
                            <a:noAutofit/>
                          </wps:bodyPr>
                        </wps:wsp>
                        <wps:wsp>
                          <wps:cNvSpPr/>
                          <wps:cNvPr id="32" name="Shape 32"/>
                          <wps:spPr>
                            <a:xfrm>
                              <a:off x="5332703" y="2482747"/>
                              <a:ext cx="2046826" cy="1646340"/>
                            </a:xfrm>
                            <a:prstGeom prst="rect">
                              <a:avLst/>
                            </a:prstGeom>
                            <a:no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Voting topic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Department</w:t>
                                </w:r>
                              </w:p>
                            </w:txbxContent>
                          </wps:txbx>
                          <wps:bodyPr anchorCtr="0" anchor="t" bIns="91425" lIns="91425" spcFirstLastPara="1" rIns="91425" wrap="square" tIns="91425">
                            <a:noAutofit/>
                          </wps:bodyPr>
                        </wps:wsp>
                        <wps:wsp>
                          <wps:cNvCnPr/>
                          <wps:spPr>
                            <a:xfrm>
                              <a:off x="4178700" y="3283191"/>
                              <a:ext cx="1166100" cy="0"/>
                            </a:xfrm>
                            <a:prstGeom prst="straightConnector1">
                              <a:avLst/>
                            </a:prstGeom>
                            <a:noFill/>
                            <a:ln cap="flat" cmpd="sng" w="2857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4" name="Shape 34"/>
                          <wps:spPr>
                            <a:xfrm>
                              <a:off x="4408810" y="2801224"/>
                              <a:ext cx="805998" cy="50702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Vote</w:t>
                                </w:r>
                              </w:p>
                            </w:txbxContent>
                          </wps:txbx>
                          <wps:bodyPr anchorCtr="0" anchor="t" bIns="91425" lIns="91425" spcFirstLastPara="1" rIns="91425" wrap="square" tIns="91425">
                            <a:noAutofit/>
                          </wps:bodyPr>
                        </wps:wsp>
                        <wps:wsp>
                          <wps:cNvCnPr/>
                          <wps:spPr>
                            <a:xfrm>
                              <a:off x="4178675" y="3599634"/>
                              <a:ext cx="1166100" cy="0"/>
                            </a:xfrm>
                            <a:prstGeom prst="straightConnector1">
                              <a:avLst/>
                            </a:prstGeom>
                            <a:noFill/>
                            <a:ln cap="flat" cmpd="sng" w="2857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6" name="Shape 36"/>
                          <wps:spPr>
                            <a:xfrm>
                              <a:off x="4347523" y="3626974"/>
                              <a:ext cx="895465" cy="774686"/>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Group Vote</w:t>
                                </w:r>
                              </w:p>
                            </w:txbxContent>
                          </wps:txbx>
                          <wps:bodyPr anchorCtr="0" anchor="t" bIns="91425" lIns="91425" spcFirstLastPara="1" rIns="91425" wrap="square" tIns="91425">
                            <a:noAutofit/>
                          </wps:bodyPr>
                        </wps:wsp>
                      </wpg:grpSp>
                    </wpg:wgp>
                  </a:graphicData>
                </a:graphic>
              </wp:anchor>
            </w:drawing>
          </mc:Choice>
          <mc:Fallback>
            <w:drawing>
              <wp:anchor allowOverlap="1" behindDoc="0" distB="114300" distT="114300" distL="114300" distR="114300" hidden="0" layoutInCell="1" locked="0" relativeHeight="0" simplePos="0">
                <wp:simplePos x="0" y="0"/>
                <wp:positionH relativeFrom="column">
                  <wp:posOffset>965200</wp:posOffset>
                </wp:positionH>
                <wp:positionV relativeFrom="paragraph">
                  <wp:posOffset>1574800</wp:posOffset>
                </wp:positionV>
                <wp:extent cx="3993514" cy="1641955"/>
                <wp:effectExtent b="0" l="0" r="0" t="0"/>
                <wp:wrapTopAndBottom distB="114300" distT="114300"/>
                <wp:docPr id="253" name="image16.png"/>
                <a:graphic>
                  <a:graphicData uri="http://schemas.openxmlformats.org/drawingml/2006/picture">
                    <pic:pic>
                      <pic:nvPicPr>
                        <pic:cNvPr id="0" name="image16.png"/>
                        <pic:cNvPicPr preferRelativeResize="0"/>
                      </pic:nvPicPr>
                      <pic:blipFill>
                        <a:blip r:embed="rId16"/>
                        <a:srcRect/>
                        <a:stretch>
                          <a:fillRect/>
                        </a:stretch>
                      </pic:blipFill>
                      <pic:spPr>
                        <a:xfrm>
                          <a:off x="0" y="0"/>
                          <a:ext cx="3993514" cy="1641955"/>
                        </a:xfrm>
                        <a:prstGeom prst="rect"/>
                        <a:ln/>
                      </pic:spPr>
                    </pic:pic>
                  </a:graphicData>
                </a:graphic>
              </wp:anchor>
            </w:drawing>
          </mc:Fallback>
        </mc:AlternateContent>
      </w:r>
    </w:p>
    <w:p w:rsidR="00000000" w:rsidDel="00000000" w:rsidP="00000000" w:rsidRDefault="00000000" w:rsidRPr="00000000" w14:paraId="0000008D">
      <w:pPr>
        <w:rPr>
          <w:b w:val="1"/>
        </w:rPr>
      </w:pPr>
      <w:r w:rsidDel="00000000" w:rsidR="00000000" w:rsidRPr="00000000">
        <w:rPr>
          <w:i w:val="1"/>
          <w:sz w:val="20"/>
          <w:szCs w:val="20"/>
          <w:rtl w:val="0"/>
        </w:rPr>
        <w:t xml:space="preserve">Figure 2: Conceptual Data Model</w:t>
      </w:r>
      <w:r w:rsidDel="00000000" w:rsidR="00000000" w:rsidRPr="00000000">
        <w:rPr>
          <w:rtl w:val="0"/>
        </w:rPr>
      </w:r>
    </w:p>
    <w:p w:rsidR="00000000" w:rsidDel="00000000" w:rsidP="00000000" w:rsidRDefault="00000000" w:rsidRPr="00000000" w14:paraId="0000008E">
      <w:pPr>
        <w:rPr>
          <w:b w:val="1"/>
        </w:rPr>
      </w:pPr>
      <w:r w:rsidDel="00000000" w:rsidR="00000000" w:rsidRPr="00000000">
        <w:rPr>
          <w:rtl w:val="0"/>
        </w:rPr>
      </w:r>
    </w:p>
    <w:p w:rsidR="00000000" w:rsidDel="00000000" w:rsidP="00000000" w:rsidRDefault="00000000" w:rsidRPr="00000000" w14:paraId="0000008F">
      <w:pPr>
        <w:rPr>
          <w:b w:val="1"/>
        </w:rPr>
      </w:pPr>
      <w:r w:rsidDel="00000000" w:rsidR="00000000" w:rsidRPr="00000000">
        <w:rPr>
          <w:rtl w:val="0"/>
        </w:rPr>
      </w:r>
    </w:p>
    <w:p w:rsidR="00000000" w:rsidDel="00000000" w:rsidP="00000000" w:rsidRDefault="00000000" w:rsidRPr="00000000" w14:paraId="00000090">
      <w:pPr>
        <w:rPr>
          <w:b w:val="1"/>
        </w:rPr>
      </w:pPr>
      <w:r w:rsidDel="00000000" w:rsidR="00000000" w:rsidRPr="00000000">
        <w:rPr>
          <w:b w:val="1"/>
          <w:rtl w:val="0"/>
        </w:rPr>
        <w:t xml:space="preserve">Logical</w:t>
      </w:r>
    </w:p>
    <w:p w:rsidR="00000000" w:rsidDel="00000000" w:rsidP="00000000" w:rsidRDefault="00000000" w:rsidRPr="00000000" w14:paraId="00000091">
      <w:pPr>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-114299</wp:posOffset>
                </wp:positionH>
                <wp:positionV relativeFrom="paragraph">
                  <wp:posOffset>1819275</wp:posOffset>
                </wp:positionV>
                <wp:extent cx="542925" cy="428625"/>
                <wp:effectExtent b="0" l="0" r="0" t="0"/>
                <wp:wrapNone/>
                <wp:docPr id="252" name=""/>
                <a:graphic>
                  <a:graphicData uri="http://schemas.microsoft.com/office/word/2010/wordprocessingShape">
                    <wps:wsp>
                      <wps:cNvSpPr/>
                      <wps:cNvPr id="29" name="Shape 29"/>
                      <wps:spPr>
                        <a:xfrm>
                          <a:off x="5079300" y="3570450"/>
                          <a:ext cx="533400" cy="419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2)</w:t>
                            </w:r>
                          </w:p>
                        </w:txbxContent>
                      </wps:txbx>
                      <wps:bodyPr anchorCtr="0" anchor="t"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-114299</wp:posOffset>
                </wp:positionH>
                <wp:positionV relativeFrom="paragraph">
                  <wp:posOffset>1819275</wp:posOffset>
                </wp:positionV>
                <wp:extent cx="542925" cy="428625"/>
                <wp:effectExtent b="0" l="0" r="0" t="0"/>
                <wp:wrapNone/>
                <wp:docPr id="252" name="image15.png"/>
                <a:graphic>
                  <a:graphicData uri="http://schemas.openxmlformats.org/drawingml/2006/picture">
                    <pic:pic>
                      <pic:nvPicPr>
                        <pic:cNvPr id="0" name="image15.png"/>
                        <pic:cNvPicPr preferRelativeResize="0"/>
                      </pic:nvPicPr>
                      <pic:blipFill>
                        <a:blip r:embed="rId17"/>
                        <a:srcRect/>
                        <a:stretch>
                          <a:fillRect/>
                        </a:stretch>
                      </pic:blipFill>
                      <pic:spPr>
                        <a:xfrm>
                          <a:off x="0" y="0"/>
                          <a:ext cx="542925" cy="42862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-114299</wp:posOffset>
                </wp:positionH>
                <wp:positionV relativeFrom="paragraph">
                  <wp:posOffset>216700</wp:posOffset>
                </wp:positionV>
                <wp:extent cx="542925" cy="428625"/>
                <wp:effectExtent b="0" l="0" r="0" t="0"/>
                <wp:wrapNone/>
                <wp:docPr id="258" name=""/>
                <a:graphic>
                  <a:graphicData uri="http://schemas.microsoft.com/office/word/2010/wordprocessingShape">
                    <wps:wsp>
                      <wps:cNvSpPr/>
                      <wps:cNvPr id="46" name="Shape 46"/>
                      <wps:spPr>
                        <a:xfrm>
                          <a:off x="5079300" y="3570450"/>
                          <a:ext cx="533400" cy="419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w:t>
                            </w:r>
                          </w:p>
                        </w:txbxContent>
                      </wps:txbx>
                      <wps:bodyPr anchorCtr="0" anchor="t"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-114299</wp:posOffset>
                </wp:positionH>
                <wp:positionV relativeFrom="paragraph">
                  <wp:posOffset>216700</wp:posOffset>
                </wp:positionV>
                <wp:extent cx="542925" cy="428625"/>
                <wp:effectExtent b="0" l="0" r="0" t="0"/>
                <wp:wrapNone/>
                <wp:docPr id="258" name="image21.png"/>
                <a:graphic>
                  <a:graphicData uri="http://schemas.openxmlformats.org/drawingml/2006/picture">
                    <pic:pic>
                      <pic:nvPicPr>
                        <pic:cNvPr id="0" name="image21.png"/>
                        <pic:cNvPicPr preferRelativeResize="0"/>
                      </pic:nvPicPr>
                      <pic:blipFill>
                        <a:blip r:embed="rId18"/>
                        <a:srcRect/>
                        <a:stretch>
                          <a:fillRect/>
                        </a:stretch>
                      </pic:blipFill>
                      <pic:spPr>
                        <a:xfrm>
                          <a:off x="0" y="0"/>
                          <a:ext cx="542925" cy="428625"/>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1171575</wp:posOffset>
            </wp:positionH>
            <wp:positionV relativeFrom="paragraph">
              <wp:posOffset>123825</wp:posOffset>
            </wp:positionV>
            <wp:extent cx="2770216" cy="1638300"/>
            <wp:effectExtent b="0" l="0" r="0" t="0"/>
            <wp:wrapTopAndBottom distB="0" distT="0"/>
            <wp:docPr id="265"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2770216" cy="163830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142875</wp:posOffset>
                </wp:positionH>
                <wp:positionV relativeFrom="paragraph">
                  <wp:posOffset>1762125</wp:posOffset>
                </wp:positionV>
                <wp:extent cx="5656904" cy="1571625"/>
                <wp:effectExtent b="0" l="0" r="0" t="0"/>
                <wp:wrapNone/>
                <wp:docPr id="254" name=""/>
                <a:graphic>
                  <a:graphicData uri="http://schemas.microsoft.com/office/word/2010/wordprocessingGroup">
                    <wpg:wgp>
                      <wpg:cNvGrpSpPr/>
                      <wpg:grpSpPr>
                        <a:xfrm>
                          <a:off x="2517525" y="2994175"/>
                          <a:ext cx="5656904" cy="1571625"/>
                          <a:chOff x="2517525" y="2994175"/>
                          <a:chExt cx="5656950" cy="1571650"/>
                        </a:xfrm>
                      </wpg:grpSpPr>
                      <wpg:grpSp>
                        <wpg:cNvGrpSpPr/>
                        <wpg:grpSpPr>
                          <a:xfrm>
                            <a:off x="2517548" y="2994188"/>
                            <a:ext cx="5656904" cy="1571625"/>
                            <a:chOff x="0" y="0"/>
                            <a:chExt cx="5656904" cy="1571625"/>
                          </a:xfrm>
                        </wpg:grpSpPr>
                        <wps:wsp>
                          <wps:cNvSpPr/>
                          <wps:cNvPr id="4" name="Shape 4"/>
                          <wps:spPr>
                            <a:xfrm>
                              <a:off x="0" y="0"/>
                              <a:ext cx="5656900" cy="15716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38" name="Shape 38"/>
                            <pic:cNvPicPr preferRelativeResize="0"/>
                          </pic:nvPicPr>
                          <pic:blipFill rotWithShape="1">
                            <a:blip r:embed="rId20">
                              <a:alphaModFix/>
                            </a:blip>
                            <a:srcRect b="0" l="0" r="0" t="0"/>
                            <a:stretch/>
                          </pic:blipFill>
                          <pic:spPr>
                            <a:xfrm>
                              <a:off x="0" y="0"/>
                              <a:ext cx="3030855" cy="1571625"/>
                            </a:xfrm>
                            <a:prstGeom prst="rect">
                              <a:avLst/>
                            </a:prstGeom>
                            <a:noFill/>
                            <a:ln>
                              <a:noFill/>
                            </a:ln>
                          </pic:spPr>
                        </pic:pic>
                        <pic:pic>
                          <pic:nvPicPr>
                            <pic:cNvPr id="39" name="Shape 39"/>
                            <pic:cNvPicPr preferRelativeResize="0"/>
                          </pic:nvPicPr>
                          <pic:blipFill rotWithShape="1">
                            <a:blip r:embed="rId21">
                              <a:alphaModFix/>
                            </a:blip>
                            <a:srcRect b="0" l="0" r="0" t="0"/>
                            <a:stretch/>
                          </pic:blipFill>
                          <pic:spPr>
                            <a:xfrm>
                              <a:off x="3252159" y="25879"/>
                              <a:ext cx="2404745" cy="1525905"/>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column">
                  <wp:posOffset>142875</wp:posOffset>
                </wp:positionH>
                <wp:positionV relativeFrom="paragraph">
                  <wp:posOffset>1762125</wp:posOffset>
                </wp:positionV>
                <wp:extent cx="5656904" cy="1571625"/>
                <wp:effectExtent b="0" l="0" r="0" t="0"/>
                <wp:wrapNone/>
                <wp:docPr id="254" name="image17.png"/>
                <a:graphic>
                  <a:graphicData uri="http://schemas.openxmlformats.org/drawingml/2006/picture">
                    <pic:pic>
                      <pic:nvPicPr>
                        <pic:cNvPr id="0" name="image17.png"/>
                        <pic:cNvPicPr preferRelativeResize="0"/>
                      </pic:nvPicPr>
                      <pic:blipFill>
                        <a:blip r:embed="rId22"/>
                        <a:srcRect/>
                        <a:stretch>
                          <a:fillRect/>
                        </a:stretch>
                      </pic:blipFill>
                      <pic:spPr>
                        <a:xfrm>
                          <a:off x="0" y="0"/>
                          <a:ext cx="5656904" cy="1571625"/>
                        </a:xfrm>
                        <a:prstGeom prst="rect"/>
                        <a:ln/>
                      </pic:spPr>
                    </pic:pic>
                  </a:graphicData>
                </a:graphic>
              </wp:anchor>
            </w:drawing>
          </mc:Fallback>
        </mc:AlternateConten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1990725</wp:posOffset>
                </wp:positionH>
                <wp:positionV relativeFrom="paragraph">
                  <wp:posOffset>356649</wp:posOffset>
                </wp:positionV>
                <wp:extent cx="2219325" cy="827405"/>
                <wp:effectExtent b="0" l="0" r="0" t="0"/>
                <wp:wrapNone/>
                <wp:docPr id="257" name=""/>
                <a:graphic>
                  <a:graphicData uri="http://schemas.microsoft.com/office/word/2010/wordprocessingGroup">
                    <wpg:wgp>
                      <wpg:cNvGrpSpPr/>
                      <wpg:grpSpPr>
                        <a:xfrm>
                          <a:off x="4234525" y="3364500"/>
                          <a:ext cx="2219325" cy="827405"/>
                          <a:chOff x="4234525" y="3364500"/>
                          <a:chExt cx="2222950" cy="831000"/>
                        </a:xfrm>
                      </wpg:grpSpPr>
                      <wpg:grpSp>
                        <wpg:cNvGrpSpPr/>
                        <wpg:grpSpPr>
                          <a:xfrm>
                            <a:off x="4236338" y="3366298"/>
                            <a:ext cx="2219325" cy="827405"/>
                            <a:chOff x="3054575" y="1123575"/>
                            <a:chExt cx="3567900" cy="1329250"/>
                          </a:xfrm>
                        </wpg:grpSpPr>
                        <wps:wsp>
                          <wps:cNvSpPr/>
                          <wps:cNvPr id="4" name="Shape 4"/>
                          <wps:spPr>
                            <a:xfrm>
                              <a:off x="3054575" y="1123575"/>
                              <a:ext cx="3567900" cy="1329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 name="Shape 43"/>
                          <wps:spPr>
                            <a:xfrm>
                              <a:off x="4389125" y="1128350"/>
                              <a:ext cx="898800" cy="1319700"/>
                            </a:xfrm>
                            <a:prstGeom prst="downArrow">
                              <a:avLst>
                                <a:gd fmla="val 50000" name="adj1"/>
                                <a:gd fmla="val 50000" name="adj2"/>
                              </a:avLst>
                            </a:prstGeom>
                            <a:gradFill>
                              <a:gsLst>
                                <a:gs pos="0">
                                  <a:srgbClr val="D8D8D8"/>
                                </a:gs>
                                <a:gs pos="100000">
                                  <a:srgbClr val="7F7F7F"/>
                                </a:gs>
                              </a:gsLst>
                              <a:lin ang="16200000" scaled="0"/>
                            </a:gra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 name="Shape 44"/>
                          <wps:spPr>
                            <a:xfrm>
                              <a:off x="3059350" y="1128350"/>
                              <a:ext cx="898800" cy="1319700"/>
                            </a:xfrm>
                            <a:prstGeom prst="downArrow">
                              <a:avLst>
                                <a:gd fmla="val 50000" name="adj1"/>
                                <a:gd fmla="val 50000" name="adj2"/>
                              </a:avLst>
                            </a:prstGeom>
                            <a:gradFill>
                              <a:gsLst>
                                <a:gs pos="0">
                                  <a:srgbClr val="D8D8D8"/>
                                </a:gs>
                                <a:gs pos="100000">
                                  <a:srgbClr val="7F7F7F"/>
                                </a:gs>
                              </a:gsLst>
                              <a:lin ang="16200000" scaled="0"/>
                            </a:gra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 name="Shape 45"/>
                          <wps:spPr>
                            <a:xfrm>
                              <a:off x="5718900" y="1128350"/>
                              <a:ext cx="898800" cy="1319700"/>
                            </a:xfrm>
                            <a:prstGeom prst="downArrow">
                              <a:avLst>
                                <a:gd fmla="val 50000" name="adj1"/>
                                <a:gd fmla="val 50000" name="adj2"/>
                              </a:avLst>
                            </a:prstGeom>
                            <a:gradFill>
                              <a:gsLst>
                                <a:gs pos="0">
                                  <a:srgbClr val="D8D8D8"/>
                                </a:gs>
                                <a:gs pos="100000">
                                  <a:srgbClr val="7F7F7F"/>
                                </a:gs>
                              </a:gsLst>
                              <a:lin ang="16200000" scaled="0"/>
                            </a:gra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114300" distT="114300" distL="114300" distR="114300" hidden="0" layoutInCell="1" locked="0" relativeHeight="0" simplePos="0">
                <wp:simplePos x="0" y="0"/>
                <wp:positionH relativeFrom="column">
                  <wp:posOffset>1990725</wp:posOffset>
                </wp:positionH>
                <wp:positionV relativeFrom="paragraph">
                  <wp:posOffset>356649</wp:posOffset>
                </wp:positionV>
                <wp:extent cx="2219325" cy="827405"/>
                <wp:effectExtent b="0" l="0" r="0" t="0"/>
                <wp:wrapNone/>
                <wp:docPr id="257" name="image20.png"/>
                <a:graphic>
                  <a:graphicData uri="http://schemas.openxmlformats.org/drawingml/2006/picture">
                    <pic:pic>
                      <pic:nvPicPr>
                        <pic:cNvPr id="0" name="image20.png"/>
                        <pic:cNvPicPr preferRelativeResize="0"/>
                      </pic:nvPicPr>
                      <pic:blipFill>
                        <a:blip r:embed="rId23"/>
                        <a:srcRect/>
                        <a:stretch>
                          <a:fillRect/>
                        </a:stretch>
                      </pic:blipFill>
                      <pic:spPr>
                        <a:xfrm>
                          <a:off x="0" y="0"/>
                          <a:ext cx="2219325" cy="827405"/>
                        </a:xfrm>
                        <a:prstGeom prst="rect"/>
                        <a:ln/>
                      </pic:spPr>
                    </pic:pic>
                  </a:graphicData>
                </a:graphic>
              </wp:anchor>
            </w:drawing>
          </mc:Fallback>
        </mc:AlternateConten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i w:val="1"/>
          <w:sz w:val="20"/>
          <w:szCs w:val="20"/>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0</wp:posOffset>
                </wp:positionH>
                <wp:positionV relativeFrom="paragraph">
                  <wp:posOffset>304800</wp:posOffset>
                </wp:positionV>
                <wp:extent cx="542925" cy="428625"/>
                <wp:effectExtent b="0" l="0" r="0" t="0"/>
                <wp:wrapNone/>
                <wp:docPr id="248" name=""/>
                <a:graphic>
                  <a:graphicData uri="http://schemas.microsoft.com/office/word/2010/wordprocessingShape">
                    <wps:wsp>
                      <wps:cNvSpPr/>
                      <wps:cNvPr id="2" name="Shape 2"/>
                      <wps:spPr>
                        <a:xfrm>
                          <a:off x="5079300" y="3570450"/>
                          <a:ext cx="533400" cy="419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3)</w:t>
                            </w:r>
                          </w:p>
                        </w:txbxContent>
                      </wps:txbx>
                      <wps:bodyPr anchorCtr="0" anchor="t"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0</wp:posOffset>
                </wp:positionH>
                <wp:positionV relativeFrom="paragraph">
                  <wp:posOffset>304800</wp:posOffset>
                </wp:positionV>
                <wp:extent cx="542925" cy="428625"/>
                <wp:effectExtent b="0" l="0" r="0" t="0"/>
                <wp:wrapNone/>
                <wp:docPr id="248" name="image9.png"/>
                <a:graphic>
                  <a:graphicData uri="http://schemas.openxmlformats.org/drawingml/2006/picture">
                    <pic:pic>
                      <pic:nvPicPr>
                        <pic:cNvPr id="0" name="image9.png"/>
                        <pic:cNvPicPr preferRelativeResize="0"/>
                      </pic:nvPicPr>
                      <pic:blipFill>
                        <a:blip r:embed="rId24"/>
                        <a:srcRect/>
                        <a:stretch>
                          <a:fillRect/>
                        </a:stretch>
                      </pic:blipFill>
                      <pic:spPr>
                        <a:xfrm>
                          <a:off x="0" y="0"/>
                          <a:ext cx="542925" cy="428625"/>
                        </a:xfrm>
                        <a:prstGeom prst="rect"/>
                        <a:ln/>
                      </pic:spPr>
                    </pic:pic>
                  </a:graphicData>
                </a:graphic>
              </wp:anchor>
            </w:drawing>
          </mc:Fallback>
        </mc:AlternateContent>
      </w:r>
    </w:p>
    <w:p w:rsidR="00000000" w:rsidDel="00000000" w:rsidP="00000000" w:rsidRDefault="00000000" w:rsidRPr="00000000" w14:paraId="00000098">
      <w:pPr>
        <w:rPr/>
      </w:pPr>
      <w:r w:rsidDel="00000000" w:rsidR="00000000" w:rsidRPr="00000000">
        <w:rPr>
          <w:i w:val="1"/>
          <w:sz w:val="20"/>
          <w:szCs w:val="20"/>
          <w:rtl w:val="0"/>
        </w:rPr>
        <w:t xml:space="preserve">Figure 3: Logical Data Model</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323850</wp:posOffset>
            </wp:positionV>
            <wp:extent cx="5943600" cy="2806700"/>
            <wp:effectExtent b="0" l="0" r="0" t="0"/>
            <wp:wrapTopAndBottom distB="114300" distT="114300"/>
            <wp:docPr id="264"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943600" cy="2806700"/>
                    </a:xfrm>
                    <a:prstGeom prst="rect"/>
                    <a:ln/>
                  </pic:spPr>
                </pic:pic>
              </a:graphicData>
            </a:graphic>
          </wp:anchor>
        </w:drawing>
      </w:r>
    </w:p>
    <w:p w:rsidR="00000000" w:rsidDel="00000000" w:rsidP="00000000" w:rsidRDefault="00000000" w:rsidRPr="00000000" w14:paraId="00000099">
      <w:pPr>
        <w:rPr/>
      </w:pPr>
      <w:r w:rsidDel="00000000" w:rsidR="00000000" w:rsidRPr="00000000">
        <w:rPr>
          <w:rtl w:val="0"/>
        </w:rPr>
        <w:t xml:space="preserve">The logical data model is summarized in Figure 3 : Logical Data Model. The first table lists the elements of the first entity, the National Councilors, and their attributes. The two tables list the second entity, as well as the vote of each National Councilor (left table),  and the vote of each parliamentary group (right table). The table at step 3) brings together both entities and the voting behavior, and adds a variable derived from the voting behavior, i.e. whether the National Councilor voted against its group or not. </w:t>
      </w:r>
    </w:p>
    <w:p w:rsidR="00000000" w:rsidDel="00000000" w:rsidP="00000000" w:rsidRDefault="00000000" w:rsidRPr="00000000" w14:paraId="0000009A">
      <w:pPr>
        <w:rPr/>
      </w:pPr>
      <w:r w:rsidDel="00000000" w:rsidR="00000000" w:rsidRPr="00000000">
        <w:rPr>
          <w:b w:val="1"/>
          <w:rtl w:val="0"/>
        </w:rPr>
        <w:t xml:space="preserve">Physical</w:t>
      </w:r>
      <w:r w:rsidDel="00000000" w:rsidR="00000000" w:rsidRPr="00000000">
        <w:rPr>
          <w:rtl w:val="0"/>
        </w:rPr>
        <w:t xml:space="preserve"> </w:t>
      </w:r>
    </w:p>
    <w:p w:rsidR="00000000" w:rsidDel="00000000" w:rsidP="00000000" w:rsidRDefault="00000000" w:rsidRPr="00000000" w14:paraId="0000009B">
      <w:pPr>
        <w:rPr>
          <w:b w:val="1"/>
          <w:sz w:val="28"/>
          <w:szCs w:val="28"/>
        </w:rPr>
      </w:pPr>
      <w:r w:rsidDel="00000000" w:rsidR="00000000" w:rsidRPr="00000000">
        <w:rPr>
          <w:rtl w:val="0"/>
        </w:rPr>
        <w:t xml:space="preserve">The final dataset is structured as shown on the logical model in Figure 3. The physical infrastructures required for this project are quite basic. To access the common files, each member needs a computer and a Google account. The size of the datasets is at all times well within the range of what can be stored on Google Drive without the need to pay for storage. Analysis can be done easily using Google Colab. Because of the reasonable size of the dataset and number of variables, we forego the creation of a more complex database, and do not implement a relational database management system. </w:t>
      </w:r>
      <w:r w:rsidDel="00000000" w:rsidR="00000000" w:rsidRPr="00000000">
        <w:rPr>
          <w:rtl w:val="0"/>
        </w:rPr>
      </w:r>
    </w:p>
    <w:p w:rsidR="00000000" w:rsidDel="00000000" w:rsidP="00000000" w:rsidRDefault="00000000" w:rsidRPr="00000000" w14:paraId="0000009C">
      <w:pPr>
        <w:pStyle w:val="Heading1"/>
        <w:pBdr>
          <w:top w:space="0" w:sz="0" w:val="nil"/>
          <w:left w:space="0" w:sz="0" w:val="nil"/>
          <w:bottom w:space="0" w:sz="0" w:val="nil"/>
          <w:right w:space="0" w:sz="0" w:val="nil"/>
          <w:between w:space="0" w:sz="0" w:val="nil"/>
        </w:pBdr>
        <w:rPr/>
      </w:pPr>
      <w:bookmarkStart w:colFirst="0" w:colLast="0" w:name="_heading=h.147n2zr" w:id="22"/>
      <w:bookmarkEnd w:id="22"/>
      <w:r w:rsidDel="00000000" w:rsidR="00000000" w:rsidRPr="00000000">
        <w:rPr>
          <w:rtl w:val="0"/>
        </w:rPr>
        <w:t xml:space="preserve">8 Risks - What can go wrong?</w:t>
      </w:r>
    </w:p>
    <w:p w:rsidR="00000000" w:rsidDel="00000000" w:rsidP="00000000" w:rsidRDefault="00000000" w:rsidRPr="00000000" w14:paraId="0000009D">
      <w:pPr>
        <w:pBdr>
          <w:top w:space="0" w:sz="0" w:val="nil"/>
          <w:left w:space="0" w:sz="0" w:val="nil"/>
          <w:bottom w:space="0" w:sz="0" w:val="nil"/>
          <w:right w:space="0" w:sz="0" w:val="nil"/>
          <w:between w:space="0" w:sz="0" w:val="nil"/>
        </w:pBdr>
        <w:rPr/>
      </w:pPr>
      <w:r w:rsidDel="00000000" w:rsidR="00000000" w:rsidRPr="00000000">
        <w:rPr>
          <w:rtl w:val="0"/>
        </w:rPr>
        <w:t xml:space="preserve">As mentioned previously, the original data goes through several stages of processing and remodeling. The first risk therefore lies in a human error during data processing, which would then distort the results of our analysis. To ensure the integrity of the data at each stage, we therefore systematically implement the "four eyes" principle, which means that all data manipulations are proofed by another member of the project team. The validation of data manipulations by a second team member obviously requires personal and time resources. However, we understand code proofing and the “four eyes” principle as standard procedures, recognized as good practice in data science and guaranteeing the integrity of the data and the legitimacy of the results. We also plan on publishing our data as well as our codebooks in a digital open-access data repository, making our research reproducible. This, although it does not directly prevent inconsistencies or errors in data manipulation, allows the scientific community to verify our processes and gives more legitimacy and transparency to our research. The work required to prepare templates that are publishable on a data repository is also considered as part of standard procedure, as best practices in data science and research require that the data and the coding be documented at all times in a way that is accessible by third parties. </w:t>
      </w:r>
    </w:p>
    <w:p w:rsidR="00000000" w:rsidDel="00000000" w:rsidP="00000000" w:rsidRDefault="00000000" w:rsidRPr="00000000" w14:paraId="0000009E">
      <w:pPr>
        <w:pBdr>
          <w:top w:space="0" w:sz="0" w:val="nil"/>
          <w:left w:space="0" w:sz="0" w:val="nil"/>
          <w:bottom w:space="0" w:sz="0" w:val="nil"/>
          <w:right w:space="0" w:sz="0" w:val="nil"/>
          <w:between w:space="0" w:sz="0" w:val="nil"/>
        </w:pBdr>
        <w:rPr/>
      </w:pPr>
      <w:r w:rsidDel="00000000" w:rsidR="00000000" w:rsidRPr="00000000">
        <w:rPr>
          <w:rtl w:val="0"/>
        </w:rPr>
        <w:t xml:space="preserve">We also identify a risk in the use of Google Drive as our working platform. Not because the platform is unreliable in itself, but because, as everywhere, there is the risk of a cyber-attack leading to the loss of all the data and the analysis work done, which would obviously cause a huge setback and a loss of resources. To prevent this issue, we are considering regular backups on the local server of the University of Bern. The IT department of the University of Bern also performs backups, which should protect our data and our work in case of a cyber-attack. </w:t>
      </w:r>
    </w:p>
    <w:p w:rsidR="00000000" w:rsidDel="00000000" w:rsidP="00000000" w:rsidRDefault="00000000" w:rsidRPr="00000000" w14:paraId="0000009F">
      <w:pPr>
        <w:pStyle w:val="Heading1"/>
        <w:rPr/>
      </w:pPr>
      <w:bookmarkStart w:colFirst="0" w:colLast="0" w:name="_heading=h.3o7alnk" w:id="23"/>
      <w:bookmarkEnd w:id="23"/>
      <w:r w:rsidDel="00000000" w:rsidR="00000000" w:rsidRPr="00000000">
        <w:rPr>
          <w:rtl w:val="0"/>
        </w:rPr>
        <w:t xml:space="preserve">9 Preliminary Studies</w:t>
      </w:r>
    </w:p>
    <w:p w:rsidR="00000000" w:rsidDel="00000000" w:rsidP="00000000" w:rsidRDefault="00000000" w:rsidRPr="00000000" w14:paraId="000000A0">
      <w:pPr>
        <w:pBdr>
          <w:top w:space="0" w:sz="0" w:val="nil"/>
          <w:left w:space="0" w:sz="0" w:val="nil"/>
          <w:bottom w:space="0" w:sz="0" w:val="nil"/>
          <w:right w:space="0" w:sz="0" w:val="nil"/>
          <w:between w:space="0" w:sz="0" w:val="nil"/>
        </w:pBdr>
        <w:rPr/>
      </w:pPr>
      <w:r w:rsidDel="00000000" w:rsidR="00000000" w:rsidRPr="00000000">
        <w:rPr>
          <w:rtl w:val="0"/>
        </w:rPr>
        <w:t xml:space="preserve">A study conducted by the RTS, a Swiss French speaking public owned broadcasting company, found that, in the first half of 2020 at the beginning of the current legislature, women were found to swing one in ten votes in the National Council. Authors argue that the increased presence of women in parliament after the national 2019 elections is leading to changes in decision-making within the National Council, and that in particular women from the center-right tend to go against their party on specific societal issues, including equal pay, and more generally on social policies [1]. Among other things, we want to test whether these figures from the very first moments of the new legislation are confirmed throughout the legislation. Moreover, we also want to identify other factors that may lead to a vote that does not comply with the parliamentary group. </w:t>
      </w:r>
    </w:p>
    <w:p w:rsidR="00000000" w:rsidDel="00000000" w:rsidP="00000000" w:rsidRDefault="00000000" w:rsidRPr="00000000" w14:paraId="000000A1">
      <w:pPr>
        <w:pBdr>
          <w:top w:space="0" w:sz="0" w:val="nil"/>
          <w:left w:space="0" w:sz="0" w:val="nil"/>
          <w:bottom w:space="0" w:sz="0" w:val="nil"/>
          <w:right w:space="0" w:sz="0" w:val="nil"/>
          <w:between w:space="0" w:sz="0" w:val="nil"/>
        </w:pBdr>
        <w:rPr/>
      </w:pPr>
      <w:r w:rsidDel="00000000" w:rsidR="00000000" w:rsidRPr="00000000">
        <w:rPr>
          <w:rtl w:val="0"/>
        </w:rPr>
        <w:t xml:space="preserve">As part of the module 2 of the CAS in Applied data science at the University of Bern, we conducted a preliminary analysis on the data of one session, the May 2022 special session. We formulated three hypothesis with regard to the voting behavior of the Swiss National Councilors: </w:t>
      </w:r>
    </w:p>
    <w:p w:rsidR="00000000" w:rsidDel="00000000" w:rsidP="00000000" w:rsidRDefault="00000000" w:rsidRPr="00000000" w14:paraId="000000A2">
      <w:pPr>
        <w:numPr>
          <w:ilvl w:val="0"/>
          <w:numId w:val="1"/>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Based on the RTS article of 2020, we expect women to be more likely to vote against their parliamentary group. </w:t>
      </w:r>
    </w:p>
    <w:p w:rsidR="00000000" w:rsidDel="00000000" w:rsidP="00000000" w:rsidRDefault="00000000" w:rsidRPr="00000000" w14:paraId="000000A3">
      <w:pPr>
        <w:numPr>
          <w:ilvl w:val="0"/>
          <w:numId w:val="1"/>
        </w:numPr>
        <w:pBdr>
          <w:top w:space="0" w:sz="0" w:val="nil"/>
          <w:left w:space="0" w:sz="0" w:val="nil"/>
          <w:bottom w:space="0" w:sz="0" w:val="nil"/>
          <w:right w:space="0" w:sz="0" w:val="nil"/>
          <w:between w:space="0" w:sz="0" w:val="nil"/>
        </w:pBdr>
        <w:spacing w:before="0" w:lineRule="auto"/>
        <w:ind w:left="720" w:hanging="360"/>
        <w:rPr/>
      </w:pPr>
      <w:r w:rsidDel="00000000" w:rsidR="00000000" w:rsidRPr="00000000">
        <w:rPr>
          <w:rtl w:val="0"/>
        </w:rPr>
        <w:t xml:space="preserve">Based on that same source, we expect Councilors located in the center of the political spectrum to be more disposed to vote against their parliamentary group. </w:t>
      </w:r>
    </w:p>
    <w:p w:rsidR="00000000" w:rsidDel="00000000" w:rsidP="00000000" w:rsidRDefault="00000000" w:rsidRPr="00000000" w14:paraId="000000A4">
      <w:pPr>
        <w:numPr>
          <w:ilvl w:val="0"/>
          <w:numId w:val="1"/>
        </w:numPr>
        <w:pBdr>
          <w:top w:space="0" w:sz="0" w:val="nil"/>
          <w:left w:space="0" w:sz="0" w:val="nil"/>
          <w:bottom w:space="0" w:sz="0" w:val="nil"/>
          <w:right w:space="0" w:sz="0" w:val="nil"/>
          <w:between w:space="0" w:sz="0" w:val="nil"/>
        </w:pBdr>
        <w:spacing w:before="0" w:lineRule="auto"/>
        <w:ind w:left="720" w:hanging="360"/>
        <w:rPr/>
      </w:pPr>
      <w:r w:rsidDel="00000000" w:rsidR="00000000" w:rsidRPr="00000000">
        <w:rPr>
          <w:rtl w:val="0"/>
        </w:rPr>
        <w:t xml:space="preserve">We also expect older members of the National Council to vote more often against their group. This because older Councilors usually have been longer in office and are likely to rely less on coalition majority. </w:t>
      </w:r>
    </w:p>
    <w:p w:rsidR="00000000" w:rsidDel="00000000" w:rsidP="00000000" w:rsidRDefault="00000000" w:rsidRPr="00000000" w14:paraId="000000A5">
      <w:pPr>
        <w:pBdr>
          <w:top w:space="0" w:sz="0" w:val="nil"/>
          <w:left w:space="0" w:sz="0" w:val="nil"/>
          <w:bottom w:space="0" w:sz="0" w:val="nil"/>
          <w:right w:space="0" w:sz="0" w:val="nil"/>
          <w:between w:space="0" w:sz="0" w:val="nil"/>
        </w:pBdr>
        <w:rPr/>
      </w:pPr>
      <w:r w:rsidDel="00000000" w:rsidR="00000000" w:rsidRPr="00000000">
        <w:rPr>
          <w:rtl w:val="0"/>
        </w:rPr>
        <w:t xml:space="preserve">First, we performed some descriptive statistics to analyze the composition of the National Council, with regards to the distribution of the political orientation, the age and gender of the Council members. </w:t>
      </w:r>
    </w:p>
    <w:p w:rsidR="00000000" w:rsidDel="00000000" w:rsidP="00000000" w:rsidRDefault="00000000" w:rsidRPr="00000000" w14:paraId="000000A6">
      <w:pPr>
        <w:pBdr>
          <w:top w:space="0" w:sz="0" w:val="nil"/>
          <w:left w:space="0" w:sz="0" w:val="nil"/>
          <w:bottom w:space="0" w:sz="0" w:val="nil"/>
          <w:right w:space="0" w:sz="0" w:val="nil"/>
          <w:between w:space="0" w:sz="0" w:val="nil"/>
        </w:pBdr>
        <w:rPr/>
      </w:pPr>
      <w:r w:rsidDel="00000000" w:rsidR="00000000" w:rsidRPr="00000000">
        <w:rPr>
          <w:rtl w:val="0"/>
        </w:rPr>
        <w:t xml:space="preserve">Our first descriptive statistics, that can be verified in the official parliamentary statistics [2], show that:</w:t>
      </w:r>
    </w:p>
    <w:p w:rsidR="00000000" w:rsidDel="00000000" w:rsidP="00000000" w:rsidRDefault="00000000" w:rsidRPr="00000000" w14:paraId="000000A7">
      <w:pPr>
        <w:numPr>
          <w:ilvl w:val="0"/>
          <w:numId w:val="2"/>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Men are more represented than women (Figure 4: Gender distribution in the National Council, May 2022).</w:t>
      </w:r>
    </w:p>
    <w:p w:rsidR="00000000" w:rsidDel="00000000" w:rsidP="00000000" w:rsidRDefault="00000000" w:rsidRPr="00000000" w14:paraId="000000A8">
      <w:pPr>
        <w:numPr>
          <w:ilvl w:val="0"/>
          <w:numId w:val="2"/>
        </w:numPr>
        <w:pBdr>
          <w:top w:space="0" w:sz="0" w:val="nil"/>
          <w:left w:space="0" w:sz="0" w:val="nil"/>
          <w:bottom w:space="0" w:sz="0" w:val="nil"/>
          <w:right w:space="0" w:sz="0" w:val="nil"/>
          <w:between w:space="0" w:sz="0" w:val="nil"/>
        </w:pBdr>
        <w:spacing w:before="0" w:lineRule="auto"/>
        <w:ind w:left="720" w:hanging="360"/>
        <w:rPr/>
      </w:pPr>
      <w:r w:rsidDel="00000000" w:rsidR="00000000" w:rsidRPr="00000000">
        <w:rPr>
          <w:rtl w:val="0"/>
        </w:rPr>
        <w:t xml:space="preserve">The political orientations “Right” and “Left” are the most represented. Only ~15% of the National Council members belong to the “Center” (Figure 5: Political orientations distribution in the National Council, May 2022).</w:t>
      </w:r>
    </w:p>
    <w:p w:rsidR="00000000" w:rsidDel="00000000" w:rsidP="00000000" w:rsidRDefault="00000000" w:rsidRPr="00000000" w14:paraId="000000A9">
      <w:pPr>
        <w:pBdr>
          <w:top w:space="0" w:sz="0" w:val="nil"/>
          <w:left w:space="0" w:sz="0" w:val="nil"/>
          <w:bottom w:space="0" w:sz="0" w:val="nil"/>
          <w:right w:space="0" w:sz="0" w:val="nil"/>
          <w:between w:space="0" w:sz="0" w:val="nil"/>
        </w:pBd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3133725</wp:posOffset>
            </wp:positionH>
            <wp:positionV relativeFrom="paragraph">
              <wp:posOffset>100965</wp:posOffset>
            </wp:positionV>
            <wp:extent cx="2057400" cy="1835150"/>
            <wp:effectExtent b="0" l="0" r="0" t="0"/>
            <wp:wrapSquare wrapText="bothSides" distB="0" distT="0" distL="114300" distR="114300"/>
            <wp:docPr descr="Chart, pie chart&#10;&#10;Description automatically generated" id="266" name="image2.png"/>
            <a:graphic>
              <a:graphicData uri="http://schemas.openxmlformats.org/drawingml/2006/picture">
                <pic:pic>
                  <pic:nvPicPr>
                    <pic:cNvPr descr="Chart, pie chart&#10;&#10;Description automatically generated" id="0" name="image2.png"/>
                    <pic:cNvPicPr preferRelativeResize="0"/>
                  </pic:nvPicPr>
                  <pic:blipFill>
                    <a:blip r:embed="rId26"/>
                    <a:srcRect b="0" l="0" r="0" t="0"/>
                    <a:stretch>
                      <a:fillRect/>
                    </a:stretch>
                  </pic:blipFill>
                  <pic:spPr>
                    <a:xfrm>
                      <a:off x="0" y="0"/>
                      <a:ext cx="2057400" cy="183515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73027</wp:posOffset>
            </wp:positionH>
            <wp:positionV relativeFrom="paragraph">
              <wp:posOffset>154305</wp:posOffset>
            </wp:positionV>
            <wp:extent cx="1797050" cy="1778000"/>
            <wp:effectExtent b="0" l="0" r="0" t="0"/>
            <wp:wrapSquare wrapText="bothSides" distB="0" distT="0" distL="114300" distR="114300"/>
            <wp:docPr descr="Chart, pie chart&#10;&#10;Description automatically generated" id="262" name="image6.png"/>
            <a:graphic>
              <a:graphicData uri="http://schemas.openxmlformats.org/drawingml/2006/picture">
                <pic:pic>
                  <pic:nvPicPr>
                    <pic:cNvPr descr="Chart, pie chart&#10;&#10;Description automatically generated" id="0" name="image6.png"/>
                    <pic:cNvPicPr preferRelativeResize="0"/>
                  </pic:nvPicPr>
                  <pic:blipFill>
                    <a:blip r:embed="rId27"/>
                    <a:srcRect b="0" l="0" r="0" t="0"/>
                    <a:stretch>
                      <a:fillRect/>
                    </a:stretch>
                  </pic:blipFill>
                  <pic:spPr>
                    <a:xfrm>
                      <a:off x="0" y="0"/>
                      <a:ext cx="1797050" cy="1778000"/>
                    </a:xfrm>
                    <a:prstGeom prst="rect"/>
                    <a:ln/>
                  </pic:spPr>
                </pic:pic>
              </a:graphicData>
            </a:graphic>
          </wp:anchor>
        </w:drawing>
      </w:r>
    </w:p>
    <w:p w:rsidR="00000000" w:rsidDel="00000000" w:rsidP="00000000" w:rsidRDefault="00000000" w:rsidRPr="00000000" w14:paraId="000000AA">
      <w:pPr>
        <w:pBdr>
          <w:top w:space="0" w:sz="0" w:val="nil"/>
          <w:left w:space="0" w:sz="0" w:val="nil"/>
          <w:bottom w:space="0" w:sz="0" w:val="nil"/>
          <w:right w:space="0" w:sz="0" w:val="nil"/>
          <w:between w:space="0" w:sz="0" w:val="nil"/>
        </w:pBdr>
        <w:rPr/>
      </w:pPr>
      <w:r w:rsidDel="00000000" w:rsidR="00000000" w:rsidRPr="00000000">
        <w:rPr>
          <w:rtl w:val="0"/>
        </w:rPr>
        <w:t xml:space="preserve"> </w:t>
      </w:r>
    </w:p>
    <w:p w:rsidR="00000000" w:rsidDel="00000000" w:rsidP="00000000" w:rsidRDefault="00000000" w:rsidRPr="00000000" w14:paraId="000000AB">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3098800</wp:posOffset>
                </wp:positionH>
                <wp:positionV relativeFrom="paragraph">
                  <wp:posOffset>312420</wp:posOffset>
                </wp:positionV>
                <wp:extent cx="2600325" cy="489585"/>
                <wp:effectExtent b="0" l="0" r="0" t="0"/>
                <wp:wrapSquare wrapText="bothSides" distB="45720" distT="45720" distL="114300" distR="114300"/>
                <wp:docPr id="259" name=""/>
                <a:graphic>
                  <a:graphicData uri="http://schemas.microsoft.com/office/word/2010/wordprocessingShape">
                    <wps:wsp>
                      <wps:cNvSpPr/>
                      <wps:cNvPr id="47" name="Shape 47"/>
                      <wps:spPr>
                        <a:xfrm>
                          <a:off x="4055363" y="3544733"/>
                          <a:ext cx="2581275" cy="470535"/>
                        </a:xfrm>
                        <a:prstGeom prst="rect">
                          <a:avLst/>
                        </a:prstGeom>
                        <a:solidFill>
                          <a:srgbClr val="FFFFFF"/>
                        </a:solidFill>
                        <a:ln>
                          <a:noFill/>
                        </a:ln>
                      </wps:spPr>
                      <wps:txbx>
                        <w:txbxContent>
                          <w:p w:rsidR="00000000" w:rsidDel="00000000" w:rsidP="00000000" w:rsidRDefault="00000000" w:rsidRPr="00000000">
                            <w:pPr>
                              <w:spacing w:after="0" w:before="0" w:line="310.9999752044678"/>
                              <w:ind w:left="0" w:right="0" w:firstLine="0"/>
                              <w:jc w:val="left"/>
                              <w:textDirection w:val="btLr"/>
                            </w:pPr>
                            <w:r w:rsidDel="00000000" w:rsidR="00000000" w:rsidRPr="00000000">
                              <w:rPr>
                                <w:rFonts w:ascii="Proxima Nova" w:cs="Proxima Nova" w:eastAsia="Proxima Nova" w:hAnsi="Proxima Nova"/>
                                <w:b w:val="0"/>
                                <w:i w:val="1"/>
                                <w:smallCaps w:val="0"/>
                                <w:strike w:val="0"/>
                                <w:color w:val="353744"/>
                                <w:sz w:val="20"/>
                                <w:vertAlign w:val="baseline"/>
                              </w:rPr>
                              <w:t xml:space="preserve">Figure 5: Political orientations distribution in the National Council, May 2022</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3098800</wp:posOffset>
                </wp:positionH>
                <wp:positionV relativeFrom="paragraph">
                  <wp:posOffset>312420</wp:posOffset>
                </wp:positionV>
                <wp:extent cx="2600325" cy="489585"/>
                <wp:effectExtent b="0" l="0" r="0" t="0"/>
                <wp:wrapSquare wrapText="bothSides" distB="45720" distT="45720" distL="114300" distR="114300"/>
                <wp:docPr id="259" name="image22.png"/>
                <a:graphic>
                  <a:graphicData uri="http://schemas.openxmlformats.org/drawingml/2006/picture">
                    <pic:pic>
                      <pic:nvPicPr>
                        <pic:cNvPr id="0" name="image22.png"/>
                        <pic:cNvPicPr preferRelativeResize="0"/>
                      </pic:nvPicPr>
                      <pic:blipFill>
                        <a:blip r:embed="rId28"/>
                        <a:srcRect/>
                        <a:stretch>
                          <a:fillRect/>
                        </a:stretch>
                      </pic:blipFill>
                      <pic:spPr>
                        <a:xfrm>
                          <a:off x="0" y="0"/>
                          <a:ext cx="2600325" cy="489585"/>
                        </a:xfrm>
                        <a:prstGeom prst="rect"/>
                        <a:ln/>
                      </pic:spPr>
                    </pic:pic>
                  </a:graphicData>
                </a:graphic>
              </wp:anchor>
            </w:drawing>
          </mc:Fallback>
        </mc:AlternateContent>
      </w:r>
    </w:p>
    <w:p w:rsidR="00000000" w:rsidDel="00000000" w:rsidP="00000000" w:rsidRDefault="00000000" w:rsidRPr="00000000" w14:paraId="000000AF">
      <w:pPr>
        <w:pBdr>
          <w:top w:space="0" w:sz="0" w:val="nil"/>
          <w:left w:space="0" w:sz="0" w:val="nil"/>
          <w:bottom w:space="0" w:sz="0" w:val="nil"/>
          <w:right w:space="0" w:sz="0" w:val="nil"/>
          <w:between w:space="0" w:sz="0" w:val="nil"/>
        </w:pBdr>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wp:posOffset>
                </wp:positionH>
                <wp:positionV relativeFrom="paragraph">
                  <wp:posOffset>7621</wp:posOffset>
                </wp:positionV>
                <wp:extent cx="2600325" cy="489585"/>
                <wp:effectExtent b="0" l="0" r="0" t="0"/>
                <wp:wrapSquare wrapText="bothSides" distB="45720" distT="45720" distL="114300" distR="114300"/>
                <wp:docPr id="255" name=""/>
                <a:graphic>
                  <a:graphicData uri="http://schemas.microsoft.com/office/word/2010/wordprocessingShape">
                    <wps:wsp>
                      <wps:cNvSpPr/>
                      <wps:cNvPr id="40" name="Shape 40"/>
                      <wps:spPr>
                        <a:xfrm>
                          <a:off x="4055363" y="3544733"/>
                          <a:ext cx="2581275" cy="470535"/>
                        </a:xfrm>
                        <a:prstGeom prst="rect">
                          <a:avLst/>
                        </a:prstGeom>
                        <a:solidFill>
                          <a:srgbClr val="FFFFFF"/>
                        </a:solidFill>
                        <a:ln>
                          <a:noFill/>
                        </a:ln>
                      </wps:spPr>
                      <wps:txbx>
                        <w:txbxContent>
                          <w:p w:rsidR="00000000" w:rsidDel="00000000" w:rsidP="00000000" w:rsidRDefault="00000000" w:rsidRPr="00000000">
                            <w:pPr>
                              <w:spacing w:after="0" w:before="0" w:line="310.9999752044678"/>
                              <w:ind w:left="0" w:right="0" w:firstLine="0"/>
                              <w:jc w:val="left"/>
                              <w:textDirection w:val="btLr"/>
                            </w:pPr>
                            <w:r w:rsidDel="00000000" w:rsidR="00000000" w:rsidRPr="00000000">
                              <w:rPr>
                                <w:rFonts w:ascii="Proxima Nova" w:cs="Proxima Nova" w:eastAsia="Proxima Nova" w:hAnsi="Proxima Nova"/>
                                <w:b w:val="0"/>
                                <w:i w:val="1"/>
                                <w:smallCaps w:val="0"/>
                                <w:strike w:val="0"/>
                                <w:color w:val="353744"/>
                                <w:sz w:val="20"/>
                                <w:vertAlign w:val="baseline"/>
                              </w:rPr>
                              <w:t xml:space="preserve">Figure 4: Gender distribution in the National Council, May 2022</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wp:posOffset>
                </wp:positionH>
                <wp:positionV relativeFrom="paragraph">
                  <wp:posOffset>7621</wp:posOffset>
                </wp:positionV>
                <wp:extent cx="2600325" cy="489585"/>
                <wp:effectExtent b="0" l="0" r="0" t="0"/>
                <wp:wrapSquare wrapText="bothSides" distB="45720" distT="45720" distL="114300" distR="114300"/>
                <wp:docPr id="255" name="image18.png"/>
                <a:graphic>
                  <a:graphicData uri="http://schemas.openxmlformats.org/drawingml/2006/picture">
                    <pic:pic>
                      <pic:nvPicPr>
                        <pic:cNvPr id="0" name="image18.png"/>
                        <pic:cNvPicPr preferRelativeResize="0"/>
                      </pic:nvPicPr>
                      <pic:blipFill>
                        <a:blip r:embed="rId29"/>
                        <a:srcRect/>
                        <a:stretch>
                          <a:fillRect/>
                        </a:stretch>
                      </pic:blipFill>
                      <pic:spPr>
                        <a:xfrm>
                          <a:off x="0" y="0"/>
                          <a:ext cx="2600325" cy="489585"/>
                        </a:xfrm>
                        <a:prstGeom prst="rect"/>
                        <a:ln/>
                      </pic:spPr>
                    </pic:pic>
                  </a:graphicData>
                </a:graphic>
              </wp:anchor>
            </w:drawing>
          </mc:Fallback>
        </mc:AlternateContent>
      </w:r>
    </w:p>
    <w:p w:rsidR="00000000" w:rsidDel="00000000" w:rsidP="00000000" w:rsidRDefault="00000000" w:rsidRPr="00000000" w14:paraId="000000B0">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rPr/>
      </w:pPr>
      <w:r w:rsidDel="00000000" w:rsidR="00000000" w:rsidRPr="00000000">
        <w:rPr>
          <w:rtl w:val="0"/>
        </w:rPr>
        <w:t xml:space="preserve">We then proceeded to analyze the vote of councilors casting their vote against the majority of their own parliamentary group. Further analysis regarding those “deviant voting” seem to indicate that:</w:t>
      </w:r>
    </w:p>
    <w:p w:rsidR="00000000" w:rsidDel="00000000" w:rsidP="00000000" w:rsidRDefault="00000000" w:rsidRPr="00000000" w14:paraId="000000B2">
      <w:pPr>
        <w:numPr>
          <w:ilvl w:val="0"/>
          <w:numId w:val="2"/>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Men tend to disagree more with their group than women. Older people also seem to disagree more with their group (Figure 6: “Deviant voting” and gender distribution in the National Council, May 2022).</w:t>
      </w:r>
    </w:p>
    <w:p w:rsidR="00000000" w:rsidDel="00000000" w:rsidP="00000000" w:rsidRDefault="00000000" w:rsidRPr="00000000" w14:paraId="000000B3">
      <w:pPr>
        <w:numPr>
          <w:ilvl w:val="0"/>
          <w:numId w:val="2"/>
        </w:numPr>
        <w:pBdr>
          <w:top w:space="0" w:sz="0" w:val="nil"/>
          <w:left w:space="0" w:sz="0" w:val="nil"/>
          <w:bottom w:space="0" w:sz="0" w:val="nil"/>
          <w:right w:space="0" w:sz="0" w:val="nil"/>
          <w:between w:space="0" w:sz="0" w:val="nil"/>
        </w:pBdr>
        <w:spacing w:before="0" w:lineRule="auto"/>
        <w:ind w:left="720" w:hanging="360"/>
        <w:rPr/>
      </w:pPr>
      <w:r w:rsidDel="00000000" w:rsidR="00000000" w:rsidRPr="00000000">
        <w:rPr>
          <w:rtl w:val="0"/>
        </w:rPr>
        <w:t xml:space="preserve">Most people voting against the Party seem to belong to the center. Having less extreme views in politics, we can assume they might be more prone to have different opinions depending on the matter (Figure 7: “Deviant voting” and political orientation in the National Council, May 2022 and Figure 8: Vote deviation frequency and political orientation in the National Council, May 2022).</w:t>
      </w:r>
    </w:p>
    <w:p w:rsidR="00000000" w:rsidDel="00000000" w:rsidP="00000000" w:rsidRDefault="00000000" w:rsidRPr="00000000" w14:paraId="000000B4">
      <w:pPr>
        <w:pBdr>
          <w:top w:space="0" w:sz="0" w:val="nil"/>
          <w:left w:space="0" w:sz="0" w:val="nil"/>
          <w:bottom w:space="0" w:sz="0" w:val="nil"/>
          <w:right w:space="0" w:sz="0" w:val="nil"/>
          <w:between w:space="0" w:sz="0" w:val="nil"/>
        </w:pBdr>
        <w:spacing w:before="0" w:lineRule="auto"/>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2600325</wp:posOffset>
                </wp:positionH>
                <wp:positionV relativeFrom="paragraph">
                  <wp:posOffset>240276</wp:posOffset>
                </wp:positionV>
                <wp:extent cx="2795588" cy="443491"/>
                <wp:effectExtent b="0" l="0" r="0" t="0"/>
                <wp:wrapSquare wrapText="bothSides" distB="45720" distT="45720" distL="114300" distR="114300"/>
                <wp:docPr id="256" name=""/>
                <a:graphic>
                  <a:graphicData uri="http://schemas.microsoft.com/office/word/2010/wordprocessingShape">
                    <wps:wsp>
                      <wps:cNvSpPr/>
                      <wps:cNvPr id="41" name="Shape 41"/>
                      <wps:spPr>
                        <a:xfrm>
                          <a:off x="3952969" y="3563017"/>
                          <a:ext cx="2786063" cy="433966"/>
                        </a:xfrm>
                        <a:prstGeom prst="rect">
                          <a:avLst/>
                        </a:prstGeom>
                        <a:solidFill>
                          <a:srgbClr val="FFFFFF"/>
                        </a:solidFill>
                        <a:ln>
                          <a:noFill/>
                        </a:ln>
                      </wps:spPr>
                      <wps:txbx>
                        <w:txbxContent>
                          <w:p w:rsidR="00000000" w:rsidDel="00000000" w:rsidP="00000000" w:rsidRDefault="00000000" w:rsidRPr="00000000">
                            <w:pPr>
                              <w:spacing w:after="0" w:before="0" w:line="310.9999752044678"/>
                              <w:ind w:left="0" w:right="0" w:firstLine="0"/>
                              <w:jc w:val="left"/>
                              <w:textDirection w:val="btLr"/>
                            </w:pPr>
                            <w:r w:rsidDel="00000000" w:rsidR="00000000" w:rsidRPr="00000000">
                              <w:rPr>
                                <w:rFonts w:ascii="Proxima Nova" w:cs="Proxima Nova" w:eastAsia="Proxima Nova" w:hAnsi="Proxima Nova"/>
                                <w:b w:val="0"/>
                                <w:i w:val="1"/>
                                <w:smallCaps w:val="0"/>
                                <w:strike w:val="0"/>
                                <w:color w:val="353744"/>
                                <w:sz w:val="20"/>
                                <w:vertAlign w:val="baseline"/>
                              </w:rPr>
                              <w:t xml:space="preserve">Figure 6: “Deviant voting” and gender distribution in the National Council, May 2022</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2600325</wp:posOffset>
                </wp:positionH>
                <wp:positionV relativeFrom="paragraph">
                  <wp:posOffset>240276</wp:posOffset>
                </wp:positionV>
                <wp:extent cx="2795588" cy="443491"/>
                <wp:effectExtent b="0" l="0" r="0" t="0"/>
                <wp:wrapSquare wrapText="bothSides" distB="45720" distT="45720" distL="114300" distR="114300"/>
                <wp:docPr id="256" name="image19.png"/>
                <a:graphic>
                  <a:graphicData uri="http://schemas.openxmlformats.org/drawingml/2006/picture">
                    <pic:pic>
                      <pic:nvPicPr>
                        <pic:cNvPr id="0" name="image19.png"/>
                        <pic:cNvPicPr preferRelativeResize="0"/>
                      </pic:nvPicPr>
                      <pic:blipFill>
                        <a:blip r:embed="rId30"/>
                        <a:srcRect/>
                        <a:stretch>
                          <a:fillRect/>
                        </a:stretch>
                      </pic:blipFill>
                      <pic:spPr>
                        <a:xfrm>
                          <a:off x="0" y="0"/>
                          <a:ext cx="2795588" cy="443491"/>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10160</wp:posOffset>
            </wp:positionV>
            <wp:extent cx="2667000" cy="2538095"/>
            <wp:effectExtent b="0" l="0" r="0" t="0"/>
            <wp:wrapSquare wrapText="bothSides" distB="0" distT="0" distL="114300" distR="114300"/>
            <wp:docPr descr="Chart&#10;&#10;Description automatically generated" id="267" name="image4.png"/>
            <a:graphic>
              <a:graphicData uri="http://schemas.openxmlformats.org/drawingml/2006/picture">
                <pic:pic>
                  <pic:nvPicPr>
                    <pic:cNvPr descr="Chart&#10;&#10;Description automatically generated" id="0" name="image4.png"/>
                    <pic:cNvPicPr preferRelativeResize="0"/>
                  </pic:nvPicPr>
                  <pic:blipFill>
                    <a:blip r:embed="rId31"/>
                    <a:srcRect b="0" l="0" r="0" t="0"/>
                    <a:stretch>
                      <a:fillRect/>
                    </a:stretch>
                  </pic:blipFill>
                  <pic:spPr>
                    <a:xfrm>
                      <a:off x="0" y="0"/>
                      <a:ext cx="2667000" cy="2538095"/>
                    </a:xfrm>
                    <a:prstGeom prst="rect"/>
                    <a:ln/>
                  </pic:spPr>
                </pic:pic>
              </a:graphicData>
            </a:graphic>
          </wp:anchor>
        </w:drawing>
      </w:r>
    </w:p>
    <w:p w:rsidR="00000000" w:rsidDel="00000000" w:rsidP="00000000" w:rsidRDefault="00000000" w:rsidRPr="00000000" w14:paraId="000000B5">
      <w:pPr>
        <w:pBdr>
          <w:top w:space="0" w:sz="0" w:val="nil"/>
          <w:left w:space="0" w:sz="0" w:val="nil"/>
          <w:bottom w:space="0" w:sz="0" w:val="nil"/>
          <w:right w:space="0" w:sz="0" w:val="nil"/>
          <w:between w:space="0" w:sz="0" w:val="nil"/>
        </w:pBdr>
        <w:spacing w:before="0" w:lineRule="auto"/>
        <w:rPr/>
      </w:pP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spacing w:before="0" w:lineRule="auto"/>
        <w:rPr/>
      </w:pP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spacing w:before="0" w:lineRule="auto"/>
        <w:rPr/>
      </w:pP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spacing w:before="0" w:lineRule="auto"/>
        <w:rPr/>
      </w:pP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spacing w:before="0" w:lineRule="auto"/>
        <w:rPr/>
      </w:pPr>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spacing w:before="0" w:lineRule="auto"/>
        <w:rPr/>
      </w:pPr>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spacing w:before="0" w:lineRule="auto"/>
        <w:rPr/>
      </w:pP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spacing w:before="0" w:lineRule="auto"/>
        <w:ind w:left="0" w:firstLine="0"/>
        <w:rPr/>
      </w:pP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rPr/>
      </w:pPr>
      <w:r w:rsidDel="00000000" w:rsidR="00000000" w:rsidRPr="00000000">
        <w:rPr/>
        <mc:AlternateContent>
          <mc:Choice Requires="wpg">
            <w:drawing>
              <wp:inline distB="0" distT="0" distL="0" distR="0">
                <wp:extent cx="6261591" cy="3136996"/>
                <wp:effectExtent b="0" l="0" r="0" t="0"/>
                <wp:docPr id="250" name=""/>
                <a:graphic>
                  <a:graphicData uri="http://schemas.microsoft.com/office/word/2010/wordprocessingGroup">
                    <wpg:wgp>
                      <wpg:cNvGrpSpPr/>
                      <wpg:grpSpPr>
                        <a:xfrm>
                          <a:off x="2215200" y="2211500"/>
                          <a:ext cx="6261591" cy="3136996"/>
                          <a:chOff x="2215200" y="2211500"/>
                          <a:chExt cx="6261600" cy="3137000"/>
                        </a:xfrm>
                      </wpg:grpSpPr>
                      <wpg:grpSp>
                        <wpg:cNvGrpSpPr/>
                        <wpg:grpSpPr>
                          <a:xfrm>
                            <a:off x="2215205" y="2211502"/>
                            <a:ext cx="6261591" cy="3136996"/>
                            <a:chOff x="0" y="0"/>
                            <a:chExt cx="6261591" cy="3136996"/>
                          </a:xfrm>
                        </wpg:grpSpPr>
                        <wps:wsp>
                          <wps:cNvSpPr/>
                          <wps:cNvPr id="4" name="Shape 4"/>
                          <wps:spPr>
                            <a:xfrm>
                              <a:off x="0" y="0"/>
                              <a:ext cx="6261575" cy="313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261591" cy="2750820"/>
                              <a:chOff x="0" y="0"/>
                              <a:chExt cx="6261591" cy="2750820"/>
                            </a:xfrm>
                          </wpg:grpSpPr>
                          <pic:pic>
                            <pic:nvPicPr>
                              <pic:cNvPr descr="Chart, histogram&#10;&#10;Description automatically generated" id="10" name="Shape 10"/>
                              <pic:cNvPicPr preferRelativeResize="0"/>
                            </pic:nvPicPr>
                            <pic:blipFill rotWithShape="1">
                              <a:blip r:embed="rId32">
                                <a:alphaModFix/>
                              </a:blip>
                              <a:srcRect b="0" l="0" r="0" t="0"/>
                              <a:stretch/>
                            </pic:blipFill>
                            <pic:spPr>
                              <a:xfrm>
                                <a:off x="0" y="0"/>
                                <a:ext cx="2851150" cy="2750820"/>
                              </a:xfrm>
                              <a:prstGeom prst="rect">
                                <a:avLst/>
                              </a:prstGeom>
                              <a:noFill/>
                              <a:ln>
                                <a:noFill/>
                              </a:ln>
                            </pic:spPr>
                          </pic:pic>
                          <pic:pic>
                            <pic:nvPicPr>
                              <pic:cNvPr descr="Chart, scatter chart&#10;&#10;Description automatically generated" id="11" name="Shape 11"/>
                              <pic:cNvPicPr preferRelativeResize="0"/>
                            </pic:nvPicPr>
                            <pic:blipFill rotWithShape="1">
                              <a:blip r:embed="rId33">
                                <a:alphaModFix/>
                              </a:blip>
                              <a:srcRect b="0" l="0" r="0" t="0"/>
                              <a:stretch/>
                            </pic:blipFill>
                            <pic:spPr>
                              <a:xfrm>
                                <a:off x="3329796" y="345057"/>
                                <a:ext cx="2931795" cy="2154555"/>
                              </a:xfrm>
                              <a:prstGeom prst="rect">
                                <a:avLst/>
                              </a:prstGeom>
                              <a:noFill/>
                              <a:ln>
                                <a:noFill/>
                              </a:ln>
                            </pic:spPr>
                          </pic:pic>
                        </wpg:grpSp>
                        <wps:wsp>
                          <wps:cNvSpPr/>
                          <wps:cNvPr id="12" name="Shape 12"/>
                          <wps:spPr>
                            <a:xfrm>
                              <a:off x="138023" y="2656936"/>
                              <a:ext cx="2887345" cy="480060"/>
                            </a:xfrm>
                            <a:prstGeom prst="rect">
                              <a:avLst/>
                            </a:prstGeom>
                            <a:solidFill>
                              <a:srgbClr val="FFFFFF"/>
                            </a:solidFill>
                            <a:ln>
                              <a:noFill/>
                            </a:ln>
                          </wps:spPr>
                          <wps:txbx>
                            <w:txbxContent>
                              <w:p w:rsidR="00000000" w:rsidDel="00000000" w:rsidP="00000000" w:rsidRDefault="00000000" w:rsidRPr="00000000">
                                <w:pPr>
                                  <w:spacing w:after="0" w:before="0" w:line="310.9999752044678"/>
                                  <w:ind w:left="0" w:right="0" w:firstLine="0"/>
                                  <w:jc w:val="left"/>
                                  <w:textDirection w:val="btLr"/>
                                </w:pPr>
                                <w:r w:rsidDel="00000000" w:rsidR="00000000" w:rsidRPr="00000000">
                                  <w:rPr>
                                    <w:rFonts w:ascii="Proxima Nova" w:cs="Proxima Nova" w:eastAsia="Proxima Nova" w:hAnsi="Proxima Nova"/>
                                    <w:b w:val="0"/>
                                    <w:i w:val="1"/>
                                    <w:smallCaps w:val="0"/>
                                    <w:strike w:val="0"/>
                                    <w:color w:val="353744"/>
                                    <w:sz w:val="20"/>
                                    <w:vertAlign w:val="baseline"/>
                                  </w:rPr>
                                  <w:t xml:space="preserve">Figure 7: “Deviant voting” and political orientation in the National Council, May 2022</w:t>
                                </w:r>
                              </w:p>
                            </w:txbxContent>
                          </wps:txbx>
                          <wps:bodyPr anchorCtr="0" anchor="t" bIns="45700" lIns="91425" spcFirstLastPara="1" rIns="91425" wrap="square" tIns="45700">
                            <a:noAutofit/>
                          </wps:bodyPr>
                        </wps:wsp>
                        <wps:wsp>
                          <wps:cNvSpPr/>
                          <wps:cNvPr id="13" name="Shape 13"/>
                          <wps:spPr>
                            <a:xfrm>
                              <a:off x="3269412" y="2648310"/>
                              <a:ext cx="2887345" cy="480060"/>
                            </a:xfrm>
                            <a:prstGeom prst="rect">
                              <a:avLst/>
                            </a:prstGeom>
                            <a:solidFill>
                              <a:srgbClr val="FFFFFF"/>
                            </a:solidFill>
                            <a:ln>
                              <a:noFill/>
                            </a:ln>
                          </wps:spPr>
                          <wps:txbx>
                            <w:txbxContent>
                              <w:p w:rsidR="00000000" w:rsidDel="00000000" w:rsidP="00000000" w:rsidRDefault="00000000" w:rsidRPr="00000000">
                                <w:pPr>
                                  <w:spacing w:after="0" w:before="0" w:line="310.9999752044678"/>
                                  <w:ind w:left="0" w:right="0" w:firstLine="0"/>
                                  <w:jc w:val="left"/>
                                  <w:textDirection w:val="btLr"/>
                                </w:pPr>
                                <w:r w:rsidDel="00000000" w:rsidR="00000000" w:rsidRPr="00000000">
                                  <w:rPr>
                                    <w:rFonts w:ascii="Proxima Nova" w:cs="Proxima Nova" w:eastAsia="Proxima Nova" w:hAnsi="Proxima Nova"/>
                                    <w:b w:val="0"/>
                                    <w:i w:val="1"/>
                                    <w:smallCaps w:val="0"/>
                                    <w:strike w:val="0"/>
                                    <w:color w:val="353744"/>
                                    <w:sz w:val="20"/>
                                    <w:vertAlign w:val="baseline"/>
                                  </w:rPr>
                                  <w:t xml:space="preserve">Figure 8: Vote deviation frequency and political orientation in the National Council, May 2022</w:t>
                                </w:r>
                              </w:p>
                            </w:txbxContent>
                          </wps:txbx>
                          <wps:bodyPr anchorCtr="0" anchor="t" bIns="45700" lIns="91425" spcFirstLastPara="1" rIns="91425" wrap="square" tIns="45700">
                            <a:noAutofit/>
                          </wps:bodyPr>
                        </wps:wsp>
                      </wpg:grpSp>
                    </wpg:wgp>
                  </a:graphicData>
                </a:graphic>
              </wp:inline>
            </w:drawing>
          </mc:Choice>
          <mc:Fallback>
            <w:drawing>
              <wp:inline distB="0" distT="0" distL="0" distR="0">
                <wp:extent cx="6261591" cy="3136996"/>
                <wp:effectExtent b="0" l="0" r="0" t="0"/>
                <wp:docPr id="250" name="image11.png"/>
                <a:graphic>
                  <a:graphicData uri="http://schemas.openxmlformats.org/drawingml/2006/picture">
                    <pic:pic>
                      <pic:nvPicPr>
                        <pic:cNvPr id="0" name="image11.png"/>
                        <pic:cNvPicPr preferRelativeResize="0"/>
                      </pic:nvPicPr>
                      <pic:blipFill>
                        <a:blip r:embed="rId34"/>
                        <a:srcRect/>
                        <a:stretch>
                          <a:fillRect/>
                        </a:stretch>
                      </pic:blipFill>
                      <pic:spPr>
                        <a:xfrm>
                          <a:off x="0" y="0"/>
                          <a:ext cx="6261591" cy="3136996"/>
                        </a:xfrm>
                        <a:prstGeom prst="rect"/>
                        <a:ln/>
                      </pic:spPr>
                    </pic:pic>
                  </a:graphicData>
                </a:graphic>
              </wp:inline>
            </w:drawing>
          </mc:Fallback>
        </mc:AlternateContent>
      </w:r>
      <w:r w:rsidDel="00000000" w:rsidR="00000000" w:rsidRPr="00000000">
        <w:rPr>
          <w:rtl w:val="0"/>
        </w:rPr>
        <w:t xml:space="preserve"> </w:t>
      </w:r>
    </w:p>
    <w:p w:rsidR="00000000" w:rsidDel="00000000" w:rsidP="00000000" w:rsidRDefault="00000000" w:rsidRPr="00000000" w14:paraId="000000BE">
      <w:pPr>
        <w:pBdr>
          <w:top w:space="0" w:sz="0" w:val="nil"/>
          <w:left w:space="0" w:sz="0" w:val="nil"/>
          <w:bottom w:space="0" w:sz="0" w:val="nil"/>
          <w:right w:space="0" w:sz="0" w:val="nil"/>
          <w:between w:space="0" w:sz="0" w:val="nil"/>
        </w:pBdr>
        <w:rPr/>
      </w:pPr>
      <w:r w:rsidDel="00000000" w:rsidR="00000000" w:rsidRPr="00000000">
        <w:rPr>
          <w:rtl w:val="0"/>
        </w:rPr>
        <w:t xml:space="preserve">This preliminary analysis gives us a good overview of the composition of the National Council. There is an indication that the behavior of “deviant voting” might be more present in the center. However, the hypothesis that women disagree more with their group cannot be validated so far. The dataset being quite limited in terms of size, it is difficult to draw clear conclusions at this point. </w:t>
      </w:r>
    </w:p>
    <w:p w:rsidR="00000000" w:rsidDel="00000000" w:rsidP="00000000" w:rsidRDefault="00000000" w:rsidRPr="00000000" w14:paraId="000000BF">
      <w:pPr>
        <w:pBdr>
          <w:top w:space="0" w:sz="0" w:val="nil"/>
          <w:left w:space="0" w:sz="0" w:val="nil"/>
          <w:bottom w:space="0" w:sz="0" w:val="nil"/>
          <w:right w:space="0" w:sz="0" w:val="nil"/>
          <w:between w:space="0" w:sz="0" w:val="nil"/>
        </w:pBdr>
        <w:rPr/>
      </w:pPr>
      <w:r w:rsidDel="00000000" w:rsidR="00000000" w:rsidRPr="00000000">
        <w:rPr>
          <w:rtl w:val="0"/>
        </w:rPr>
        <w:t xml:space="preserve">The next step is therefore, in line with the aim of this project, to aggregate the data over the whole legislation to take a deeper look at the content of the voting topics, with the ambition to conduct comprehensive analyses and deliver results that allow an in-depth understanding of voting behavior and moreover voting non-compliance in the Swiss National Council. </w:t>
      </w:r>
    </w:p>
    <w:p w:rsidR="00000000" w:rsidDel="00000000" w:rsidP="00000000" w:rsidRDefault="00000000" w:rsidRPr="00000000" w14:paraId="000000C0">
      <w:pPr>
        <w:pStyle w:val="Heading1"/>
        <w:pBdr>
          <w:top w:space="0" w:sz="0" w:val="nil"/>
          <w:left w:space="0" w:sz="0" w:val="nil"/>
          <w:bottom w:space="0" w:sz="0" w:val="nil"/>
          <w:right w:space="0" w:sz="0" w:val="nil"/>
          <w:between w:space="0" w:sz="0" w:val="nil"/>
        </w:pBdr>
        <w:rPr/>
      </w:pPr>
      <w:bookmarkStart w:colFirst="0" w:colLast="0" w:name="_heading=h.23ckvvd" w:id="24"/>
      <w:bookmarkEnd w:id="24"/>
      <w:r w:rsidDel="00000000" w:rsidR="00000000" w:rsidRPr="00000000">
        <w:rPr>
          <w:rtl w:val="0"/>
        </w:rPr>
        <w:t xml:space="preserve">10 Conclusions</w:t>
      </w:r>
    </w:p>
    <w:p w:rsidR="00000000" w:rsidDel="00000000" w:rsidP="00000000" w:rsidRDefault="00000000" w:rsidRPr="00000000" w14:paraId="000000C1">
      <w:pPr>
        <w:rPr/>
      </w:pPr>
      <w:r w:rsidDel="00000000" w:rsidR="00000000" w:rsidRPr="00000000">
        <w:rPr>
          <w:rtl w:val="0"/>
        </w:rPr>
        <w:t xml:space="preserve">The aim of this project is to identify which type of Swiss National Council members are more likely to cast their vote against the majority of their own parliamentary group, based on individual attributes such as gender, age and political orientation and the voting topic for the current legislative period (2020-2022). Based on preliminary analysis on a smaller dataset, we formulated the hypothesis that Council members with a Center political orientation, having less clear-cut positions, could be more prone to this behavior of “deviant voting”. With the larger dataset considered in this project, we expect to obtain firmer results to test this hypothesis and to potentially identify other correlations between the different attributes. In a later step, these results could be verified by reiterating the same analysis on the voting reports of the next legislative period.</w:t>
      </w:r>
    </w:p>
    <w:p w:rsidR="00000000" w:rsidDel="00000000" w:rsidP="00000000" w:rsidRDefault="00000000" w:rsidRPr="00000000" w14:paraId="000000C2">
      <w:pPr>
        <w:rPr/>
      </w:pPr>
      <w:r w:rsidDel="00000000" w:rsidR="00000000" w:rsidRPr="00000000">
        <w:rPr>
          <w:rtl w:val="0"/>
        </w:rPr>
        <w:t xml:space="preserve">We considered several attributes related to the Council members in order to establish a “typical” profile but, due to lack of available data at this stage, only one attribute regarding the voting topic, which is the federal department responsible for the matter in question. Although the voting behavior is without a doubt a personal matter, the topic of the vote as well as external parameters can cast a strong influence. The scope and limitation of the attributes we considered for this project lies in the data source that was used, the public voting reports. Although the quality of the data is very high, it has limitations to conduct a more comprehensive analysis. For further analyses, it will be relevant to build a more complex data model and consider additional data source to include information related to the matter of vote, such as the theme (e.g. social, economics, healthcare, etc.), the media coverage, the political campaigns and the lobbying activities in the analysis. </w:t>
      </w:r>
    </w:p>
    <w:p w:rsidR="00000000" w:rsidDel="00000000" w:rsidP="00000000" w:rsidRDefault="00000000" w:rsidRPr="00000000" w14:paraId="000000C3">
      <w:pPr>
        <w:pStyle w:val="Heading1"/>
        <w:rPr/>
      </w:pPr>
      <w:bookmarkStart w:colFirst="0" w:colLast="0" w:name="_heading=h.ihv636" w:id="25"/>
      <w:bookmarkEnd w:id="25"/>
      <w:r w:rsidDel="00000000" w:rsidR="00000000" w:rsidRPr="00000000">
        <w:rPr>
          <w:rtl w:val="0"/>
        </w:rPr>
        <w:t xml:space="preserve">Acknowledgements</w:t>
      </w:r>
    </w:p>
    <w:p w:rsidR="00000000" w:rsidDel="00000000" w:rsidP="00000000" w:rsidRDefault="00000000" w:rsidRPr="00000000" w14:paraId="000000C4">
      <w:pPr>
        <w:rPr/>
      </w:pPr>
      <w:r w:rsidDel="00000000" w:rsidR="00000000" w:rsidRPr="00000000">
        <w:rPr>
          <w:rtl w:val="0"/>
        </w:rPr>
        <w:t xml:space="preserve">This report is written as part of Module 1 of the CAS in Applied Data Science of the University of Bern. We would like to acknowledge and thank the program management and the lecturers of Module 1.  </w:t>
      </w:r>
    </w:p>
    <w:p w:rsidR="00000000" w:rsidDel="00000000" w:rsidP="00000000" w:rsidRDefault="00000000" w:rsidRPr="00000000" w14:paraId="000000C5">
      <w:pPr>
        <w:pStyle w:val="Heading1"/>
        <w:pBdr>
          <w:top w:space="0" w:sz="0" w:val="nil"/>
          <w:left w:space="0" w:sz="0" w:val="nil"/>
          <w:bottom w:space="0" w:sz="0" w:val="nil"/>
          <w:right w:space="0" w:sz="0" w:val="nil"/>
          <w:between w:space="0" w:sz="0" w:val="nil"/>
        </w:pBdr>
        <w:rPr/>
      </w:pPr>
      <w:bookmarkStart w:colFirst="0" w:colLast="0" w:name="_heading=h.32hioqz" w:id="26"/>
      <w:bookmarkEnd w:id="26"/>
      <w:r w:rsidDel="00000000" w:rsidR="00000000" w:rsidRPr="00000000">
        <w:rPr>
          <w:rtl w:val="0"/>
        </w:rPr>
        <w:t xml:space="preserve">References and Bibliography</w:t>
      </w:r>
    </w:p>
    <w:p w:rsidR="00000000" w:rsidDel="00000000" w:rsidP="00000000" w:rsidRDefault="00000000" w:rsidRPr="00000000" w14:paraId="000000C6">
      <w:pPr>
        <w:pBdr>
          <w:top w:space="0" w:sz="0" w:val="nil"/>
          <w:left w:space="0" w:sz="0" w:val="nil"/>
          <w:bottom w:space="0" w:sz="0" w:val="nil"/>
          <w:right w:space="0" w:sz="0" w:val="nil"/>
          <w:between w:space="0" w:sz="0" w:val="nil"/>
        </w:pBdr>
        <w:rPr/>
      </w:pPr>
      <w:r w:rsidDel="00000000" w:rsidR="00000000" w:rsidRPr="00000000">
        <w:rPr>
          <w:rtl w:val="0"/>
        </w:rPr>
        <w:t xml:space="preserve">[1] Cabré, Gabriela (2020). </w:t>
      </w:r>
      <w:r w:rsidDel="00000000" w:rsidR="00000000" w:rsidRPr="00000000">
        <w:rPr>
          <w:i w:val="1"/>
          <w:rtl w:val="0"/>
        </w:rPr>
        <w:t xml:space="preserve">Les femmes font basculer un vote sur dix au Conseil national</w:t>
      </w:r>
      <w:r w:rsidDel="00000000" w:rsidR="00000000" w:rsidRPr="00000000">
        <w:rPr>
          <w:rtl w:val="0"/>
        </w:rPr>
        <w:t xml:space="preserve">. RTS Info, consulted on October 1, 2022. Last modified on September 1, 2020 </w:t>
      </w:r>
      <w:hyperlink r:id="rId35">
        <w:r w:rsidDel="00000000" w:rsidR="00000000" w:rsidRPr="00000000">
          <w:rPr>
            <w:color w:val="1155cc"/>
            <w:u w:val="single"/>
            <w:rtl w:val="0"/>
          </w:rPr>
          <w:t xml:space="preserve">https://www.rts.ch/info/suisse/11546799-les-femmes-font-basculer-un-vote-sur-dix-au-conseil-national.html</w:t>
        </w:r>
      </w:hyperlink>
      <w:r w:rsidDel="00000000" w:rsidR="00000000" w:rsidRPr="00000000">
        <w:rPr>
          <w:rtl w:val="0"/>
        </w:rPr>
        <w:t xml:space="preserve"> </w:t>
      </w:r>
    </w:p>
    <w:p w:rsidR="00000000" w:rsidDel="00000000" w:rsidP="00000000" w:rsidRDefault="00000000" w:rsidRPr="00000000" w14:paraId="000000C7">
      <w:pPr>
        <w:pBdr>
          <w:top w:space="0" w:sz="0" w:val="nil"/>
          <w:left w:space="0" w:sz="0" w:val="nil"/>
          <w:bottom w:space="0" w:sz="0" w:val="nil"/>
          <w:right w:space="0" w:sz="0" w:val="nil"/>
          <w:between w:space="0" w:sz="0" w:val="nil"/>
        </w:pBdr>
        <w:rPr/>
      </w:pPr>
      <w:r w:rsidDel="00000000" w:rsidR="00000000" w:rsidRPr="00000000">
        <w:rPr>
          <w:rtl w:val="0"/>
        </w:rPr>
        <w:t xml:space="preserve">[2] Swiss Parliamentary Website. </w:t>
      </w:r>
      <w:r w:rsidDel="00000000" w:rsidR="00000000" w:rsidRPr="00000000">
        <w:rPr>
          <w:i w:val="1"/>
          <w:rtl w:val="0"/>
        </w:rPr>
        <w:t xml:space="preserve">PARLEMENTAIRES</w:t>
      </w:r>
      <w:r w:rsidDel="00000000" w:rsidR="00000000" w:rsidRPr="00000000">
        <w:rPr>
          <w:rtl w:val="0"/>
        </w:rPr>
        <w:t xml:space="preserve">. Swiss Parliamentary Website, consulted on October 1, 2022. </w:t>
      </w:r>
      <w:hyperlink r:id="rId36">
        <w:r w:rsidDel="00000000" w:rsidR="00000000" w:rsidRPr="00000000">
          <w:rPr>
            <w:color w:val="1155cc"/>
            <w:u w:val="single"/>
            <w:rtl w:val="0"/>
          </w:rPr>
          <w:t xml:space="preserve">https://www.parlament.ch/fr/%C3%BCber-das-parlament/faits-donnees-chifrees/chiffres-parlementaires</w:t>
        </w:r>
      </w:hyperlink>
      <w:r w:rsidDel="00000000" w:rsidR="00000000" w:rsidRPr="00000000">
        <w:rPr>
          <w:rtl w:val="0"/>
        </w:rPr>
        <w:t xml:space="preserve"> </w:t>
      </w:r>
    </w:p>
    <w:sectPr>
      <w:headerReference r:id="rId37" w:type="default"/>
      <w:headerReference r:id="rId38" w:type="first"/>
      <w:footerReference r:id="rId39" w:type="default"/>
      <w:footerReference r:id="rId40"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ourier New"/>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1">
    <w:pPr>
      <w:pBdr>
        <w:top w:space="0" w:sz="0" w:val="nil"/>
        <w:left w:space="0" w:sz="0" w:val="nil"/>
        <w:bottom w:space="0" w:sz="0" w:val="nil"/>
        <w:right w:space="0" w:sz="0" w:val="nil"/>
        <w:between w:space="0" w:sz="0" w:val="nil"/>
      </w:pBd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D3">
    <w:pPr>
      <w:widowControl w:val="0"/>
      <w:pBdr>
        <w:top w:space="0" w:sz="0" w:val="nil"/>
        <w:left w:space="0" w:sz="0" w:val="nil"/>
        <w:bottom w:space="0" w:sz="0" w:val="nil"/>
        <w:right w:space="0" w:sz="0" w:val="nil"/>
        <w:between w:space="0" w:sz="0" w:val="nil"/>
      </w:pBdr>
      <w:spacing w:before="0" w:line="276" w:lineRule="auto"/>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C8">
      <w:pPr>
        <w:pBdr>
          <w:top w:space="0" w:sz="0" w:val="nil"/>
          <w:left w:space="0" w:sz="0" w:val="nil"/>
          <w:bottom w:space="0" w:sz="0" w:val="nil"/>
          <w:right w:space="0" w:sz="0" w:val="nil"/>
          <w:between w:space="0" w:sz="0" w:val="nil"/>
        </w:pBdr>
        <w:spacing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https://www.parlament.ch</w:t>
      </w:r>
    </w:p>
  </w:footnote>
  <w:footnote w:id="1">
    <w:p w:rsidR="00000000" w:rsidDel="00000000" w:rsidP="00000000" w:rsidRDefault="00000000" w:rsidRPr="00000000" w14:paraId="000000C9">
      <w:pPr>
        <w:pBdr>
          <w:top w:space="0" w:sz="0" w:val="nil"/>
          <w:left w:space="0" w:sz="0" w:val="nil"/>
          <w:bottom w:space="0" w:sz="0" w:val="nil"/>
          <w:right w:space="0" w:sz="0" w:val="nil"/>
          <w:between w:space="0" w:sz="0" w:val="nil"/>
        </w:pBdr>
        <w:spacing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https://pandas.pydata.org</w:t>
      </w:r>
    </w:p>
  </w:footnote>
  <w:footnote w:id="2">
    <w:p w:rsidR="00000000" w:rsidDel="00000000" w:rsidP="00000000" w:rsidRDefault="00000000" w:rsidRPr="00000000" w14:paraId="000000CA">
      <w:pPr>
        <w:pBdr>
          <w:top w:space="0" w:sz="0" w:val="nil"/>
          <w:left w:space="0" w:sz="0" w:val="nil"/>
          <w:bottom w:space="0" w:sz="0" w:val="nil"/>
          <w:right w:space="0" w:sz="0" w:val="nil"/>
          <w:between w:space="0" w:sz="0" w:val="nil"/>
        </w:pBdr>
        <w:spacing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https://numpy.org</w:t>
      </w:r>
    </w:p>
  </w:footnote>
  <w:footnote w:id="3">
    <w:p w:rsidR="00000000" w:rsidDel="00000000" w:rsidP="00000000" w:rsidRDefault="00000000" w:rsidRPr="00000000" w14:paraId="000000CB">
      <w:pPr>
        <w:pBdr>
          <w:top w:space="0" w:sz="0" w:val="nil"/>
          <w:left w:space="0" w:sz="0" w:val="nil"/>
          <w:bottom w:space="0" w:sz="0" w:val="nil"/>
          <w:right w:space="0" w:sz="0" w:val="nil"/>
          <w:between w:space="0" w:sz="0" w:val="nil"/>
        </w:pBdr>
        <w:spacing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https://matplotlib.org</w:t>
      </w:r>
    </w:p>
  </w:footnote>
  <w:footnote w:id="4">
    <w:p w:rsidR="00000000" w:rsidDel="00000000" w:rsidP="00000000" w:rsidRDefault="00000000" w:rsidRPr="00000000" w14:paraId="000000CC">
      <w:pPr>
        <w:pBdr>
          <w:top w:space="0" w:sz="0" w:val="nil"/>
          <w:left w:space="0" w:sz="0" w:val="nil"/>
          <w:bottom w:space="0" w:sz="0" w:val="nil"/>
          <w:right w:space="0" w:sz="0" w:val="nil"/>
          <w:between w:space="0" w:sz="0" w:val="nil"/>
        </w:pBdr>
        <w:spacing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https://scipy.org</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D">
    <w:pPr>
      <w:pBdr>
        <w:top w:space="0" w:sz="0" w:val="nil"/>
        <w:left w:space="0" w:sz="0" w:val="nil"/>
        <w:bottom w:space="0" w:sz="0" w:val="nil"/>
        <w:right w:space="0" w:sz="0" w:val="nil"/>
        <w:between w:space="0" w:sz="0" w:val="nil"/>
      </w:pBd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E">
    <w:pPr>
      <w:pBdr>
        <w:top w:space="0" w:sz="0" w:val="nil"/>
        <w:left w:space="0" w:sz="0" w:val="nil"/>
        <w:bottom w:space="0" w:sz="0" w:val="nil"/>
        <w:right w:space="0" w:sz="0" w:val="nil"/>
        <w:between w:space="0" w:sz="0" w:val="nil"/>
      </w:pBdr>
      <w:spacing w:before="0" w:lineRule="auto"/>
      <w:rPr/>
    </w:pP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spacing w:before="0" w:lineRule="auto"/>
      <w:jc w:val="right"/>
      <w:rPr/>
    </w:pPr>
    <w:r w:rsidDel="00000000" w:rsidR="00000000" w:rsidRPr="00000000">
      <w:rPr>
        <w:rtl w:val="0"/>
      </w:rPr>
      <w:t xml:space="preserve">Lisa Asticher, Kim Lan Vu - Voting reports in Switzerland’s Parliament </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spacing w:before="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rFonts w:ascii="Proxima Nova" w:cs="Proxima Nova" w:eastAsia="Proxima Nova" w:hAnsi="Proxima Nova"/>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color w:val="353744"/>
        <w:sz w:val="22"/>
        <w:szCs w:val="22"/>
        <w:lang w:val="en"/>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b w:val="1"/>
      <w:sz w:val="28"/>
      <w:szCs w:val="28"/>
    </w:rPr>
  </w:style>
  <w:style w:type="paragraph" w:styleId="Heading2">
    <w:name w:val="heading 2"/>
    <w:basedOn w:val="Normal"/>
    <w:next w:val="Normal"/>
    <w:pPr>
      <w:spacing w:before="320" w:line="240" w:lineRule="auto"/>
    </w:pPr>
    <w:rPr>
      <w:b w:val="1"/>
      <w:color w:val="00ab44"/>
      <w:sz w:val="28"/>
      <w:szCs w:val="28"/>
    </w:rPr>
  </w:style>
  <w:style w:type="paragraph" w:styleId="Heading3">
    <w:name w:val="heading 3"/>
    <w:basedOn w:val="Normal"/>
    <w:next w:val="Normal"/>
    <w:pPr>
      <w:spacing w:line="240" w:lineRule="auto"/>
    </w:pPr>
    <w:rPr>
      <w:sz w:val="26"/>
      <w:szCs w:val="26"/>
    </w:rPr>
  </w:style>
  <w:style w:type="paragraph" w:styleId="Heading4">
    <w:name w:val="heading 4"/>
    <w:basedOn w:val="Normal"/>
    <w:next w:val="Normal"/>
    <w:pPr>
      <w:keepNext w:val="1"/>
      <w:keepLines w:val="1"/>
      <w:spacing w:before="160" w:lineRule="auto"/>
    </w:pPr>
    <w:rPr>
      <w:rFonts w:ascii="Trebuchet MS" w:cs="Trebuchet MS" w:eastAsia="Trebuchet MS" w:hAnsi="Trebuchet MS"/>
      <w:color w:val="666666"/>
      <w:u w:val="single"/>
    </w:rPr>
  </w:style>
  <w:style w:type="paragraph" w:styleId="Heading5">
    <w:name w:val="heading 5"/>
    <w:basedOn w:val="Normal"/>
    <w:next w:val="Normal"/>
    <w:pPr>
      <w:keepNext w:val="1"/>
      <w:keepLines w:val="1"/>
      <w:spacing w:before="160" w:lineRule="auto"/>
    </w:pPr>
    <w:rPr>
      <w:rFonts w:ascii="Trebuchet MS" w:cs="Trebuchet MS" w:eastAsia="Trebuchet MS" w:hAnsi="Trebuchet MS"/>
      <w:color w:val="666666"/>
    </w:rPr>
  </w:style>
  <w:style w:type="paragraph" w:styleId="Heading6">
    <w:name w:val="heading 6"/>
    <w:basedOn w:val="Normal"/>
    <w:next w:val="Normal"/>
    <w:pPr>
      <w:keepNext w:val="1"/>
      <w:keepLines w:val="1"/>
      <w:spacing w:before="160" w:lineRule="auto"/>
    </w:pPr>
    <w:rPr>
      <w:rFonts w:ascii="Trebuchet MS" w:cs="Trebuchet MS" w:eastAsia="Trebuchet MS" w:hAnsi="Trebuchet MS"/>
      <w:i w:val="1"/>
      <w:color w:val="666666"/>
    </w:rPr>
  </w:style>
  <w:style w:type="paragraph" w:styleId="Title">
    <w:name w:val="Title"/>
    <w:basedOn w:val="Normal"/>
    <w:next w:val="Normal"/>
    <w:pPr>
      <w:spacing w:before="320" w:line="240" w:lineRule="auto"/>
    </w:pPr>
    <w:rPr>
      <w:sz w:val="72"/>
      <w:szCs w:val="72"/>
    </w:rPr>
  </w:style>
  <w:style w:type="paragraph" w:styleId="Normal" w:default="1">
    <w:name w:val="Normal"/>
    <w:qFormat w:val="1"/>
  </w:style>
  <w:style w:type="paragraph" w:styleId="Heading1">
    <w:name w:val="heading 1"/>
    <w:basedOn w:val="Normal"/>
    <w:next w:val="Normal"/>
    <w:uiPriority w:val="9"/>
    <w:qFormat w:val="1"/>
    <w:pPr>
      <w:spacing w:before="480" w:line="240" w:lineRule="auto"/>
      <w:outlineLvl w:val="0"/>
    </w:pPr>
    <w:rPr>
      <w:b w:val="1"/>
      <w:sz w:val="28"/>
      <w:szCs w:val="28"/>
    </w:rPr>
  </w:style>
  <w:style w:type="paragraph" w:styleId="Heading2">
    <w:name w:val="heading 2"/>
    <w:basedOn w:val="Normal"/>
    <w:next w:val="Normal"/>
    <w:uiPriority w:val="9"/>
    <w:semiHidden w:val="1"/>
    <w:unhideWhenUsed w:val="1"/>
    <w:qFormat w:val="1"/>
    <w:pPr>
      <w:spacing w:before="320" w:line="240" w:lineRule="auto"/>
      <w:outlineLvl w:val="1"/>
    </w:pPr>
    <w:rPr>
      <w:b w:val="1"/>
      <w:color w:val="00ab44"/>
      <w:sz w:val="28"/>
      <w:szCs w:val="28"/>
    </w:rPr>
  </w:style>
  <w:style w:type="paragraph" w:styleId="Heading3">
    <w:name w:val="heading 3"/>
    <w:basedOn w:val="Normal"/>
    <w:next w:val="Normal"/>
    <w:uiPriority w:val="9"/>
    <w:semiHidden w:val="1"/>
    <w:unhideWhenUsed w:val="1"/>
    <w:qFormat w:val="1"/>
    <w:pPr>
      <w:spacing w:line="240" w:lineRule="auto"/>
      <w:outlineLvl w:val="2"/>
    </w:pPr>
    <w:rPr>
      <w:sz w:val="26"/>
      <w:szCs w:val="26"/>
    </w:rPr>
  </w:style>
  <w:style w:type="paragraph" w:styleId="Heading4">
    <w:name w:val="heading 4"/>
    <w:basedOn w:val="Normal"/>
    <w:next w:val="Normal"/>
    <w:uiPriority w:val="9"/>
    <w:semiHidden w:val="1"/>
    <w:unhideWhenUsed w:val="1"/>
    <w:qFormat w:val="1"/>
    <w:pPr>
      <w:keepNext w:val="1"/>
      <w:keepLines w:val="1"/>
      <w:spacing w:before="160"/>
      <w:outlineLvl w:val="3"/>
    </w:pPr>
    <w:rPr>
      <w:rFonts w:ascii="Trebuchet MS" w:cs="Trebuchet MS" w:eastAsia="Trebuchet MS" w:hAnsi="Trebuchet MS"/>
      <w:color w:val="666666"/>
      <w:u w:val="single"/>
    </w:rPr>
  </w:style>
  <w:style w:type="paragraph" w:styleId="Heading5">
    <w:name w:val="heading 5"/>
    <w:basedOn w:val="Normal"/>
    <w:next w:val="Normal"/>
    <w:uiPriority w:val="9"/>
    <w:semiHidden w:val="1"/>
    <w:unhideWhenUsed w:val="1"/>
    <w:qFormat w:val="1"/>
    <w:pPr>
      <w:keepNext w:val="1"/>
      <w:keepLines w:val="1"/>
      <w:spacing w:before="160"/>
      <w:outlineLvl w:val="4"/>
    </w:pPr>
    <w:rPr>
      <w:rFonts w:ascii="Trebuchet MS" w:cs="Trebuchet MS" w:eastAsia="Trebuchet MS" w:hAnsi="Trebuchet MS"/>
      <w:color w:val="666666"/>
    </w:rPr>
  </w:style>
  <w:style w:type="paragraph" w:styleId="Heading6">
    <w:name w:val="heading 6"/>
    <w:basedOn w:val="Normal"/>
    <w:next w:val="Normal"/>
    <w:uiPriority w:val="9"/>
    <w:semiHidden w:val="1"/>
    <w:unhideWhenUsed w:val="1"/>
    <w:qFormat w:val="1"/>
    <w:pPr>
      <w:keepNext w:val="1"/>
      <w:keepLines w:val="1"/>
      <w:spacing w:before="160"/>
      <w:outlineLvl w:val="5"/>
    </w:pPr>
    <w:rPr>
      <w:rFonts w:ascii="Trebuchet MS" w:cs="Trebuchet MS" w:eastAsia="Trebuchet MS" w:hAnsi="Trebuchet MS"/>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spacing w:before="320" w:line="240" w:lineRule="auto"/>
    </w:pPr>
    <w:rPr>
      <w:sz w:val="72"/>
      <w:szCs w:val="72"/>
    </w:rPr>
  </w:style>
  <w:style w:type="paragraph" w:styleId="Subtitle">
    <w:name w:val="Subtitle"/>
    <w:basedOn w:val="Normal"/>
    <w:next w:val="Normal"/>
    <w:uiPriority w:val="11"/>
    <w:qFormat w:val="1"/>
    <w:pPr>
      <w:spacing w:before="0" w:line="240" w:lineRule="auto"/>
    </w:pPr>
    <w:rPr>
      <w:color w:val="666666"/>
      <w:sz w:val="26"/>
      <w:szCs w:val="26"/>
    </w:rPr>
  </w:style>
  <w:style w:type="character" w:styleId="Hyperlink">
    <w:name w:val="Hyperlink"/>
    <w:basedOn w:val="DefaultParagraphFont"/>
    <w:uiPriority w:val="99"/>
    <w:unhideWhenUsed w:val="1"/>
    <w:rsid w:val="007812E0"/>
    <w:rPr>
      <w:color w:val="0000ff" w:themeColor="hyperlink"/>
      <w:u w:val="single"/>
    </w:rPr>
  </w:style>
  <w:style w:type="character" w:styleId="UnresolvedMention">
    <w:name w:val="Unresolved Mention"/>
    <w:basedOn w:val="DefaultParagraphFont"/>
    <w:uiPriority w:val="99"/>
    <w:semiHidden w:val="1"/>
    <w:unhideWhenUsed w:val="1"/>
    <w:rsid w:val="007812E0"/>
    <w:rPr>
      <w:color w:val="605e5c"/>
      <w:shd w:color="auto" w:fill="e1dfdd" w:val="clear"/>
    </w:rPr>
  </w:style>
  <w:style w:type="paragraph" w:styleId="Header">
    <w:name w:val="header"/>
    <w:basedOn w:val="Normal"/>
    <w:link w:val="HeaderChar"/>
    <w:uiPriority w:val="99"/>
    <w:unhideWhenUsed w:val="1"/>
    <w:rsid w:val="00D10A8F"/>
    <w:pPr>
      <w:tabs>
        <w:tab w:val="center" w:pos="4513"/>
        <w:tab w:val="right" w:pos="9026"/>
      </w:tabs>
      <w:spacing w:before="0" w:line="240" w:lineRule="auto"/>
    </w:pPr>
  </w:style>
  <w:style w:type="character" w:styleId="HeaderChar" w:customStyle="1">
    <w:name w:val="Header Char"/>
    <w:basedOn w:val="DefaultParagraphFont"/>
    <w:link w:val="Header"/>
    <w:uiPriority w:val="99"/>
    <w:rsid w:val="00D10A8F"/>
  </w:style>
  <w:style w:type="paragraph" w:styleId="Footer">
    <w:name w:val="footer"/>
    <w:basedOn w:val="Normal"/>
    <w:link w:val="FooterChar"/>
    <w:uiPriority w:val="99"/>
    <w:unhideWhenUsed w:val="1"/>
    <w:rsid w:val="00D10A8F"/>
    <w:pPr>
      <w:tabs>
        <w:tab w:val="center" w:pos="4513"/>
        <w:tab w:val="right" w:pos="9026"/>
      </w:tabs>
      <w:spacing w:before="0" w:line="240" w:lineRule="auto"/>
    </w:pPr>
  </w:style>
  <w:style w:type="character" w:styleId="FooterChar" w:customStyle="1">
    <w:name w:val="Footer Char"/>
    <w:basedOn w:val="DefaultParagraphFont"/>
    <w:link w:val="Footer"/>
    <w:uiPriority w:val="99"/>
    <w:rsid w:val="00D10A8F"/>
  </w:style>
  <w:style w:type="paragraph" w:styleId="FootnoteText">
    <w:name w:val="footnote text"/>
    <w:basedOn w:val="Normal"/>
    <w:link w:val="FootnoteTextChar"/>
    <w:uiPriority w:val="99"/>
    <w:semiHidden w:val="1"/>
    <w:unhideWhenUsed w:val="1"/>
    <w:rsid w:val="00993CDF"/>
    <w:pPr>
      <w:spacing w:before="0" w:line="240" w:lineRule="auto"/>
    </w:pPr>
    <w:rPr>
      <w:sz w:val="20"/>
      <w:szCs w:val="20"/>
    </w:rPr>
  </w:style>
  <w:style w:type="character" w:styleId="FootnoteTextChar" w:customStyle="1">
    <w:name w:val="Footnote Text Char"/>
    <w:basedOn w:val="DefaultParagraphFont"/>
    <w:link w:val="FootnoteText"/>
    <w:uiPriority w:val="99"/>
    <w:semiHidden w:val="1"/>
    <w:rsid w:val="00993CDF"/>
    <w:rPr>
      <w:sz w:val="20"/>
      <w:szCs w:val="20"/>
    </w:rPr>
  </w:style>
  <w:style w:type="character" w:styleId="FootnoteReference">
    <w:name w:val="footnote reference"/>
    <w:basedOn w:val="DefaultParagraphFont"/>
    <w:uiPriority w:val="99"/>
    <w:semiHidden w:val="1"/>
    <w:unhideWhenUsed w:val="1"/>
    <w:rsid w:val="00993CDF"/>
    <w:rPr>
      <w:vertAlign w:val="superscript"/>
    </w:rPr>
  </w:style>
  <w:style w:type="paragraph" w:styleId="ListParagraph">
    <w:name w:val="List Paragraph"/>
    <w:basedOn w:val="Normal"/>
    <w:uiPriority w:val="34"/>
    <w:qFormat w:val="1"/>
    <w:rsid w:val="00E80FD1"/>
    <w:pPr>
      <w:ind w:left="720"/>
      <w:contextualSpacing w:val="1"/>
    </w:pPr>
  </w:style>
  <w:style w:type="table" w:styleId="a" w:customStyle="1">
    <w:basedOn w:val="TableNormal"/>
    <w:tblPr>
      <w:tblStyleRowBandSize w:val="1"/>
      <w:tblStyleColBandSize w:val="1"/>
      <w:tblCellMar>
        <w:top w:w="100.0" w:type="dxa"/>
        <w:left w:w="100.0" w:type="dxa"/>
        <w:bottom w:w="100.0" w:type="dxa"/>
        <w:right w:w="100.0" w:type="dxa"/>
      </w:tblCellMar>
    </w:tblPr>
  </w:style>
  <w:style w:type="paragraph" w:styleId="TOC1">
    <w:name w:val="toc 1"/>
    <w:basedOn w:val="Normal"/>
    <w:next w:val="Normal"/>
    <w:autoRedefine w:val="1"/>
    <w:uiPriority w:val="39"/>
    <w:unhideWhenUsed w:val="1"/>
    <w:rsid w:val="00710F3B"/>
    <w:pPr>
      <w:spacing w:after="100"/>
    </w:pPr>
  </w:style>
  <w:style w:type="paragraph" w:styleId="Subtitle">
    <w:name w:val="Subtitle"/>
    <w:basedOn w:val="Normal"/>
    <w:next w:val="Normal"/>
    <w:pPr>
      <w:spacing w:before="0" w:line="240" w:lineRule="auto"/>
    </w:pPr>
    <w:rPr>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26.png"/><Relationship Id="rId22" Type="http://schemas.openxmlformats.org/officeDocument/2006/relationships/image" Target="media/image17.png"/><Relationship Id="rId21" Type="http://schemas.openxmlformats.org/officeDocument/2006/relationships/image" Target="media/image25.png"/><Relationship Id="rId24" Type="http://schemas.openxmlformats.org/officeDocument/2006/relationships/image" Target="media/image9.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mailto:kmln.vu@gmail.com" TargetMode="External"/><Relationship Id="rId26" Type="http://schemas.openxmlformats.org/officeDocument/2006/relationships/image" Target="media/image2.png"/><Relationship Id="rId25" Type="http://schemas.openxmlformats.org/officeDocument/2006/relationships/image" Target="media/image8.png"/><Relationship Id="rId28" Type="http://schemas.openxmlformats.org/officeDocument/2006/relationships/image" Target="media/image22.png"/><Relationship Id="rId27" Type="http://schemas.openxmlformats.org/officeDocument/2006/relationships/image" Target="media/image6.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8.png"/><Relationship Id="rId7" Type="http://schemas.openxmlformats.org/officeDocument/2006/relationships/customXml" Target="../customXML/item1.xml"/><Relationship Id="rId8" Type="http://schemas.openxmlformats.org/officeDocument/2006/relationships/hyperlink" Target="mailto:Lisa.asticher@kpm.unibe.ch" TargetMode="External"/><Relationship Id="rId31" Type="http://schemas.openxmlformats.org/officeDocument/2006/relationships/image" Target="media/image4.png"/><Relationship Id="rId30" Type="http://schemas.openxmlformats.org/officeDocument/2006/relationships/image" Target="media/image19.png"/><Relationship Id="rId11" Type="http://schemas.openxmlformats.org/officeDocument/2006/relationships/image" Target="media/image24.png"/><Relationship Id="rId33" Type="http://schemas.openxmlformats.org/officeDocument/2006/relationships/image" Target="media/image13.png"/><Relationship Id="rId10" Type="http://schemas.openxmlformats.org/officeDocument/2006/relationships/image" Target="media/image7.png"/><Relationship Id="rId32" Type="http://schemas.openxmlformats.org/officeDocument/2006/relationships/image" Target="media/image12.png"/><Relationship Id="rId13" Type="http://schemas.openxmlformats.org/officeDocument/2006/relationships/image" Target="media/image1.png"/><Relationship Id="rId35" Type="http://schemas.openxmlformats.org/officeDocument/2006/relationships/hyperlink" Target="https://www.rts.ch/info/suisse/11546799-les-femmes-font-basculer-un-vote-sur-dix-au-conseil-national.html" TargetMode="External"/><Relationship Id="rId12" Type="http://schemas.openxmlformats.org/officeDocument/2006/relationships/image" Target="media/image14.png"/><Relationship Id="rId34" Type="http://schemas.openxmlformats.org/officeDocument/2006/relationships/image" Target="media/image11.png"/><Relationship Id="rId15" Type="http://schemas.openxmlformats.org/officeDocument/2006/relationships/image" Target="media/image10.png"/><Relationship Id="rId37" Type="http://schemas.openxmlformats.org/officeDocument/2006/relationships/header" Target="header2.xml"/><Relationship Id="rId14" Type="http://schemas.openxmlformats.org/officeDocument/2006/relationships/image" Target="media/image3.png"/><Relationship Id="rId36" Type="http://schemas.openxmlformats.org/officeDocument/2006/relationships/hyperlink" Target="https://www.parlament.ch/fr/%C3%BCber-das-parlament/faits-donnees-chifrees/chiffres-parlementaires" TargetMode="External"/><Relationship Id="rId17" Type="http://schemas.openxmlformats.org/officeDocument/2006/relationships/image" Target="media/image15.png"/><Relationship Id="rId39" Type="http://schemas.openxmlformats.org/officeDocument/2006/relationships/footer" Target="footer2.xml"/><Relationship Id="rId16" Type="http://schemas.openxmlformats.org/officeDocument/2006/relationships/image" Target="media/image16.png"/><Relationship Id="rId38" Type="http://schemas.openxmlformats.org/officeDocument/2006/relationships/header" Target="header1.xml"/><Relationship Id="rId19" Type="http://schemas.openxmlformats.org/officeDocument/2006/relationships/image" Target="media/image5.pn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NotoSans-regular.ttf"/><Relationship Id="rId6" Type="http://schemas.openxmlformats.org/officeDocument/2006/relationships/font" Target="fonts/NotoSans-bold.ttf"/><Relationship Id="rId7" Type="http://schemas.openxmlformats.org/officeDocument/2006/relationships/font" Target="fonts/NotoSans-italic.ttf"/><Relationship Id="rId8" Type="http://schemas.openxmlformats.org/officeDocument/2006/relationships/font" Target="fonts/No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foxZScexiHbXD17vYgK1Iyeh0zw==">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2022-10-14T09:13:00Z</dcterms:created>
</cp:coreProperties>
</file>