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Задание 5. UML-диаграммы и тест-кейсы</w:t>
      </w:r>
    </w:p>
    <w:p>
      <w:pPr>
        <w:pStyle w:val="Heading2"/>
      </w:pPr>
      <w:r>
        <w:rPr>
          <w:b/>
          <w:bCs/>
        </w:rPr>
        <w:t xml:space="preserve">9. Диаграмма классов</w:t>
      </w:r>
    </w:p>
    <w:p>
      <w:pPr>
        <w:spacing w:after="160" w:line="312"/>
        <w:jc w:val="both"/>
      </w:pPr>
      <w:r>
        <w:t xml:space="preserve">На диаграмме классов представлены пять основных сущностей системы: User, Task, Project, Comment и Notification. Они напрямую соответствуют функциональным требованиям и архитектуре из предыдущих заданий — каждая сущность хранит данные, которыми оперируют соответствующие модули.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12"/>
        <w:jc w:val="both"/>
      </w:pPr>
      <w:r>
        <w:t xml:space="preserve">Описание классов и их связей: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226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Класс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Связи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User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Пользователь системы любой роли (исполнитель, менеджер, администратор). Хранит учётные данные и личные сведения.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Связан с Task (как автор и как исполнитель), Comment (автор), Notification (получатель).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Задача — основная сущность системы. Имеет название, описание, срок, приоритет и статус.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Относится к Project (содержится в проекте), связан с User (автор, исполнитель), имеет Comment и Notification.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Проект — группа связанных задач, объединённых общей целью или командой.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Содержит множество Task (агрегация).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Comment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Комментарий к задаче от исполнителя или менеджера.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Относится к одной Task и одному User-автору.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Notification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Уведомление о событии в системе (новая задача, изменение статуса, приближение срока).</w:t>
            </w:r>
          </w:p>
        </w:tc>
        <w:tc>
          <w:tcPr>
            <w:tcW w:type="dxa" w:w="4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Связан с User-получателем и Task, к которой относится событие.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line="312"/>
        <w:jc w:val="both"/>
      </w:pPr>
      <w:r>
        <w:t xml:space="preserve">Связи между классами: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User «один-ко-многим» Task — один пользователь может создавать множество задач и быть исполнителем многих задач (две связи с разными ролями).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Project «один-ко-многим» Task — отношение композиции: задачи существуют в составе проекта.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Task «один-ко-многим» Comment — композиция: комментарии привязаны к задаче и не имеют смысла без неё.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Task «один-ко-многим» Notification — задача является источником уведомлений о связанных с ней событиях.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User «один-ко-многим» Comment и User «один-ко-многим» Notification — пользователь пишет комментарии и получает уведомления.</w:t>
      </w:r>
    </w:p>
    <w:p>
      <w:pPr>
        <w:pStyle w:val="Heading2"/>
      </w:pPr>
      <w:r>
        <w:rPr>
          <w:b/>
          <w:bCs/>
        </w:rPr>
        <w:t xml:space="preserve">10. Диаграмма последовательности</w:t>
      </w:r>
    </w:p>
    <w:p>
      <w:pPr>
        <w:spacing w:after="160" w:line="312"/>
        <w:jc w:val="both"/>
      </w:pPr>
      <w:r>
        <w:t xml:space="preserve">Для диаграммы последовательности выбран сценарий «Создание новой задачи», описанный в задании 3. Диаграмма показывает взаимодействие участников и модулей системы во времени: менеджер инициирует действие через интерфейс, далее модуль управления задачами сохраняет данные в БД и инициирует уведомление исполнителю. Альтернативная ветка отражает поведение системы при незаполненном обязательном поле.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12"/>
        <w:jc w:val="both"/>
      </w:pPr>
      <w:r>
        <w:t xml:space="preserve">Сплошными стрелками показаны синхронные вызовы, пунктирными — ответы. Блок alt разделяет нормальный ход выполнения и обработку ошибки валидации.</w:t>
      </w:r>
    </w:p>
    <w:p>
      <w:pPr>
        <w:pStyle w:val="Heading2"/>
      </w:pPr>
      <w:r>
        <w:rPr>
          <w:b/>
          <w:bCs/>
        </w:rPr>
        <w:t xml:space="preserve">11. Тест-кейсы</w:t>
      </w:r>
    </w:p>
    <w:p>
      <w:pPr>
        <w:spacing w:after="160" w:line="312"/>
        <w:jc w:val="both"/>
      </w:pPr>
      <w:r>
        <w:t xml:space="preserve">Ниже приведены семь тест-кейсов, охватывающих ключевые сценарии работы системы: создание задачи, валидацию, изменение статуса, авторизацию, отображение просроченных задач, отчётность и синхронизацию офлайн-изменений. Каждый тест связан с конкретным функциональным или нефункциональным требованием из предыдущих заданий.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800"/>
        <w:gridCol w:w="3226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Что проверяется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Действия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Успешное создание задачи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Менеджер открывает форму создания задачи, заполняет название, описание, выбирает исполнителя, указывает срок и приоритет, нажимает «Сохранить».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Задача создана и появилась в списке исполнителя, исполнитель получил уведомление, изменение записано в историю.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Валидация обязательных полей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Менеджер нажимает «Сохранить», не выбрав исполнителя.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Поле «Исполнитель» подсвечивается красным, выводится подсказка, задача не сохраняется.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Изменение статуса исполнителем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Исполнитель открывает свою задачу в статусе «Новая» и меняет статус на «В работе».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Статус задачи обновлён, менеджер получил уведомление, изменение зафиксировано в истории с указанием автора и времени.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Авторизация с неверным паролем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Пользователь вводит существующий логин и неверный пароль, нажимает «Войти».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Система выводит сообщение «Неверный логин или пароль», доступ не предоставляется, попытка фиксируется в журнале.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Просмотр просроченных задач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Исполнитель открывает свой список задач, у одной из них срок выполнения уже истёк.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Просроченная задача отображается отдельно от текущих и помечена визуально (цвет, иконка).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Формирование отчёта менеджером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Менеджер открывает раздел «Отчёты», выбирает период «За последний месяц», нажимает «Сформировать».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Система выводит количество выполненных и просроченных задач за указанный период с разбивкой по исполнителям.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</w:rPr>
              <w:t xml:space="preserve">Офлайн-синхронизация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Исполнитель меняет статус задачи без подключения к интернету, затем восстанавливает соединение.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</w:rPr>
              <w:t xml:space="preserve">Изменение сохраняется локально, при появлении сети автоматически передаётся на сервер; индикатор «не синхронизировано» исчезает.</w:t>
            </w:r>
          </w:p>
        </w:tc>
      </w:tr>
    </w:tbl>
    <w:sectPr>
      <w:pgSz w:w="11906" w:h="16838" w:orient="portrait"/>
      <w:pgMar w:top="1440" w:right="108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b2d95e92d2a0fbf447e64d42518efa274350c6.undefined"/><Relationship Id="rId8" Type="http://schemas.openxmlformats.org/officeDocument/2006/relationships/image" Target="media/68ca37fba862f8b5fdefc463cb0922fe899bf307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2026-06-04T06:16:20.373Z</dcterms:created>
  <dcterms:modified xsi:type="dcterms:W3CDTF">2026-06-04T06:16:20.374Z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