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D6E8E">
        <w:rPr>
          <w:rFonts w:ascii="Times New Roman" w:eastAsia="Calibri" w:hAnsi="Times New Roman" w:cs="Times New Roman"/>
          <w:sz w:val="24"/>
          <w:szCs w:val="24"/>
        </w:rPr>
        <w:t>АКАДЕМИЯ УПРАВЛЕНИЯ ПРИ ПРЕЗИДЕНТЕ РЕСПУБЛИКИ БЕЛАРУСЬ</w:t>
      </w: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D6E8E">
        <w:rPr>
          <w:rFonts w:ascii="Times New Roman" w:eastAsia="Calibri" w:hAnsi="Times New Roman" w:cs="Times New Roman"/>
          <w:sz w:val="28"/>
          <w:szCs w:val="28"/>
        </w:rPr>
        <w:t>Кафедра управления информационными ресурсами</w:t>
      </w: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1D524C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1D524C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дизайн</w:t>
      </w: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D6E8E">
        <w:rPr>
          <w:rFonts w:ascii="Times New Roman" w:eastAsia="Calibri" w:hAnsi="Times New Roman" w:cs="Times New Roman"/>
          <w:sz w:val="28"/>
          <w:szCs w:val="28"/>
        </w:rPr>
        <w:t>Отчет</w:t>
      </w:r>
    </w:p>
    <w:p w:rsidR="00F14712" w:rsidRPr="00CA4272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 w:rsidRPr="00CA4272">
        <w:rPr>
          <w:rFonts w:ascii="Times New Roman" w:eastAsia="Calibri" w:hAnsi="Times New Roman" w:cs="Times New Roman"/>
          <w:sz w:val="28"/>
          <w:szCs w:val="28"/>
        </w:rPr>
        <w:t>6</w:t>
      </w:r>
    </w:p>
    <w:p w:rsidR="00F14712" w:rsidRPr="000B064E" w:rsidRDefault="00F14712" w:rsidP="00F14712">
      <w:pPr>
        <w:pStyle w:val="1"/>
        <w:spacing w:before="0"/>
        <w:jc w:val="center"/>
        <w:rPr>
          <w:rFonts w:ascii="Times New Roman" w:hAnsi="Times New Roman" w:cs="Times New Roman"/>
          <w:color w:val="202124"/>
          <w:sz w:val="28"/>
          <w:szCs w:val="28"/>
        </w:rPr>
      </w:pPr>
      <w:r w:rsidRPr="000B064E">
        <w:rPr>
          <w:rFonts w:ascii="Times New Roman" w:eastAsia="Calibri" w:hAnsi="Times New Roman" w:cs="Times New Roman"/>
          <w:color w:val="auto"/>
          <w:sz w:val="28"/>
          <w:szCs w:val="28"/>
        </w:rPr>
        <w:t>«</w:t>
      </w:r>
      <w:r w:rsidR="00AC21E7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Селекторы </w:t>
      </w:r>
      <w:bookmarkStart w:id="0" w:name="_GoBack"/>
      <w:bookmarkEnd w:id="0"/>
      <w:r w:rsidRPr="000B064E">
        <w:rPr>
          <w:rFonts w:ascii="Times New Roman" w:hAnsi="Times New Roman" w:cs="Times New Roman"/>
          <w:bCs/>
          <w:color w:val="202124"/>
          <w:sz w:val="28"/>
          <w:szCs w:val="28"/>
        </w:rPr>
        <w:t>CSS</w:t>
      </w:r>
      <w:r w:rsidRPr="000B064E">
        <w:rPr>
          <w:rFonts w:ascii="Times New Roman" w:eastAsia="Calibri" w:hAnsi="Times New Roman" w:cs="Times New Roman"/>
          <w:color w:val="auto"/>
          <w:sz w:val="28"/>
          <w:szCs w:val="28"/>
        </w:rPr>
        <w:t>»</w:t>
      </w:r>
    </w:p>
    <w:p w:rsidR="00F14712" w:rsidRPr="004B7C83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14712" w:rsidRPr="007D6E8E" w:rsidTr="00BE1B37">
        <w:tc>
          <w:tcPr>
            <w:tcW w:w="3115" w:type="dxa"/>
          </w:tcPr>
          <w:p w:rsidR="00F14712" w:rsidRPr="007D6E8E" w:rsidRDefault="00F14712" w:rsidP="00BE1B37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D6E8E"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  <w:p w:rsidR="00F14712" w:rsidRPr="007D6E8E" w:rsidRDefault="00F14712" w:rsidP="00BE1B37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УИР-2, 3</w:t>
            </w:r>
            <w:r w:rsidRPr="007D6E8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курс</w:t>
            </w:r>
          </w:p>
        </w:tc>
        <w:tc>
          <w:tcPr>
            <w:tcW w:w="3115" w:type="dxa"/>
          </w:tcPr>
          <w:p w:rsidR="00F14712" w:rsidRPr="007D6E8E" w:rsidRDefault="00F14712" w:rsidP="00BE1B3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:rsidR="00F14712" w:rsidRPr="007D6E8E" w:rsidRDefault="00F14712" w:rsidP="00BE1B37">
            <w:pPr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F14712" w:rsidRPr="007D6E8E" w:rsidRDefault="00F14712" w:rsidP="00BE1B37">
            <w:pPr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Ч.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Лисс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F14712" w:rsidRPr="007D6E8E" w:rsidTr="00BE1B37">
        <w:tc>
          <w:tcPr>
            <w:tcW w:w="3115" w:type="dxa"/>
          </w:tcPr>
          <w:p w:rsidR="00F14712" w:rsidRPr="007D6E8E" w:rsidRDefault="00F14712" w:rsidP="00BE1B3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F14712" w:rsidRPr="007D6E8E" w:rsidRDefault="00F14712" w:rsidP="00BE1B37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Pr="007D6E8E">
              <w:rPr>
                <w:rFonts w:ascii="Times New Roman" w:eastAsia="Calibri" w:hAnsi="Times New Roman" w:cs="Times New Roman"/>
                <w:sz w:val="28"/>
                <w:szCs w:val="28"/>
              </w:rPr>
              <w:t>реподаватель</w:t>
            </w:r>
          </w:p>
        </w:tc>
        <w:tc>
          <w:tcPr>
            <w:tcW w:w="3115" w:type="dxa"/>
          </w:tcPr>
          <w:p w:rsidR="00F14712" w:rsidRPr="007D6E8E" w:rsidRDefault="00F14712" w:rsidP="00BE1B3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:rsidR="00F14712" w:rsidRPr="007D6E8E" w:rsidRDefault="00F14712" w:rsidP="00BE1B37">
            <w:pPr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F14712" w:rsidRPr="007D6E8E" w:rsidRDefault="00F14712" w:rsidP="00BE1B37">
            <w:pPr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Д. В.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Шаститко</w:t>
            </w:r>
            <w:proofErr w:type="spellEnd"/>
          </w:p>
        </w:tc>
      </w:tr>
    </w:tbl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Pr="007D6E8E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14712" w:rsidRDefault="00F14712" w:rsidP="00F1471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D6E8E">
        <w:rPr>
          <w:rFonts w:ascii="Times New Roman" w:eastAsia="Calibri" w:hAnsi="Times New Roman" w:cs="Times New Roman"/>
          <w:sz w:val="28"/>
          <w:szCs w:val="28"/>
        </w:rPr>
        <w:t>Минск 2024</w:t>
      </w:r>
    </w:p>
    <w:p w:rsidR="00F14712" w:rsidRDefault="00F14712"/>
    <w:p w:rsidR="00F14712" w:rsidRDefault="00F14712" w:rsidP="00F147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712">
        <w:rPr>
          <w:rFonts w:ascii="Times New Roman" w:hAnsi="Times New Roman" w:cs="Times New Roman"/>
          <w:b/>
          <w:sz w:val="28"/>
          <w:szCs w:val="28"/>
        </w:rPr>
        <w:lastRenderedPageBreak/>
        <w:t>Задания</w:t>
      </w:r>
    </w:p>
    <w:p w:rsidR="00F14712" w:rsidRDefault="00F14712" w:rsidP="00F14712">
      <w:pPr>
        <w:pStyle w:val="a4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>Создать файл CSS, в котором с помощью различных селекторов изменить цвет элементов HTML-страницы. Все элементы страницы содержат текст с названием цвета, который необходимо применить к данному элементу. Использовать стили для отдельных элементов напрямую запрещено, все стили должны быть реализованы с использованием CSS-селекторов.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Лабораторная работа: Селекторы CSS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"main-title"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Красный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-list"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Зеленый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 special-link"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Синий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Желтый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article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"first-post"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Пост</w:t>
      </w:r>
      <w:proofErr w:type="gram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1: Оранжевый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Этот блок текста должен стать </w:t>
      </w:r>
      <w:proofErr w:type="gramStart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оранжевым.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article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article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Пост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2: 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Фиолетовый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Этот блок текста должен стать </w:t>
      </w:r>
      <w:proofErr w:type="gramStart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фиолетовым.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article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"sidebar"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"widget"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Розовый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"color-list"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Цвет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Серый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CA427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Цвет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Коричневый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"highlighted"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Цвет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Черный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"widget important-widget"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Бордовый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F1471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F1471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note</w:t>
      </w:r>
      <w:proofErr w:type="spellEnd"/>
      <w:proofErr w:type="gramStart"/>
      <w:r w:rsidRPr="00F1471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Этот</w:t>
      </w:r>
      <w:proofErr w:type="gramEnd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текст должен стать бордовым.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Введите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gramStart"/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имя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proofErr w:type="gramEnd"/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F147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"submit-</w:t>
      </w:r>
      <w:proofErr w:type="spellStart"/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147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Черный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7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1471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CA427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F1471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CA427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CA427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CA427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4712" w:rsidRPr="00CA427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F14712" w:rsidRDefault="00F14712" w:rsidP="00F147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A537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A537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A537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A537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);}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link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A537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green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.special-link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A537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blue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A53781" w:rsidRPr="00CA4272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gramStart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/</w:t>
      </w:r>
      <w:proofErr w:type="gramEnd"/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*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селектор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 xml:space="preserve"> 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по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 xml:space="preserve"> 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классу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*/</w:t>
      </w:r>
    </w:p>
    <w:p w:rsidR="00A53781" w:rsidRPr="00CA4272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proofErr w:type="spellEnd"/>
      <w:proofErr w:type="gramEnd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</w:t>
      </w: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list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:</w:t>
      </w: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last</w:t>
      </w: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</w:t>
      </w: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child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{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gram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A537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yellow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/*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селекторы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потомков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*/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#first-post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{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color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: </w:t>
      </w:r>
      <w:proofErr w:type="spellStart"/>
      <w:r w:rsidRPr="00A537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orange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;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gramStart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/</w:t>
      </w:r>
      <w:proofErr w:type="gramEnd"/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 xml:space="preserve">*селектор по </w:t>
      </w:r>
      <w:proofErr w:type="spellStart"/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идентификтору</w:t>
      </w:r>
      <w:proofErr w:type="spellEnd"/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*/</w:t>
      </w:r>
    </w:p>
    <w:p w:rsidR="00A53781" w:rsidRPr="00CA4272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post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A53781" w:rsidRPr="00CA4272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purple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A53781" w:rsidRPr="00CA4272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53781" w:rsidRPr="00CA4272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widget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A537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pink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.color-</w:t>
      </w:r>
      <w:proofErr w:type="gramStart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list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A537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gray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.widget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.color-list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proofErr w:type="gramStart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:nth</w:t>
      </w:r>
      <w:proofErr w:type="gramEnd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-child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A537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){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A537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brown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} </w:t>
      </w:r>
      <w:r w:rsidRPr="00A53781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/*</w:t>
      </w:r>
      <w:proofErr w:type="spellStart"/>
      <w:r w:rsidRPr="00A53781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псевдоклассы</w:t>
      </w:r>
      <w:proofErr w:type="spellEnd"/>
      <w:r w:rsidRPr="00A53781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>*/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.highlighted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A537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.important-widget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A537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A537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143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A537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A537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A537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0.863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} 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#name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spell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A537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;}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proofErr w:type="gramStart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submit</w:t>
      </w:r>
      <w:proofErr w:type="gramEnd"/>
      <w:r w:rsidRPr="00A53781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-btn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{</w:t>
      </w:r>
      <w:proofErr w:type="spellStart"/>
      <w:r w:rsidRPr="00A5378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color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: </w:t>
      </w:r>
      <w:proofErr w:type="spellStart"/>
      <w:r w:rsidRPr="00A5378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black</w:t>
      </w:r>
      <w:proofErr w:type="spellEnd"/>
      <w:r w:rsidRPr="00A53781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;}</w:t>
      </w:r>
    </w:p>
    <w:p w:rsidR="00A53781" w:rsidRPr="00A53781" w:rsidRDefault="00A53781" w:rsidP="00A53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F14712" w:rsidRPr="00C57274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F14712" w:rsidRPr="00F14712" w:rsidRDefault="00F14712" w:rsidP="00F147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F14712" w:rsidRDefault="00F14712" w:rsidP="00F147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47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DE9C32" wp14:editId="14A35FFE">
            <wp:extent cx="5940425" cy="42284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2" w:rsidRDefault="00CA4272" w:rsidP="00F1471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272">
        <w:rPr>
          <w:rFonts w:ascii="Times New Roman" w:hAnsi="Times New Roman" w:cs="Times New Roman"/>
          <w:color w:val="000000"/>
          <w:sz w:val="28"/>
          <w:szCs w:val="28"/>
        </w:rPr>
        <w:t>Создайте секцию 1 сайта-визитки.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Bakery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background-image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https://images.squarespace-cdn.com/content/v1/656553f6caec8d5cafae0d40/4edb5be8-34c7-4bb2-9504-0638a04ec5bf/Black+%26+White+Simple+Black+Friday+Banner+%28Landscape%29+%281800+x+1000+px%29+%281200+x+600+px%29-2.png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background-size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background-repeat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text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CA427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0.692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order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background-color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CA427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247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247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247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navigation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justify-content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flex-end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/*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Выравнивание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меню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вправо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*/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margin-right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/*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Отступ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справа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val="en-US" w:eastAsia="ru-RU"/>
        </w:rPr>
        <w:t xml:space="preserve"> */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gap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;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/* Расстояние между элементами */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margin-top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.navigation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text-decoration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font-size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larger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.navigation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:hover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color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: </w:t>
      </w:r>
      <w:proofErr w:type="spellStart"/>
      <w:proofErr w:type="gramStart"/>
      <w:r w:rsidRPr="00CA427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rgba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(</w:t>
      </w:r>
      <w:proofErr w:type="gramEnd"/>
      <w:r w:rsidRPr="00CA427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243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210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0.932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); </w:t>
      </w:r>
      <w:r w:rsidRPr="00CA4272">
        <w:rPr>
          <w:rFonts w:ascii="Consolas" w:eastAsia="Times New Roman" w:hAnsi="Consolas" w:cs="Times New Roman"/>
          <w:color w:val="7CA668"/>
          <w:sz w:val="21"/>
          <w:szCs w:val="21"/>
          <w:lang w:eastAsia="ru-RU"/>
        </w:rPr>
        <w:t>/* Цвет при наведении */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font-family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Verdana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Geneva,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Tahoma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CA427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243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210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0.932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text-shadow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A427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,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</w:t>
      </w:r>
      <w:proofErr w:type="gramEnd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align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text1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</w:t>
      </w:r>
      <w:proofErr w:type="gramEnd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align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justify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font-size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larger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proofErr w:type="gramStart"/>
      <w:r w:rsidRPr="00CA427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text-</w:t>
      </w:r>
      <w:proofErr w:type="gramEnd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align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CA427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margin-top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CA427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}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"navigation"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"#about"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пекарне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"#road"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Как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добраться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"#food"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Наши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изделия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"#order"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Оставить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заявку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Пекарня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"</w:t>
      </w:r>
      <w:proofErr w:type="spellStart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Синабобы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"font-size: </w:t>
      </w:r>
      <w:proofErr w:type="spellStart"/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larger</w:t>
      </w:r>
      <w:proofErr w:type="gramStart"/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;text</w:t>
      </w:r>
      <w:proofErr w:type="gramEnd"/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-align</w:t>
      </w:r>
      <w:proofErr w:type="spellEnd"/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center;"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Добро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пожаловать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нашу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уютную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пекарню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!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CA427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"text1"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CA427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about</w:t>
      </w:r>
      <w:proofErr w:type="spellEnd"/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Здесь каждый день мы создаём ароматные хлеба и булочки, пропитанные теплом и заботой. Мы тщательно подбираем разные виды муки – от ржаной и </w:t>
      </w:r>
      <w:proofErr w:type="spellStart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цельнозерновой</w:t>
      </w:r>
      <w:proofErr w:type="spell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до кукурузной и гречневой – чтобы каждая буханка радовала своим уникальным вкусом и текстурой.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 нашем ассортименте вы найдете не только хлеб, но и разнообразные булочки: сладкие и сытные, с начинками и без, посыпанные семенами или сдобренные пряностями. Наши пекари вкладывают душу в каждое изделие, чтобы вы могли насладиться свежей выпечкой с хрустящей корочкой и мягкой, воздушной мякотью.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Приходите к нам за настоящим вкусом и ароматом, который напоминает о </w:t>
      </w:r>
      <w:proofErr w:type="gramStart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доме!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Оставьте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заявку и мы Вам перезвоним.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"order"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legend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Оставить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заявку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legend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Имя: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Ваше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proofErr w:type="gram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Номер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телефона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телефона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CA427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Отправить</w:t>
      </w:r>
      <w:r w:rsidRPr="00CA427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fieldset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proofErr w:type="spellEnd"/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CA427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Самая</w:t>
      </w:r>
      <w:proofErr w:type="gramEnd"/>
      <w:r w:rsidRPr="00CA4272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свежая выпечка только у нас по адресу ул. Тимирязева</w:t>
      </w:r>
      <w:r w:rsidRPr="00CA4272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16 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CA42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A427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A427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A4272" w:rsidRPr="00CA4272" w:rsidRDefault="00CA4272" w:rsidP="00F147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A4272" w:rsidRDefault="00CA4272" w:rsidP="00F147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42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E4F3A6" wp14:editId="1515080E">
            <wp:extent cx="5940425" cy="2885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2" w:rsidRPr="00CA4272" w:rsidRDefault="00CA4272" w:rsidP="00CA427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4272">
        <w:rPr>
          <w:rFonts w:ascii="Times New Roman" w:hAnsi="Times New Roman" w:cs="Times New Roman"/>
          <w:b/>
          <w:sz w:val="28"/>
          <w:szCs w:val="28"/>
        </w:rPr>
        <w:t>Контрольные работы</w:t>
      </w:r>
    </w:p>
    <w:p w:rsidR="00CA4272" w:rsidRPr="00DA7F21" w:rsidRDefault="00CA4272" w:rsidP="00CA42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A7F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</w:t>
      </w:r>
      <w:r w:rsidR="00BE1B37" w:rsidRPr="00DA7F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DA7F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Какие типы селекторов CSS существуют, и в чем отличие между селектором класса и идентификатора?</w:t>
      </w:r>
    </w:p>
    <w:p w:rsidR="00CA4272" w:rsidRDefault="00CA4272" w:rsidP="00CA4272">
      <w:pPr>
        <w:pStyle w:val="a4"/>
        <w:numPr>
          <w:ilvl w:val="0"/>
          <w:numId w:val="1"/>
        </w:numPr>
        <w:spacing w:before="24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Универсальный селектор</w:t>
      </w:r>
      <w:r>
        <w:rPr>
          <w:color w:val="000000"/>
          <w:sz w:val="28"/>
          <w:szCs w:val="28"/>
        </w:rPr>
        <w:t xml:space="preserve"> — применяется ко всем элементам на странице.</w:t>
      </w:r>
    </w:p>
    <w:p w:rsidR="00CA4272" w:rsidRDefault="00CA4272" w:rsidP="00CA4272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Селекторы по тегу</w:t>
      </w:r>
      <w:r>
        <w:rPr>
          <w:color w:val="000000"/>
          <w:sz w:val="28"/>
          <w:szCs w:val="28"/>
        </w:rPr>
        <w:t xml:space="preserve"> (например, </w:t>
      </w:r>
      <w:r>
        <w:rPr>
          <w:rFonts w:ascii="Courier New" w:hAnsi="Courier New" w:cs="Courier New"/>
          <w:color w:val="188038"/>
          <w:sz w:val="28"/>
          <w:szCs w:val="28"/>
        </w:rPr>
        <w:t>h1</w:t>
      </w:r>
      <w:r>
        <w:rPr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188038"/>
          <w:sz w:val="28"/>
          <w:szCs w:val="28"/>
        </w:rPr>
        <w:t>p</w:t>
      </w:r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div</w:t>
      </w:r>
      <w:proofErr w:type="spellEnd"/>
      <w:r>
        <w:rPr>
          <w:color w:val="000000"/>
          <w:sz w:val="28"/>
          <w:szCs w:val="28"/>
        </w:rPr>
        <w:t>) — применяются для всех элементов определенного тега.</w:t>
      </w:r>
    </w:p>
    <w:p w:rsidR="00CA4272" w:rsidRDefault="00CA4272" w:rsidP="00CA4272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Селекторы по классу</w:t>
      </w:r>
      <w:r>
        <w:rPr>
          <w:color w:val="000000"/>
          <w:sz w:val="28"/>
          <w:szCs w:val="28"/>
        </w:rPr>
        <w:t xml:space="preserve"> (например</w:t>
      </w:r>
      <w:proofErr w:type="gramStart"/>
      <w:r>
        <w:rPr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188038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link</w:t>
      </w:r>
      <w:proofErr w:type="spellEnd"/>
      <w:proofErr w:type="gramEnd"/>
      <w:r>
        <w:rPr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188038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special-link</w:t>
      </w:r>
      <w:proofErr w:type="spellEnd"/>
      <w:r>
        <w:rPr>
          <w:color w:val="000000"/>
          <w:sz w:val="28"/>
          <w:szCs w:val="28"/>
        </w:rPr>
        <w:t>) — применяются для всех элементов, имеющих заданный класс.</w:t>
      </w:r>
    </w:p>
    <w:p w:rsidR="00CA4272" w:rsidRDefault="00CA4272" w:rsidP="00CA4272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Селекторы по идентификатору</w:t>
      </w:r>
      <w:r>
        <w:rPr>
          <w:color w:val="000000"/>
          <w:sz w:val="28"/>
          <w:szCs w:val="28"/>
        </w:rPr>
        <w:t xml:space="preserve"> (например, </w:t>
      </w:r>
      <w:r>
        <w:rPr>
          <w:rFonts w:ascii="Courier New" w:hAnsi="Courier New" w:cs="Courier New"/>
          <w:color w:val="188038"/>
          <w:sz w:val="28"/>
          <w:szCs w:val="28"/>
        </w:rPr>
        <w:t>#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first-post</w:t>
      </w:r>
      <w:proofErr w:type="spellEnd"/>
      <w:r>
        <w:rPr>
          <w:color w:val="000000"/>
          <w:sz w:val="28"/>
          <w:szCs w:val="28"/>
        </w:rPr>
        <w:t>) — применяются для элементов с конкретным идентификатором.</w:t>
      </w:r>
    </w:p>
    <w:p w:rsidR="00CA4272" w:rsidRDefault="00CA4272" w:rsidP="00CA4272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Атрибутные селекторы</w:t>
      </w:r>
      <w:r>
        <w:rPr>
          <w:color w:val="000000"/>
          <w:sz w:val="28"/>
          <w:szCs w:val="28"/>
        </w:rPr>
        <w:t xml:space="preserve"> (например, </w:t>
      </w:r>
      <w:r>
        <w:rPr>
          <w:rFonts w:ascii="Courier New" w:hAnsi="Courier New" w:cs="Courier New"/>
          <w:color w:val="188038"/>
          <w:sz w:val="28"/>
          <w:szCs w:val="28"/>
        </w:rPr>
        <w:t>[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href</w:t>
      </w:r>
      <w:proofErr w:type="spellEnd"/>
      <w:r>
        <w:rPr>
          <w:rFonts w:ascii="Courier New" w:hAnsi="Courier New" w:cs="Courier New"/>
          <w:color w:val="188038"/>
          <w:sz w:val="28"/>
          <w:szCs w:val="28"/>
        </w:rPr>
        <w:t>="#"]</w:t>
      </w:r>
      <w:r>
        <w:rPr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188038"/>
          <w:sz w:val="28"/>
          <w:szCs w:val="28"/>
        </w:rPr>
        <w:t>[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placeholder</w:t>
      </w:r>
      <w:proofErr w:type="spellEnd"/>
      <w:r>
        <w:rPr>
          <w:rFonts w:ascii="Courier New" w:hAnsi="Courier New" w:cs="Courier New"/>
          <w:color w:val="188038"/>
          <w:sz w:val="28"/>
          <w:szCs w:val="28"/>
        </w:rPr>
        <w:t>="Белый"]</w:t>
      </w:r>
      <w:r>
        <w:rPr>
          <w:color w:val="000000"/>
          <w:sz w:val="28"/>
          <w:szCs w:val="28"/>
        </w:rPr>
        <w:t>) — применяются для элементов с определенными атрибутами.</w:t>
      </w:r>
    </w:p>
    <w:p w:rsidR="00CA4272" w:rsidRDefault="00CA4272" w:rsidP="00CA4272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Псевдоклассы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b/>
          <w:bCs/>
          <w:color w:val="000000"/>
          <w:sz w:val="28"/>
          <w:szCs w:val="28"/>
        </w:rPr>
        <w:t>псевдоэлементы</w:t>
      </w:r>
      <w:proofErr w:type="spellEnd"/>
      <w:r>
        <w:rPr>
          <w:color w:val="000000"/>
          <w:sz w:val="28"/>
          <w:szCs w:val="28"/>
        </w:rPr>
        <w:t xml:space="preserve"> (например</w:t>
      </w:r>
      <w:proofErr w:type="gramStart"/>
      <w:r>
        <w:rPr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188038"/>
          <w:sz w:val="28"/>
          <w:szCs w:val="28"/>
        </w:rPr>
        <w:t>: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hover</w:t>
      </w:r>
      <w:proofErr w:type="spellEnd"/>
      <w:proofErr w:type="gramEnd"/>
      <w:r>
        <w:rPr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188038"/>
          <w:sz w:val="28"/>
          <w:szCs w:val="28"/>
        </w:rPr>
        <w:t>: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nth-child</w:t>
      </w:r>
      <w:proofErr w:type="spellEnd"/>
      <w:r>
        <w:rPr>
          <w:rFonts w:ascii="Courier New" w:hAnsi="Courier New" w:cs="Courier New"/>
          <w:color w:val="188038"/>
          <w:sz w:val="28"/>
          <w:szCs w:val="28"/>
        </w:rPr>
        <w:t>(2)</w:t>
      </w:r>
      <w:r>
        <w:rPr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188038"/>
          <w:sz w:val="28"/>
          <w:szCs w:val="28"/>
        </w:rPr>
        <w:t>: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before</w:t>
      </w:r>
      <w:proofErr w:type="spellEnd"/>
      <w:r>
        <w:rPr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188038"/>
          <w:sz w:val="28"/>
          <w:szCs w:val="28"/>
        </w:rPr>
        <w:t>: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after</w:t>
      </w:r>
      <w:proofErr w:type="spellEnd"/>
      <w:r>
        <w:rPr>
          <w:color w:val="000000"/>
          <w:sz w:val="28"/>
          <w:szCs w:val="28"/>
        </w:rPr>
        <w:t>) — стилизуют элементы в зависимости от их состояния или положения на странице.</w:t>
      </w:r>
    </w:p>
    <w:p w:rsidR="00CA4272" w:rsidRDefault="00CA4272" w:rsidP="00CA4272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Селекторы потомков</w:t>
      </w:r>
      <w:r>
        <w:rPr>
          <w:color w:val="000000"/>
          <w:sz w:val="28"/>
          <w:szCs w:val="28"/>
        </w:rPr>
        <w:t xml:space="preserve"> (например, 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ul</w:t>
      </w:r>
      <w:proofErr w:type="spellEnd"/>
      <w:r>
        <w:rPr>
          <w:rFonts w:ascii="Courier New" w:hAnsi="Courier New" w:cs="Courier New"/>
          <w:color w:val="188038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188038"/>
          <w:sz w:val="28"/>
          <w:szCs w:val="28"/>
        </w:rPr>
        <w:t>li</w:t>
      </w:r>
      <w:proofErr w:type="spellEnd"/>
      <w:r>
        <w:rPr>
          <w:color w:val="000000"/>
          <w:sz w:val="28"/>
          <w:szCs w:val="28"/>
        </w:rPr>
        <w:t>) — применяются для стилизации вложенных элементов.</w:t>
      </w:r>
    </w:p>
    <w:p w:rsidR="00CA4272" w:rsidRDefault="00CA4272" w:rsidP="00CA4272">
      <w:pPr>
        <w:pStyle w:val="a4"/>
        <w:numPr>
          <w:ilvl w:val="0"/>
          <w:numId w:val="1"/>
        </w:numPr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Селекторы соседей</w:t>
      </w:r>
      <w:r>
        <w:rPr>
          <w:color w:val="000000"/>
          <w:sz w:val="28"/>
          <w:szCs w:val="28"/>
        </w:rPr>
        <w:t xml:space="preserve"> (например, </w:t>
      </w:r>
      <w:r>
        <w:rPr>
          <w:rFonts w:ascii="Courier New" w:hAnsi="Courier New" w:cs="Courier New"/>
          <w:color w:val="188038"/>
          <w:sz w:val="28"/>
          <w:szCs w:val="28"/>
        </w:rPr>
        <w:t>h2 + p</w:t>
      </w:r>
      <w:r>
        <w:rPr>
          <w:color w:val="000000"/>
          <w:sz w:val="28"/>
          <w:szCs w:val="28"/>
        </w:rPr>
        <w:t>) — применяются для стилизации элементов, которые находятся рядом друг с другом.</w:t>
      </w:r>
    </w:p>
    <w:p w:rsidR="00DA7F21" w:rsidRPr="00DA7F21" w:rsidRDefault="00DA7F21" w:rsidP="00DA7F2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F21">
        <w:rPr>
          <w:rFonts w:ascii="Times New Roman" w:eastAsia="Times New Roman" w:hAnsi="Times New Roman" w:cs="Times New Roman"/>
          <w:sz w:val="28"/>
          <w:szCs w:val="28"/>
          <w:lang w:eastAsia="ru-RU"/>
        </w:rPr>
        <w:t>Селектор класса обозначается точкой (.) перед именем класса. Селектор идентификатора обозначается решеткой (#) перед именем.</w:t>
      </w:r>
    </w:p>
    <w:p w:rsidR="00BE1B37" w:rsidRPr="00DA7F21" w:rsidRDefault="00BE1B37" w:rsidP="00DA7F2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F2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Класс</w:t>
      </w:r>
      <w:r w:rsidRPr="00DA7F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назначить множеству элементов на странице, что позволяет применять одинаковые стили к нескольким элементам.</w:t>
      </w:r>
    </w:p>
    <w:p w:rsidR="00CA4272" w:rsidRPr="00DA7F21" w:rsidRDefault="00BE1B37" w:rsidP="00DA7F21">
      <w:pPr>
        <w:pStyle w:val="a4"/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 w:rsidRPr="00DA7F21">
        <w:rPr>
          <w:bCs/>
          <w:sz w:val="28"/>
          <w:szCs w:val="28"/>
        </w:rPr>
        <w:t>Идентификатор</w:t>
      </w:r>
      <w:r w:rsidRPr="00DA7F21">
        <w:rPr>
          <w:sz w:val="28"/>
          <w:szCs w:val="28"/>
        </w:rPr>
        <w:t xml:space="preserve"> должен быть уникальным для страницы и назначается только одному элементу, что удобно для индивидуальной стилизации.</w:t>
      </w:r>
    </w:p>
    <w:p w:rsidR="00CA4272" w:rsidRDefault="00BE1B37" w:rsidP="00CA42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A7F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CA4272" w:rsidRPr="00DA7F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Как работает универсальный селектор (*), и в каких случаях его использование может быть полезно?</w:t>
      </w:r>
    </w:p>
    <w:p w:rsidR="00DA7F21" w:rsidRPr="00DA7F21" w:rsidRDefault="00DA7F21" w:rsidP="00DA7F2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Универсальный селектор</w:t>
      </w:r>
      <w:r w:rsidRPr="00DA7F21">
        <w:rPr>
          <w:rFonts w:ascii="Times New Roman" w:hAnsi="Times New Roman" w:cs="Times New Roman"/>
          <w:sz w:val="28"/>
          <w:szCs w:val="28"/>
        </w:rPr>
        <w:t xml:space="preserve"> в CSS применяется ко всем элементам на веб-странице. Он выбирает каждый элемент без необходимости указывать конкретные теги, классы или идентификаторы.</w:t>
      </w:r>
      <w:r w:rsidRPr="00DA7F21">
        <w:rPr>
          <w:rFonts w:ascii="Times New Roman" w:hAnsi="Times New Roman" w:cs="Times New Roman"/>
          <w:sz w:val="28"/>
          <w:szCs w:val="28"/>
        </w:rPr>
        <w:t xml:space="preserve"> </w:t>
      </w:r>
      <w:r w:rsidRPr="00DA7F21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Универсальный селектор часто используется для сброса всех стандартных отступов, чтобы затем установить свои собственные стили. Это помогает избежать несовместимости стилей между разными браузерами.</w:t>
      </w:r>
      <w:r w:rsidRPr="00DA7F21">
        <w:rPr>
          <w:rFonts w:ascii="Times New Roman" w:hAnsi="Times New Roman" w:cs="Times New Roman"/>
          <w:sz w:val="28"/>
          <w:szCs w:val="28"/>
        </w:rPr>
        <w:t xml:space="preserve"> </w:t>
      </w:r>
      <w:r w:rsidRPr="00DA7F21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 можно использовать для временного применения общего стиля ко всем элементам, чтобы увидеть, как это повлияет на дизайн.</w:t>
      </w:r>
    </w:p>
    <w:p w:rsidR="00CA4272" w:rsidRDefault="00BE1B37" w:rsidP="00CA42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</w:t>
      </w:r>
      <w:r w:rsid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CA4272" w:rsidRP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Что такое </w:t>
      </w:r>
      <w:proofErr w:type="spellStart"/>
      <w:r w:rsidR="00CA4272" w:rsidRP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псевдоклассы</w:t>
      </w:r>
      <w:proofErr w:type="spellEnd"/>
      <w:r w:rsidR="00CA4272" w:rsidRP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и </w:t>
      </w:r>
      <w:proofErr w:type="spellStart"/>
      <w:r w:rsidR="00CA4272" w:rsidRP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псевдоэлементы</w:t>
      </w:r>
      <w:proofErr w:type="spellEnd"/>
      <w:r w:rsidR="00CA4272" w:rsidRP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? Приведите примеры их использования.</w:t>
      </w:r>
    </w:p>
    <w:p w:rsidR="00C50525" w:rsidRPr="00C50525" w:rsidRDefault="00C50525" w:rsidP="00CA42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505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Псевдокласс</w:t>
      </w:r>
      <w:proofErr w:type="spellEnd"/>
      <w:r w:rsidRPr="00C505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это селектор, который выбирает элементы, находящиеся в специфическом состоянии, например, они являются первым элементом своего типа, или на них наведён указатель мыши.</w:t>
      </w:r>
    </w:p>
    <w:p w:rsidR="00C50525" w:rsidRPr="00C50525" w:rsidRDefault="00C50525" w:rsidP="00CA42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505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Псевдоэлементы</w:t>
      </w:r>
      <w:proofErr w:type="spellEnd"/>
      <w:r w:rsidRPr="00C505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это элементы, которых не существует в HTML-разметке. Они создаются и позиционируются исключительно при помощи CSS.</w:t>
      </w:r>
    </w:p>
    <w:p w:rsidR="00C50525" w:rsidRDefault="00C50525" w:rsidP="00CA427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0525">
        <w:rPr>
          <w:rFonts w:ascii="Times New Roman" w:hAnsi="Times New Roman" w:cs="Times New Roman"/>
          <w:sz w:val="28"/>
          <w:szCs w:val="28"/>
        </w:rPr>
        <w:t>Псевдоклассы</w:t>
      </w:r>
      <w:proofErr w:type="spellEnd"/>
      <w:r w:rsidRPr="00C50525">
        <w:rPr>
          <w:rFonts w:ascii="Times New Roman" w:hAnsi="Times New Roman" w:cs="Times New Roman"/>
          <w:sz w:val="28"/>
          <w:szCs w:val="28"/>
        </w:rPr>
        <w:t xml:space="preserve"> используются для применения стилей к элементам в определенных состояниях или по заданным условиям.</w:t>
      </w:r>
    </w:p>
    <w:p w:rsidR="00C50525" w:rsidRPr="00C50525" w:rsidRDefault="00C50525" w:rsidP="00C50525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C50525">
        <w:rPr>
          <w:rFonts w:ascii="Times New Roman" w:hAnsi="Times New Roman" w:cs="Times New Roman"/>
          <w:color w:val="auto"/>
          <w:sz w:val="28"/>
          <w:szCs w:val="28"/>
        </w:rPr>
        <w:t xml:space="preserve">Примеры </w:t>
      </w:r>
      <w:proofErr w:type="spellStart"/>
      <w:r w:rsidRPr="00C50525">
        <w:rPr>
          <w:rFonts w:ascii="Times New Roman" w:hAnsi="Times New Roman" w:cs="Times New Roman"/>
          <w:color w:val="auto"/>
          <w:sz w:val="28"/>
          <w:szCs w:val="28"/>
        </w:rPr>
        <w:t>псевдоклассов</w:t>
      </w:r>
      <w:proofErr w:type="spellEnd"/>
      <w:r w:rsidRPr="00C5052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C50525" w:rsidRPr="00652AC2" w:rsidRDefault="00C50525" w:rsidP="00652AC2">
      <w:pPr>
        <w:pStyle w:val="a4"/>
        <w:numPr>
          <w:ilvl w:val="0"/>
          <w:numId w:val="2"/>
        </w:numPr>
        <w:rPr>
          <w:sz w:val="28"/>
          <w:szCs w:val="28"/>
        </w:rPr>
      </w:pPr>
      <w:proofErr w:type="gramStart"/>
      <w:r w:rsidRPr="00C50525">
        <w:rPr>
          <w:rStyle w:val="HTML"/>
          <w:rFonts w:ascii="Times New Roman" w:hAnsi="Times New Roman" w:cs="Times New Roman"/>
          <w:sz w:val="28"/>
          <w:szCs w:val="28"/>
        </w:rPr>
        <w:t>:</w:t>
      </w:r>
      <w:proofErr w:type="spellStart"/>
      <w:r w:rsidRPr="00C50525">
        <w:rPr>
          <w:rStyle w:val="HTML"/>
          <w:rFonts w:ascii="Times New Roman" w:hAnsi="Times New Roman" w:cs="Times New Roman"/>
          <w:sz w:val="28"/>
          <w:szCs w:val="28"/>
        </w:rPr>
        <w:t>hover</w:t>
      </w:r>
      <w:proofErr w:type="spellEnd"/>
      <w:proofErr w:type="gramEnd"/>
      <w:r w:rsidR="00652AC2">
        <w:rPr>
          <w:sz w:val="28"/>
          <w:szCs w:val="28"/>
        </w:rPr>
        <w:t xml:space="preserve"> -</w:t>
      </w:r>
      <w:r w:rsidRPr="00C50525">
        <w:rPr>
          <w:sz w:val="28"/>
          <w:szCs w:val="28"/>
        </w:rPr>
        <w:t xml:space="preserve"> активируется при наведении курсора на элемент.</w:t>
      </w:r>
    </w:p>
    <w:p w:rsidR="00C50525" w:rsidRPr="00C50525" w:rsidRDefault="00C50525" w:rsidP="00C50525">
      <w:pPr>
        <w:pStyle w:val="HTML0"/>
        <w:ind w:left="720"/>
        <w:rPr>
          <w:rStyle w:val="HTML"/>
          <w:rFonts w:ascii="Times New Roman" w:hAnsi="Times New Roman" w:cs="Times New Roman"/>
          <w:sz w:val="28"/>
          <w:szCs w:val="28"/>
        </w:rPr>
      </w:pPr>
      <w:proofErr w:type="gramStart"/>
      <w:r w:rsidRPr="00C50525">
        <w:rPr>
          <w:rStyle w:val="hljs-selector-tag"/>
          <w:rFonts w:ascii="Times New Roman" w:hAnsi="Times New Roman" w:cs="Times New Roman"/>
          <w:sz w:val="28"/>
          <w:szCs w:val="28"/>
        </w:rPr>
        <w:t>a</w:t>
      </w:r>
      <w:r w:rsidRPr="00C50525">
        <w:rPr>
          <w:rStyle w:val="hljs-selector-pseudo"/>
          <w:rFonts w:ascii="Times New Roman" w:eastAsiaTheme="majorEastAsia" w:hAnsi="Times New Roman" w:cs="Times New Roman"/>
          <w:sz w:val="28"/>
          <w:szCs w:val="28"/>
        </w:rPr>
        <w:t>:hover</w:t>
      </w:r>
      <w:proofErr w:type="gramEnd"/>
      <w:r w:rsidRPr="00C50525">
        <w:rPr>
          <w:rStyle w:val="HTML"/>
          <w:rFonts w:ascii="Times New Roman" w:hAnsi="Times New Roman" w:cs="Times New Roman"/>
          <w:sz w:val="28"/>
          <w:szCs w:val="28"/>
        </w:rPr>
        <w:t xml:space="preserve"> {</w:t>
      </w:r>
    </w:p>
    <w:p w:rsidR="00C50525" w:rsidRPr="00C50525" w:rsidRDefault="00C50525" w:rsidP="00C50525">
      <w:pPr>
        <w:pStyle w:val="HTML0"/>
        <w:ind w:left="720"/>
        <w:rPr>
          <w:rStyle w:val="HTML"/>
          <w:rFonts w:ascii="Times New Roman" w:hAnsi="Times New Roman" w:cs="Times New Roman"/>
          <w:sz w:val="28"/>
          <w:szCs w:val="28"/>
        </w:rPr>
      </w:pPr>
      <w:r w:rsidRPr="00C50525">
        <w:rPr>
          <w:rStyle w:val="HTML"/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50525">
        <w:rPr>
          <w:rStyle w:val="hljs-attribute"/>
          <w:rFonts w:ascii="Times New Roman" w:hAnsi="Times New Roman" w:cs="Times New Roman"/>
          <w:sz w:val="28"/>
          <w:szCs w:val="28"/>
        </w:rPr>
        <w:t>color</w:t>
      </w:r>
      <w:proofErr w:type="spellEnd"/>
      <w:r w:rsidRPr="00C50525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50525">
        <w:rPr>
          <w:rStyle w:val="HTML"/>
          <w:rFonts w:ascii="Times New Roman" w:hAnsi="Times New Roman" w:cs="Times New Roman"/>
          <w:sz w:val="28"/>
          <w:szCs w:val="28"/>
        </w:rPr>
        <w:t>red</w:t>
      </w:r>
      <w:proofErr w:type="spellEnd"/>
      <w:r w:rsidRPr="00C50525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:rsidR="00C50525" w:rsidRPr="00C50525" w:rsidRDefault="00C50525" w:rsidP="00C50525">
      <w:pPr>
        <w:pStyle w:val="HTML0"/>
        <w:ind w:left="720"/>
        <w:rPr>
          <w:rStyle w:val="HTML"/>
          <w:rFonts w:ascii="Times New Roman" w:hAnsi="Times New Roman" w:cs="Times New Roman"/>
          <w:sz w:val="28"/>
          <w:szCs w:val="28"/>
        </w:rPr>
      </w:pPr>
      <w:r w:rsidRPr="00C50525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C50525" w:rsidRPr="00C50525" w:rsidRDefault="00C50525" w:rsidP="00652AC2">
      <w:pPr>
        <w:pStyle w:val="a4"/>
        <w:rPr>
          <w:sz w:val="28"/>
          <w:szCs w:val="28"/>
        </w:rPr>
      </w:pPr>
      <w:r w:rsidRPr="00C50525">
        <w:rPr>
          <w:sz w:val="28"/>
          <w:szCs w:val="28"/>
        </w:rPr>
        <w:t>В этом примере при наведении на ссылку её цвет изменится на красный.</w:t>
      </w:r>
    </w:p>
    <w:p w:rsidR="00C50525" w:rsidRPr="00C50525" w:rsidRDefault="00C50525" w:rsidP="00C50525">
      <w:pPr>
        <w:pStyle w:val="a4"/>
        <w:numPr>
          <w:ilvl w:val="0"/>
          <w:numId w:val="2"/>
        </w:numPr>
        <w:rPr>
          <w:sz w:val="28"/>
          <w:szCs w:val="28"/>
        </w:rPr>
      </w:pPr>
      <w:proofErr w:type="gramStart"/>
      <w:r w:rsidRPr="00C50525">
        <w:rPr>
          <w:rStyle w:val="HTML"/>
          <w:rFonts w:ascii="Times New Roman" w:hAnsi="Times New Roman" w:cs="Times New Roman"/>
          <w:sz w:val="28"/>
          <w:szCs w:val="28"/>
        </w:rPr>
        <w:t>:</w:t>
      </w:r>
      <w:proofErr w:type="spellStart"/>
      <w:r w:rsidRPr="00C50525">
        <w:rPr>
          <w:rStyle w:val="HTML"/>
          <w:rFonts w:ascii="Times New Roman" w:hAnsi="Times New Roman" w:cs="Times New Roman"/>
          <w:sz w:val="28"/>
          <w:szCs w:val="28"/>
        </w:rPr>
        <w:t>active</w:t>
      </w:r>
      <w:proofErr w:type="spellEnd"/>
      <w:proofErr w:type="gramEnd"/>
      <w:r w:rsidRPr="00C50525">
        <w:rPr>
          <w:sz w:val="28"/>
          <w:szCs w:val="28"/>
        </w:rPr>
        <w:t xml:space="preserve"> — активируется при клике на элемент.</w:t>
      </w:r>
    </w:p>
    <w:p w:rsidR="00C50525" w:rsidRPr="00C50525" w:rsidRDefault="00C50525" w:rsidP="00C50525">
      <w:pPr>
        <w:pStyle w:val="HTML0"/>
        <w:ind w:left="720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0525">
        <w:rPr>
          <w:rStyle w:val="hljs-selector-tag"/>
          <w:rFonts w:ascii="Times New Roman" w:hAnsi="Times New Roman" w:cs="Times New Roman"/>
          <w:sz w:val="28"/>
          <w:szCs w:val="28"/>
          <w:lang w:val="en-US"/>
        </w:rPr>
        <w:t>button</w:t>
      </w:r>
      <w:r w:rsidRPr="00C50525">
        <w:rPr>
          <w:rStyle w:val="hljs-selector-pseudo"/>
          <w:rFonts w:ascii="Times New Roman" w:eastAsiaTheme="majorEastAsia" w:hAnsi="Times New Roman" w:cs="Times New Roman"/>
          <w:sz w:val="28"/>
          <w:szCs w:val="28"/>
          <w:lang w:val="en-US"/>
        </w:rPr>
        <w:t>:</w:t>
      </w:r>
      <w:proofErr w:type="gramEnd"/>
      <w:r w:rsidRPr="00C50525">
        <w:rPr>
          <w:rStyle w:val="hljs-selector-pseudo"/>
          <w:rFonts w:ascii="Times New Roman" w:eastAsiaTheme="majorEastAsia" w:hAnsi="Times New Roman" w:cs="Times New Roman"/>
          <w:sz w:val="28"/>
          <w:szCs w:val="28"/>
          <w:lang w:val="en-US"/>
        </w:rPr>
        <w:t>active</w:t>
      </w:r>
      <w:proofErr w:type="spellEnd"/>
      <w:r w:rsidRPr="00C50525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50525" w:rsidRPr="00C50525" w:rsidRDefault="00C50525" w:rsidP="00C50525">
      <w:pPr>
        <w:pStyle w:val="HTML0"/>
        <w:ind w:left="720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C50525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50525">
        <w:rPr>
          <w:rStyle w:val="hljs-attribute"/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C50525">
        <w:rPr>
          <w:rStyle w:val="HTML"/>
          <w:rFonts w:ascii="Times New Roman" w:hAnsi="Times New Roman" w:cs="Times New Roman"/>
          <w:sz w:val="28"/>
          <w:szCs w:val="28"/>
          <w:lang w:val="en-US"/>
        </w:rPr>
        <w:t>: green;</w:t>
      </w:r>
    </w:p>
    <w:p w:rsidR="00C50525" w:rsidRPr="00C50525" w:rsidRDefault="00C50525" w:rsidP="00C50525">
      <w:pPr>
        <w:pStyle w:val="HTML0"/>
        <w:ind w:left="720"/>
        <w:rPr>
          <w:rFonts w:ascii="Times New Roman" w:hAnsi="Times New Roman" w:cs="Times New Roman"/>
          <w:sz w:val="28"/>
          <w:szCs w:val="28"/>
        </w:rPr>
      </w:pPr>
      <w:r w:rsidRPr="00C50525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652AC2" w:rsidRDefault="00652AC2" w:rsidP="00652A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AC2">
        <w:rPr>
          <w:rFonts w:ascii="Times New Roman" w:hAnsi="Times New Roman" w:cs="Times New Roman"/>
          <w:sz w:val="28"/>
          <w:szCs w:val="28"/>
        </w:rPr>
        <w:t>Когда пользователь нажимает на кнопку, её цвет фона станет зелёным.</w:t>
      </w:r>
    </w:p>
    <w:p w:rsidR="00652AC2" w:rsidRDefault="00652AC2" w:rsidP="00CA427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2AC2">
        <w:rPr>
          <w:rFonts w:ascii="Times New Roman" w:hAnsi="Times New Roman" w:cs="Times New Roman"/>
          <w:sz w:val="28"/>
          <w:szCs w:val="28"/>
        </w:rPr>
        <w:t>Псевдоэлементы</w:t>
      </w:r>
      <w:proofErr w:type="spellEnd"/>
      <w:r w:rsidRPr="00652AC2">
        <w:rPr>
          <w:rFonts w:ascii="Times New Roman" w:hAnsi="Times New Roman" w:cs="Times New Roman"/>
          <w:sz w:val="28"/>
          <w:szCs w:val="28"/>
        </w:rPr>
        <w:t xml:space="preserve"> используются для стилизации определённых частей элементов, как правило, добавляя виртуальные элементы.</w:t>
      </w:r>
    </w:p>
    <w:p w:rsidR="00652AC2" w:rsidRPr="00652AC2" w:rsidRDefault="00652AC2" w:rsidP="00652AC2">
      <w:pPr>
        <w:pStyle w:val="a4"/>
        <w:rPr>
          <w:sz w:val="28"/>
          <w:szCs w:val="28"/>
        </w:rPr>
      </w:pPr>
      <w:proofErr w:type="gramStart"/>
      <w:r>
        <w:rPr>
          <w:rStyle w:val="HTML"/>
          <w:rFonts w:ascii="Times New Roman" w:hAnsi="Times New Roman" w:cs="Times New Roman"/>
          <w:sz w:val="28"/>
          <w:szCs w:val="28"/>
        </w:rPr>
        <w:t xml:space="preserve">1. </w:t>
      </w:r>
      <w:r w:rsidRPr="00652AC2">
        <w:rPr>
          <w:rStyle w:val="HTML"/>
          <w:rFonts w:ascii="Times New Roman" w:hAnsi="Times New Roman" w:cs="Times New Roman"/>
          <w:sz w:val="28"/>
          <w:szCs w:val="28"/>
        </w:rPr>
        <w:t>:</w:t>
      </w:r>
      <w:r w:rsidRPr="00652AC2">
        <w:rPr>
          <w:rStyle w:val="HTML"/>
          <w:rFonts w:ascii="Times New Roman" w:hAnsi="Times New Roman" w:cs="Times New Roman"/>
          <w:sz w:val="28"/>
          <w:szCs w:val="28"/>
        </w:rPr>
        <w:t>:</w:t>
      </w:r>
      <w:proofErr w:type="spellStart"/>
      <w:proofErr w:type="gramEnd"/>
      <w:r w:rsidRPr="00652AC2">
        <w:rPr>
          <w:rStyle w:val="HTML"/>
          <w:rFonts w:ascii="Times New Roman" w:hAnsi="Times New Roman" w:cs="Times New Roman"/>
          <w:sz w:val="28"/>
          <w:szCs w:val="28"/>
        </w:rPr>
        <w:t>first-line</w:t>
      </w:r>
      <w:proofErr w:type="spellEnd"/>
      <w:r w:rsidRPr="00652AC2">
        <w:rPr>
          <w:sz w:val="28"/>
          <w:szCs w:val="28"/>
        </w:rPr>
        <w:t xml:space="preserve"> — применяет стили к первой строке текста внутри блока.</w:t>
      </w:r>
    </w:p>
    <w:p w:rsidR="00652AC2" w:rsidRPr="00652AC2" w:rsidRDefault="00652AC2" w:rsidP="00652AC2">
      <w:pPr>
        <w:pStyle w:val="HTML0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2AC2">
        <w:rPr>
          <w:rStyle w:val="hljs-selector-tag"/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652AC2">
        <w:rPr>
          <w:rStyle w:val="hljs-selector-pseudo"/>
          <w:rFonts w:ascii="Times New Roman" w:hAnsi="Times New Roman" w:cs="Times New Roman"/>
          <w:sz w:val="28"/>
          <w:szCs w:val="28"/>
          <w:lang w:val="en-US"/>
        </w:rPr>
        <w:t>::first-line</w:t>
      </w:r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652AC2" w:rsidRPr="00652AC2" w:rsidRDefault="00652AC2" w:rsidP="00652AC2">
      <w:pPr>
        <w:pStyle w:val="HTML0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52AC2">
        <w:rPr>
          <w:rStyle w:val="hljs-attribute"/>
          <w:rFonts w:ascii="Times New Roman" w:eastAsiaTheme="majorEastAsia" w:hAnsi="Times New Roman" w:cs="Times New Roman"/>
          <w:sz w:val="28"/>
          <w:szCs w:val="28"/>
          <w:lang w:val="en-US"/>
        </w:rPr>
        <w:t>font-weight</w:t>
      </w:r>
      <w:proofErr w:type="gramEnd"/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>: bold;</w:t>
      </w:r>
    </w:p>
    <w:p w:rsidR="00652AC2" w:rsidRPr="00652AC2" w:rsidRDefault="00652AC2" w:rsidP="00652AC2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52AC2">
        <w:rPr>
          <w:rStyle w:val="hljs-attribute"/>
          <w:rFonts w:ascii="Times New Roman" w:eastAsiaTheme="majorEastAsia" w:hAnsi="Times New Roman" w:cs="Times New Roman"/>
          <w:sz w:val="28"/>
          <w:szCs w:val="28"/>
        </w:rPr>
        <w:t>color</w:t>
      </w:r>
      <w:proofErr w:type="spellEnd"/>
      <w:r w:rsidRPr="00652AC2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2AC2">
        <w:rPr>
          <w:rStyle w:val="HTML"/>
          <w:rFonts w:ascii="Times New Roman" w:hAnsi="Times New Roman" w:cs="Times New Roman"/>
          <w:sz w:val="28"/>
          <w:szCs w:val="28"/>
        </w:rPr>
        <w:t>blue</w:t>
      </w:r>
      <w:proofErr w:type="spellEnd"/>
      <w:r w:rsidRPr="00652AC2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:rsidR="00652AC2" w:rsidRPr="00652AC2" w:rsidRDefault="00652AC2" w:rsidP="00652AC2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52AC2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652AC2" w:rsidRPr="00652AC2" w:rsidRDefault="00652AC2" w:rsidP="00652AC2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652AC2">
        <w:rPr>
          <w:rFonts w:ascii="Times New Roman" w:hAnsi="Times New Roman" w:cs="Times New Roman"/>
          <w:sz w:val="28"/>
          <w:szCs w:val="28"/>
        </w:rPr>
        <w:t>В этом случае первая строка текста в каждом абзаце будет жирной и синей.</w:t>
      </w:r>
    </w:p>
    <w:p w:rsidR="00652AC2" w:rsidRDefault="00652AC2" w:rsidP="00652AC2">
      <w:pPr>
        <w:pStyle w:val="HTML0"/>
        <w:rPr>
          <w:rStyle w:val="HTML"/>
        </w:rPr>
      </w:pPr>
    </w:p>
    <w:p w:rsidR="00652AC2" w:rsidRPr="00652AC2" w:rsidRDefault="00652AC2" w:rsidP="00652AC2">
      <w:pPr>
        <w:pStyle w:val="HTML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Style w:val="HTML"/>
          <w:rFonts w:ascii="Times New Roman" w:hAnsi="Times New Roman" w:cs="Times New Roman"/>
          <w:sz w:val="28"/>
          <w:szCs w:val="28"/>
        </w:rPr>
        <w:t xml:space="preserve">2. </w:t>
      </w:r>
      <w:r w:rsidRPr="00652AC2">
        <w:rPr>
          <w:rStyle w:val="HTML"/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652AC2">
        <w:rPr>
          <w:rStyle w:val="HTML"/>
          <w:rFonts w:ascii="Times New Roman" w:hAnsi="Times New Roman" w:cs="Times New Roman"/>
          <w:sz w:val="28"/>
          <w:szCs w:val="28"/>
        </w:rPr>
        <w:t>first-letter</w:t>
      </w:r>
      <w:proofErr w:type="spellEnd"/>
      <w:r w:rsidRPr="00652AC2">
        <w:rPr>
          <w:rFonts w:ascii="Times New Roman" w:hAnsi="Times New Roman" w:cs="Times New Roman"/>
          <w:sz w:val="28"/>
          <w:szCs w:val="28"/>
        </w:rPr>
        <w:t xml:space="preserve"> — применяет стили к первой букве текста внутри блока.</w:t>
      </w:r>
    </w:p>
    <w:p w:rsidR="00652AC2" w:rsidRPr="00652AC2" w:rsidRDefault="00652AC2" w:rsidP="00652AC2">
      <w:pPr>
        <w:pStyle w:val="HTML0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2AC2">
        <w:rPr>
          <w:rStyle w:val="hljs-selector-tag"/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652AC2">
        <w:rPr>
          <w:rStyle w:val="hljs-selector-pseudo"/>
          <w:rFonts w:ascii="Times New Roman" w:hAnsi="Times New Roman" w:cs="Times New Roman"/>
          <w:sz w:val="28"/>
          <w:szCs w:val="28"/>
          <w:lang w:val="en-US"/>
        </w:rPr>
        <w:t>::first-letter</w:t>
      </w:r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652AC2" w:rsidRPr="00652AC2" w:rsidRDefault="00652AC2" w:rsidP="00652AC2">
      <w:pPr>
        <w:pStyle w:val="HTML0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52AC2">
        <w:rPr>
          <w:rStyle w:val="hljs-attribute"/>
          <w:rFonts w:ascii="Times New Roman" w:eastAsiaTheme="majorEastAsia" w:hAnsi="Times New Roman" w:cs="Times New Roman"/>
          <w:sz w:val="28"/>
          <w:szCs w:val="28"/>
          <w:lang w:val="en-US"/>
        </w:rPr>
        <w:t>font-size</w:t>
      </w:r>
      <w:proofErr w:type="gramEnd"/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52AC2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2em</w:t>
      </w:r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>;</w:t>
      </w:r>
    </w:p>
    <w:p w:rsidR="00652AC2" w:rsidRPr="00652AC2" w:rsidRDefault="00652AC2" w:rsidP="00652AC2">
      <w:pPr>
        <w:pStyle w:val="HTML0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52AC2">
        <w:rPr>
          <w:rStyle w:val="hljs-attribute"/>
          <w:rFonts w:ascii="Times New Roman" w:eastAsiaTheme="majorEastAsia" w:hAnsi="Times New Roman" w:cs="Times New Roman"/>
          <w:sz w:val="28"/>
          <w:szCs w:val="28"/>
          <w:lang w:val="en-US"/>
        </w:rPr>
        <w:t>color</w:t>
      </w:r>
      <w:proofErr w:type="gramEnd"/>
      <w:r w:rsidRPr="00652AC2">
        <w:rPr>
          <w:rStyle w:val="HTML"/>
          <w:rFonts w:ascii="Times New Roman" w:hAnsi="Times New Roman" w:cs="Times New Roman"/>
          <w:sz w:val="28"/>
          <w:szCs w:val="28"/>
          <w:lang w:val="en-US"/>
        </w:rPr>
        <w:t>: red;</w:t>
      </w:r>
    </w:p>
    <w:p w:rsidR="00652AC2" w:rsidRPr="00652AC2" w:rsidRDefault="00652AC2" w:rsidP="00652AC2">
      <w:pPr>
        <w:pStyle w:val="HTML0"/>
        <w:rPr>
          <w:rFonts w:ascii="Times New Roman" w:hAnsi="Times New Roman" w:cs="Times New Roman"/>
          <w:sz w:val="28"/>
          <w:szCs w:val="28"/>
        </w:rPr>
      </w:pPr>
      <w:r w:rsidRPr="00652AC2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652AC2" w:rsidRPr="00652AC2" w:rsidRDefault="00652AC2" w:rsidP="00652A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2AC2">
        <w:rPr>
          <w:rFonts w:ascii="Times New Roman" w:hAnsi="Times New Roman" w:cs="Times New Roman"/>
          <w:sz w:val="28"/>
          <w:szCs w:val="28"/>
        </w:rPr>
        <w:t>Первая буква каждого абзаца будет крупнее и красного цвета.</w:t>
      </w:r>
    </w:p>
    <w:p w:rsidR="00CA4272" w:rsidRDefault="00DA7F21" w:rsidP="00CA42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4.</w:t>
      </w:r>
      <w:r w:rsid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CA4272" w:rsidRPr="00C505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Как с помощью атрибутного селектора применить стили к элементам с определенным значением атрибута? Приведите пример.</w:t>
      </w:r>
    </w:p>
    <w:p w:rsidR="00652AC2" w:rsidRPr="0045071B" w:rsidRDefault="00652AC2" w:rsidP="0045071B">
      <w:pPr>
        <w:pStyle w:val="a4"/>
        <w:jc w:val="both"/>
        <w:rPr>
          <w:sz w:val="28"/>
          <w:szCs w:val="28"/>
        </w:rPr>
      </w:pPr>
      <w:r w:rsidRPr="0045071B">
        <w:rPr>
          <w:sz w:val="28"/>
          <w:szCs w:val="28"/>
        </w:rPr>
        <w:t xml:space="preserve">Атрибутные селекторы в CSS позволяют выбирать элементы на основе значений их атрибутов, что помогает более точно применять стили. Например, если нужно стилизовать ссылки с конкретным значением атрибута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href</w:t>
      </w:r>
      <w:proofErr w:type="spellEnd"/>
      <w:r w:rsidRPr="0045071B">
        <w:rPr>
          <w:sz w:val="28"/>
          <w:szCs w:val="28"/>
        </w:rPr>
        <w:t xml:space="preserve">, можно использовать такой селектор: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a[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href</w:t>
      </w:r>
      <w:proofErr w:type="spellEnd"/>
      <w:r w:rsidRPr="0045071B">
        <w:rPr>
          <w:rStyle w:val="HTML"/>
          <w:rFonts w:ascii="Times New Roman" w:hAnsi="Times New Roman" w:cs="Times New Roman"/>
          <w:sz w:val="28"/>
          <w:szCs w:val="28"/>
        </w:rPr>
        <w:t xml:space="preserve">="https://example.com"] </w:t>
      </w:r>
      <w:proofErr w:type="gramStart"/>
      <w:r w:rsidRPr="0045071B">
        <w:rPr>
          <w:rStyle w:val="HTML"/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color</w:t>
      </w:r>
      <w:proofErr w:type="spellEnd"/>
      <w:proofErr w:type="gramEnd"/>
      <w:r w:rsidRPr="0045071B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blue</w:t>
      </w:r>
      <w:proofErr w:type="spellEnd"/>
      <w:r w:rsidRPr="0045071B">
        <w:rPr>
          <w:rStyle w:val="HTML"/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text-decoration</w:t>
      </w:r>
      <w:proofErr w:type="spellEnd"/>
      <w:r w:rsidRPr="0045071B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underline</w:t>
      </w:r>
      <w:proofErr w:type="spellEnd"/>
      <w:r w:rsidRPr="0045071B">
        <w:rPr>
          <w:rStyle w:val="HTML"/>
          <w:rFonts w:ascii="Times New Roman" w:hAnsi="Times New Roman" w:cs="Times New Roman"/>
          <w:sz w:val="28"/>
          <w:szCs w:val="28"/>
        </w:rPr>
        <w:t>; }</w:t>
      </w:r>
      <w:r w:rsidRPr="0045071B">
        <w:rPr>
          <w:sz w:val="28"/>
          <w:szCs w:val="28"/>
        </w:rPr>
        <w:t xml:space="preserve">. </w:t>
      </w:r>
    </w:p>
    <w:p w:rsidR="00652AC2" w:rsidRPr="0045071B" w:rsidRDefault="00652AC2" w:rsidP="0045071B">
      <w:pPr>
        <w:pStyle w:val="a4"/>
        <w:jc w:val="both"/>
        <w:rPr>
          <w:sz w:val="28"/>
          <w:szCs w:val="28"/>
        </w:rPr>
      </w:pPr>
      <w:r w:rsidRPr="0045071B">
        <w:rPr>
          <w:sz w:val="28"/>
          <w:szCs w:val="28"/>
        </w:rPr>
        <w:t xml:space="preserve">С помощью других операторов можно выбирать элементы по частичному совпадению значений атрибутов. Например, чтобы выбрать элементы, у которых атрибут содержит определённое слово или начинается с него, используют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*=</w:t>
      </w:r>
      <w:r w:rsidRPr="0045071B">
        <w:rPr>
          <w:sz w:val="28"/>
          <w:szCs w:val="28"/>
        </w:rPr>
        <w:t xml:space="preserve"> или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^=</w:t>
      </w:r>
      <w:r w:rsidRPr="0045071B">
        <w:rPr>
          <w:sz w:val="28"/>
          <w:szCs w:val="28"/>
        </w:rPr>
        <w:t xml:space="preserve"> соответственно. Это помогает задавать стили более гибко. Так, если указать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a[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href</w:t>
      </w:r>
      <w:proofErr w:type="spellEnd"/>
      <w:r w:rsidRPr="0045071B">
        <w:rPr>
          <w:rStyle w:val="HTML"/>
          <w:rFonts w:ascii="Times New Roman" w:hAnsi="Times New Roman" w:cs="Times New Roman"/>
          <w:sz w:val="28"/>
          <w:szCs w:val="28"/>
        </w:rPr>
        <w:t>*="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example</w:t>
      </w:r>
      <w:proofErr w:type="spellEnd"/>
      <w:r w:rsidRPr="0045071B">
        <w:rPr>
          <w:rStyle w:val="HTML"/>
          <w:rFonts w:ascii="Times New Roman" w:hAnsi="Times New Roman" w:cs="Times New Roman"/>
          <w:sz w:val="28"/>
          <w:szCs w:val="28"/>
        </w:rPr>
        <w:t>"]</w:t>
      </w:r>
      <w:r w:rsidRPr="0045071B">
        <w:rPr>
          <w:sz w:val="28"/>
          <w:szCs w:val="28"/>
        </w:rPr>
        <w:t xml:space="preserve">, стиль применится ко всем ссылкам, в которых есть слово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example</w:t>
      </w:r>
      <w:proofErr w:type="spellEnd"/>
      <w:r w:rsidRPr="0045071B">
        <w:rPr>
          <w:sz w:val="28"/>
          <w:szCs w:val="28"/>
        </w:rPr>
        <w:t xml:space="preserve"> в URL.</w:t>
      </w:r>
    </w:p>
    <w:p w:rsidR="00CA4272" w:rsidRDefault="00DA7F21" w:rsidP="00CA42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5071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</w:t>
      </w:r>
      <w:r w:rsidR="0045071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CA4272" w:rsidRPr="0045071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 чем заключается разница между селектором потомков и селектором соседей? Как они применяются на практике?</w:t>
      </w:r>
    </w:p>
    <w:p w:rsidR="0045071B" w:rsidRPr="0045071B" w:rsidRDefault="0045071B" w:rsidP="0045071B">
      <w:pPr>
        <w:pStyle w:val="a4"/>
        <w:jc w:val="both"/>
        <w:rPr>
          <w:sz w:val="28"/>
          <w:szCs w:val="28"/>
        </w:rPr>
      </w:pPr>
      <w:r w:rsidRPr="0045071B">
        <w:rPr>
          <w:sz w:val="28"/>
          <w:szCs w:val="28"/>
        </w:rPr>
        <w:t>Селектор потомков и селектор соседей в CSS различаются по тому, как они выбирают элементы относительно других элементов.</w:t>
      </w:r>
    </w:p>
    <w:p w:rsidR="0045071B" w:rsidRPr="0045071B" w:rsidRDefault="0045071B" w:rsidP="0045071B">
      <w:pPr>
        <w:pStyle w:val="a4"/>
        <w:jc w:val="both"/>
        <w:rPr>
          <w:sz w:val="28"/>
          <w:szCs w:val="28"/>
        </w:rPr>
      </w:pPr>
      <w:r w:rsidRPr="0045071B">
        <w:rPr>
          <w:sz w:val="28"/>
          <w:szCs w:val="28"/>
        </w:rPr>
        <w:t xml:space="preserve">Селектор потомков </w:t>
      </w:r>
      <w:r w:rsidRPr="0045071B">
        <w:rPr>
          <w:sz w:val="28"/>
          <w:szCs w:val="28"/>
        </w:rPr>
        <w:t xml:space="preserve">находит все элементы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p</w:t>
      </w:r>
      <w:r w:rsidRPr="0045071B">
        <w:rPr>
          <w:sz w:val="28"/>
          <w:szCs w:val="28"/>
        </w:rPr>
        <w:t xml:space="preserve">, которые находятся внутри элемента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div</w:t>
      </w:r>
      <w:proofErr w:type="spellEnd"/>
      <w:r w:rsidRPr="0045071B">
        <w:rPr>
          <w:sz w:val="28"/>
          <w:szCs w:val="28"/>
        </w:rPr>
        <w:t xml:space="preserve">, независимо от уровня вложенности. Это значит, </w:t>
      </w:r>
      <w:proofErr w:type="gramStart"/>
      <w:r w:rsidRPr="0045071B">
        <w:rPr>
          <w:sz w:val="28"/>
          <w:szCs w:val="28"/>
        </w:rPr>
        <w:t>что</w:t>
      </w:r>
      <w:proofErr w:type="gramEnd"/>
      <w:r w:rsidRPr="0045071B">
        <w:rPr>
          <w:sz w:val="28"/>
          <w:szCs w:val="28"/>
        </w:rPr>
        <w:t xml:space="preserve"> если элемент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p</w:t>
      </w:r>
      <w:r w:rsidRPr="0045071B">
        <w:rPr>
          <w:sz w:val="28"/>
          <w:szCs w:val="28"/>
        </w:rPr>
        <w:t xml:space="preserve"> находится в глубине внутри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div</w:t>
      </w:r>
      <w:proofErr w:type="spellEnd"/>
      <w:r w:rsidRPr="0045071B">
        <w:rPr>
          <w:sz w:val="28"/>
          <w:szCs w:val="28"/>
        </w:rPr>
        <w:t xml:space="preserve">, он все равно будет выбран. На практике это используется, когда нужно применить стиль ко всем внутренним элементам определенного типа. Например, если требуется стилизовать все абзацы внутри контейнера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div</w:t>
      </w:r>
      <w:proofErr w:type="spellEnd"/>
      <w:r w:rsidRPr="0045071B">
        <w:rPr>
          <w:sz w:val="28"/>
          <w:szCs w:val="28"/>
        </w:rPr>
        <w:t xml:space="preserve">, независимо от их местоположения, используют селектор потомков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div</w:t>
      </w:r>
      <w:proofErr w:type="spellEnd"/>
      <w:r w:rsidRPr="0045071B">
        <w:rPr>
          <w:rStyle w:val="HTML"/>
          <w:rFonts w:ascii="Times New Roman" w:hAnsi="Times New Roman" w:cs="Times New Roman"/>
          <w:sz w:val="28"/>
          <w:szCs w:val="28"/>
        </w:rPr>
        <w:t xml:space="preserve"> p </w:t>
      </w:r>
      <w:proofErr w:type="gramStart"/>
      <w:r w:rsidRPr="0045071B">
        <w:rPr>
          <w:rStyle w:val="HTML"/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color</w:t>
      </w:r>
      <w:proofErr w:type="spellEnd"/>
      <w:proofErr w:type="gramEnd"/>
      <w:r w:rsidRPr="0045071B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5071B">
        <w:rPr>
          <w:rStyle w:val="HTML"/>
          <w:rFonts w:ascii="Times New Roman" w:hAnsi="Times New Roman" w:cs="Times New Roman"/>
          <w:sz w:val="28"/>
          <w:szCs w:val="28"/>
        </w:rPr>
        <w:t>red</w:t>
      </w:r>
      <w:proofErr w:type="spellEnd"/>
      <w:r w:rsidRPr="0045071B">
        <w:rPr>
          <w:rStyle w:val="HTML"/>
          <w:rFonts w:ascii="Times New Roman" w:hAnsi="Times New Roman" w:cs="Times New Roman"/>
          <w:sz w:val="28"/>
          <w:szCs w:val="28"/>
        </w:rPr>
        <w:t>; }</w:t>
      </w:r>
      <w:r w:rsidRPr="0045071B">
        <w:rPr>
          <w:sz w:val="28"/>
          <w:szCs w:val="28"/>
        </w:rPr>
        <w:t>.</w:t>
      </w:r>
    </w:p>
    <w:p w:rsidR="0045071B" w:rsidRPr="0045071B" w:rsidRDefault="0045071B" w:rsidP="0045071B">
      <w:pPr>
        <w:pStyle w:val="a4"/>
        <w:jc w:val="both"/>
        <w:rPr>
          <w:sz w:val="28"/>
          <w:szCs w:val="28"/>
        </w:rPr>
      </w:pPr>
      <w:r w:rsidRPr="0045071B">
        <w:rPr>
          <w:sz w:val="28"/>
          <w:szCs w:val="28"/>
        </w:rPr>
        <w:t xml:space="preserve">Селектор соседей, в свою очередь, бывает двух видов: </w:t>
      </w:r>
      <w:r w:rsidRPr="0045071B">
        <w:rPr>
          <w:rStyle w:val="a6"/>
          <w:b w:val="0"/>
          <w:sz w:val="28"/>
          <w:szCs w:val="28"/>
        </w:rPr>
        <w:t>смежный</w:t>
      </w:r>
      <w:r w:rsidRPr="0045071B">
        <w:rPr>
          <w:sz w:val="28"/>
          <w:szCs w:val="28"/>
        </w:rPr>
        <w:t xml:space="preserve"> (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+</w:t>
      </w:r>
      <w:r w:rsidRPr="0045071B">
        <w:rPr>
          <w:sz w:val="28"/>
          <w:szCs w:val="28"/>
        </w:rPr>
        <w:t xml:space="preserve">) и </w:t>
      </w:r>
      <w:r w:rsidRPr="0045071B">
        <w:rPr>
          <w:rStyle w:val="a6"/>
          <w:b w:val="0"/>
          <w:sz w:val="28"/>
          <w:szCs w:val="28"/>
        </w:rPr>
        <w:t>общий</w:t>
      </w:r>
      <w:r w:rsidRPr="0045071B">
        <w:rPr>
          <w:b/>
          <w:sz w:val="28"/>
          <w:szCs w:val="28"/>
        </w:rPr>
        <w:t xml:space="preserve"> </w:t>
      </w:r>
      <w:r w:rsidRPr="0045071B">
        <w:rPr>
          <w:sz w:val="28"/>
          <w:szCs w:val="28"/>
        </w:rPr>
        <w:t>(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~</w:t>
      </w:r>
      <w:r w:rsidRPr="0045071B">
        <w:rPr>
          <w:sz w:val="28"/>
          <w:szCs w:val="28"/>
        </w:rPr>
        <w:t xml:space="preserve">). Смежный селектор (например,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h1 + p</w:t>
      </w:r>
      <w:r w:rsidRPr="0045071B">
        <w:rPr>
          <w:sz w:val="28"/>
          <w:szCs w:val="28"/>
        </w:rPr>
        <w:t xml:space="preserve">) находит элемент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p</w:t>
      </w:r>
      <w:r w:rsidRPr="0045071B">
        <w:rPr>
          <w:sz w:val="28"/>
          <w:szCs w:val="28"/>
        </w:rPr>
        <w:t xml:space="preserve">, который сразу следует за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h1</w:t>
      </w:r>
      <w:r w:rsidRPr="0045071B">
        <w:rPr>
          <w:sz w:val="28"/>
          <w:szCs w:val="28"/>
        </w:rPr>
        <w:t>, и применяет к нему стиль. Это удобно, когда нужно стилизовать только ближайший следующий элемент. Общий соседний селектор (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~</w:t>
      </w:r>
      <w:r w:rsidRPr="0045071B">
        <w:rPr>
          <w:sz w:val="28"/>
          <w:szCs w:val="28"/>
        </w:rPr>
        <w:t xml:space="preserve">) работает шире и выбирает все элементы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p</w:t>
      </w:r>
      <w:r w:rsidRPr="0045071B">
        <w:rPr>
          <w:sz w:val="28"/>
          <w:szCs w:val="28"/>
        </w:rPr>
        <w:t xml:space="preserve">, которые идут после </w:t>
      </w:r>
      <w:r w:rsidRPr="0045071B">
        <w:rPr>
          <w:rStyle w:val="HTML"/>
          <w:rFonts w:ascii="Times New Roman" w:hAnsi="Times New Roman" w:cs="Times New Roman"/>
          <w:sz w:val="28"/>
          <w:szCs w:val="28"/>
        </w:rPr>
        <w:t>h1</w:t>
      </w:r>
      <w:r w:rsidRPr="0045071B">
        <w:rPr>
          <w:sz w:val="28"/>
          <w:szCs w:val="28"/>
        </w:rPr>
        <w:t xml:space="preserve">, но не обязательно сразу следом, — они просто должны быть "соседями" на одном уровне вложенности. </w:t>
      </w:r>
    </w:p>
    <w:p w:rsidR="0045071B" w:rsidRPr="0045071B" w:rsidRDefault="0045071B" w:rsidP="00CA42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A4272" w:rsidRPr="00DA7F21" w:rsidRDefault="00CA4272" w:rsidP="00F1471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A4272" w:rsidRPr="00DA7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9B58AC"/>
    <w:multiLevelType w:val="multilevel"/>
    <w:tmpl w:val="09787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C405DA"/>
    <w:multiLevelType w:val="multilevel"/>
    <w:tmpl w:val="48729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712"/>
    <w:rsid w:val="0040617C"/>
    <w:rsid w:val="0045071B"/>
    <w:rsid w:val="00652AC2"/>
    <w:rsid w:val="00774F52"/>
    <w:rsid w:val="00A53781"/>
    <w:rsid w:val="00AC21E7"/>
    <w:rsid w:val="00BE1B37"/>
    <w:rsid w:val="00C50525"/>
    <w:rsid w:val="00C57274"/>
    <w:rsid w:val="00CA4272"/>
    <w:rsid w:val="00DA7F21"/>
    <w:rsid w:val="00F1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076F55-5BE1-4A0B-A930-792A298C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712"/>
  </w:style>
  <w:style w:type="paragraph" w:styleId="1">
    <w:name w:val="heading 1"/>
    <w:basedOn w:val="a"/>
    <w:next w:val="a"/>
    <w:link w:val="10"/>
    <w:uiPriority w:val="9"/>
    <w:qFormat/>
    <w:rsid w:val="00F14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0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47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F14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14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E1B37"/>
    <w:pPr>
      <w:ind w:left="720"/>
      <w:contextualSpacing/>
    </w:pPr>
  </w:style>
  <w:style w:type="character" w:styleId="a6">
    <w:name w:val="Strong"/>
    <w:basedOn w:val="a0"/>
    <w:uiPriority w:val="22"/>
    <w:qFormat/>
    <w:rsid w:val="00BE1B37"/>
    <w:rPr>
      <w:b/>
      <w:bCs/>
    </w:rPr>
  </w:style>
  <w:style w:type="character" w:styleId="HTML">
    <w:name w:val="HTML Code"/>
    <w:basedOn w:val="a0"/>
    <w:uiPriority w:val="99"/>
    <w:semiHidden/>
    <w:unhideWhenUsed/>
    <w:rsid w:val="00DA7F2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C50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0">
    <w:name w:val="HTML Preformatted"/>
    <w:basedOn w:val="a"/>
    <w:link w:val="HTML1"/>
    <w:uiPriority w:val="99"/>
    <w:unhideWhenUsed/>
    <w:rsid w:val="00C50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505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elector-tag">
    <w:name w:val="hljs-selector-tag"/>
    <w:basedOn w:val="a0"/>
    <w:rsid w:val="00C50525"/>
  </w:style>
  <w:style w:type="character" w:customStyle="1" w:styleId="hljs-selector-pseudo">
    <w:name w:val="hljs-selector-pseudo"/>
    <w:basedOn w:val="a0"/>
    <w:rsid w:val="00C50525"/>
  </w:style>
  <w:style w:type="character" w:customStyle="1" w:styleId="hljs-attribute">
    <w:name w:val="hljs-attribute"/>
    <w:basedOn w:val="a0"/>
    <w:rsid w:val="00C50525"/>
  </w:style>
  <w:style w:type="character" w:customStyle="1" w:styleId="hljs-number">
    <w:name w:val="hljs-number"/>
    <w:basedOn w:val="a0"/>
    <w:rsid w:val="00652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16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9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40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6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95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10</Pages>
  <Words>1697</Words>
  <Characters>9674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«CSS»</vt:lpstr>
    </vt:vector>
  </TitlesOfParts>
  <Company>SPecialiST RePack</Company>
  <LinksUpToDate>false</LinksUpToDate>
  <CharactersWithSpaces>11349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2024-11-10T14:59:00Z</dcterms:created>
  <dcterms:modified xsi:type="dcterms:W3CDTF">2024-11-11T17:19:00Z</dcterms:modified>
</cp:coreProperties>
</file>