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“E</w:t>
      </w:r>
      <w:r>
        <w:rPr>
          <w:rFonts w:ascii="Times New Roman" w:eastAsiaTheme="minorEastAsia" w:hAnsi="Times New Roman" w:cs="Times New Roman"/>
          <w:sz w:val="24"/>
          <w:szCs w:val="24"/>
        </w:rPr>
        <w:t>s u</w:t>
      </w:r>
      <w:r>
        <w:rPr>
          <w:rFonts w:ascii="Times New Roman" w:eastAsiaTheme="minorEastAsia" w:hAnsi="Times New Roman" w:cs="Times New Roman"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organización jurídico – política de una sociedad concebida como nación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con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el propósito de ejercer un control sobre la sociedad. </w:t>
      </w:r>
      <w:r>
        <w:rPr>
          <w:rFonts w:ascii="Times New Roman" w:eastAsiaTheme="minorEastAsia" w:hAnsi="Times New Roman" w:cs="Times New Roman"/>
          <w:sz w:val="24"/>
          <w:szCs w:val="24"/>
        </w:rPr>
        <w:t>También, e</w:t>
      </w:r>
      <w:r>
        <w:rPr>
          <w:rFonts w:ascii="Times New Roman" w:eastAsiaTheme="minorEastAsia" w:hAnsi="Times New Roman" w:cs="Times New Roman"/>
          <w:sz w:val="24"/>
          <w:szCs w:val="24"/>
        </w:rPr>
        <w:t>s el conjunto de órganos de gobierno”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párrafo anterior corresponde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la definición de: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El </w:t>
      </w:r>
      <w:r>
        <w:rPr>
          <w:rFonts w:ascii="Times New Roman" w:hAnsi="Times New Roman" w:cs="Times New Roman"/>
          <w:sz w:val="24"/>
          <w:szCs w:val="24"/>
          <w:highlight w:val="yellow"/>
        </w:rPr>
        <w:t>E</w:t>
      </w:r>
      <w:r>
        <w:rPr>
          <w:rFonts w:ascii="Times New Roman" w:hAnsi="Times New Roman" w:cs="Times New Roman"/>
          <w:sz w:val="24"/>
          <w:szCs w:val="24"/>
          <w:highlight w:val="yellow"/>
        </w:rPr>
        <w:t>stado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ongreso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Poder J</w:t>
      </w:r>
      <w:r>
        <w:rPr>
          <w:rFonts w:ascii="Times New Roman" w:hAnsi="Times New Roman" w:cs="Times New Roman"/>
          <w:sz w:val="24"/>
          <w:szCs w:val="24"/>
        </w:rPr>
        <w:t xml:space="preserve">udicial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efensoría</w:t>
      </w:r>
      <w:r>
        <w:rPr>
          <w:rFonts w:ascii="Times New Roman" w:hAnsi="Times New Roman" w:cs="Times New Roman"/>
          <w:sz w:val="24"/>
          <w:szCs w:val="24"/>
        </w:rPr>
        <w:t xml:space="preserve"> del P</w:t>
      </w:r>
      <w:r>
        <w:rPr>
          <w:rFonts w:ascii="Times New Roman" w:hAnsi="Times New Roman" w:cs="Times New Roman"/>
          <w:sz w:val="24"/>
          <w:szCs w:val="24"/>
        </w:rPr>
        <w:t xml:space="preserve">ueblo </w:t>
      </w:r>
    </w:p>
    <w:p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sz w:val="24"/>
          <w:szCs w:val="24"/>
        </w:rPr>
        <w:t>Asamblea C</w:t>
      </w:r>
      <w:r>
        <w:rPr>
          <w:rFonts w:ascii="Times New Roman" w:hAnsi="Times New Roman" w:cs="Times New Roman"/>
          <w:sz w:val="24"/>
          <w:szCs w:val="24"/>
        </w:rPr>
        <w:t xml:space="preserve">onstituyente 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