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3="http://schemas.microsoft.com/office/drawing/2010/main" xmlns:ns4="http://schemas.microsoft.com/office/word/2010/wordprocessingDrawing" xmlns:ns6="http://schemas.microsoft.com/office/word/2010/wordprocessingGroup" xmlns:ns7="http://schemas.microsoft.com/office/word/2010/wordprocessingShape" xmlns:ns9="http://schemas.microsoft.com/office/word/2010/word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Descomponer el vector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 sus dos componentes rectangulares. </w:t>
      </w:r>
      <w:r>
        <w:rPr>
          <w:rFonts w:ascii="Times New Roman" w:hAnsi="Times New Roman" w:cs="Times New Roman"/>
          <w:sz w:val="24"/>
          <w:szCs w:val="24"/>
        </w:rPr>
        <w:t>Hallar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 suma de sus componentes.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ns4:anchorId="4435E9DD" ns4:editId="63598A2A">
                <wp:simplePos x="0" y="0"/>
                <wp:positionH relativeFrom="column">
                  <wp:posOffset>2204265</wp:posOffset>
                </wp:positionH>
                <wp:positionV relativeFrom="paragraph">
                  <wp:posOffset>89679</wp:posOffset>
                </wp:positionV>
                <wp:extent cx="2286000" cy="2604638"/>
                <wp:effectExtent l="0" t="0" r="0" b="5715"/>
                <wp:wrapNone/>
                <wp:docPr id="1" name="103 Grupo"/>
                <wp:cNvGraphicFramePr/>
                <a:graphic>
                  <a:graphicData uri="http://schemas.microsoft.com/office/word/2010/wordprocessingGroup">
                    <ns6:wgp>
                      <ns6:cNvGrpSpPr/>
                      <ns6:grpSpPr>
                        <a:xfrm>
                          <a:off x="0" y="0"/>
                          <a:ext cx="2286000" cy="2604638"/>
                          <a:chOff x="0" y="0"/>
                          <a:chExt cx="2286000" cy="2604638"/>
                        </a:xfrm>
                      </ns6:grpSpPr>
                      <ns7:wsp>
                        <ns7:cNvPr id="2" name="2 Cuadro de texto"/>
                        <ns7:cNvSpPr txBox="1"/>
                        <ns7:spPr>
                          <a:xfrm>
                            <a:off x="0" y="0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Y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3" name="3 Cuadro de texto"/>
                        <ns7:cNvSpPr txBox="1"/>
                        <ns7:spPr>
                          <a:xfrm>
                            <a:off x="1984075" y="2061713"/>
                            <a:ext cx="275590" cy="542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X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4" name="5 Cuadro de texto"/>
                        <ns7:cNvSpPr txBox="1"/>
                        <ns7:spPr>
                          <a:xfrm>
                            <a:off x="1854679" y="500332"/>
                            <a:ext cx="431321" cy="491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7" name="6 Cuadro de texto"/>
                        <ns7:cNvSpPr txBox="1"/>
                        <ns7:spPr>
                          <a:xfrm>
                            <a:off x="1035170" y="931653"/>
                            <a:ext cx="53467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 xml:space="preserve"> u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  <ns7:wsp>
                        <ns7:cNvPr id="8" name="9 Cuadro de texto"/>
                        <ns7:cNvSpPr txBox="1"/>
                        <ns7:spPr>
                          <a:xfrm>
                            <a:off x="897147" y="1630392"/>
                            <a:ext cx="431165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ns7:spPr>
                        <ns7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ns7:style>
                        <ns7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6"/>
                                  <w:szCs w:val="26"/>
                                </w:rPr>
                                <w:t>37º</w:t>
                              </w:r>
                            </w:p>
                          </w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ns7:bodyPr>
                      </ns7:wsp>
                    </ns6:wgp>
                  </a:graphicData>
                </a:graphic>
              </wp:anchor>
            </w:drawing>
          </mc:Choice>
          <mc:Fallback>
            <w:pict>
              <v:group ns9:anchorId="4435E9DD" id="103 Grupo" o:spid="_x0000_s1026" style="position:absolute;left:0;text-align:left;margin-left:173.55pt;margin-top:7.05pt;width:180pt;height:205.1pt;z-index:251662336" coordsize="22860,2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2 Cuadro de texto" o:spid="_x0000_s1027" type="#_x0000_t202" style="position:absolute;width:2755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Y</w:t>
                        </w:r>
                      </w:p>
                    </w:txbxContent>
                  </v:textbox>
                </v:shape>
                <v:shape id="3 Cuadro de texto" o:spid="_x0000_s1028" type="#_x0000_t202" style="position:absolute;left:19840;top:20617;width:275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X</w:t>
                        </w:r>
                      </w:p>
                    </w:txbxContent>
                  </v:textbox>
                </v:shape>
                <v:shape id="5 Cuadro de texto" o:spid="_x0000_s1029" type="#_x0000_t202" style="position:absolute;left:18546;top:5003;width:4314;height:4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6 Cuadro de texto" o:spid="_x0000_s1030" type="#_x0000_t202" style="position:absolute;left:10351;top:9316;width:5347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 xml:space="preserve"> u</w:t>
                        </w:r>
                      </w:p>
                    </w:txbxContent>
                  </v:textbox>
                </v:shape>
                <v:shape id="9 Cuadro de texto" o:spid="_x0000_s1031" type="#_x0000_t202" style="position:absolute;left:8971;top:16303;width:4312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6"/>
                            <w:szCs w:val="26"/>
                          </w:rPr>
                          <w:t>37º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ns4:anchorId="7D166703" ns4:editId="5F7AE4A9">
            <wp:extent cx="2096135" cy="2096135"/>
            <wp:effectExtent l="0" t="0" r="0" b="0"/>
            <wp:docPr id="10" name="Imagen 10" descr="E:\fis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 descr="E:\fis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