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3A48201C" ns2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Prrafodelista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Prrafodelista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Prrafodelista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Prrafodelista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