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5CA8F911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Dadas las matrices: </w:t>
      </w:r>
      <m:oMath>
        <m:r>
          <w:rPr>
            <w:rFonts w:ascii="Cambria Math" w:hAnsi="Cambria Math" w:cs="Times New Roman"/>
            <w:sz w:val="24"/>
            <w:szCs w:val="24"/>
          </w:rPr>
          <m:t>A=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y </w:t>
      </w:r>
      <m:oMath>
        <m:r>
          <w:rPr>
            <w:rFonts w:ascii="Cambria Math" w:hAnsi="Cambria Math" w:cs="Times New Roman"/>
            <w:sz w:val="24"/>
            <w:szCs w:val="24"/>
          </w:rPr>
          <m:t>B=</m:t>
        </m:r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</m:t>
                  </m:r>
                </m: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mr>
            </m:m>
          </m:e>
        </m:d>
      </m:oMath>
    </w:p>
    <w:p ns2:paraId="5967DEAF" ns2:textId="77777777"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ns2:paraId="00D6D3CB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Entonces se puede afirmar que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traz(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9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</w:rPr>
          <m:t>.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10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</w:rPr>
          <m:t>)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es:</w:t>
      </w:r>
    </w:p>
    <w:p ns2:paraId="4C87BBA8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0E36FC9E" ns2:textId="77777777"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92</w:t>
      </w:r>
    </w:p>
    <w:p ns2:paraId="6E85FD81" ns2:textId="77777777"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84</w:t>
      </w:r>
    </w:p>
    <w:p ns2:paraId="255B4257" ns2:textId="77777777"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96</w:t>
      </w:r>
    </w:p>
    <w:p ns2:paraId="390CBC7A" ns2:textId="77777777"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82</w:t>
      </w:r>
    </w:p>
    <w:p ns2:paraId="38A768FD" ns2:textId="77777777">
      <w:pPr>
        <w:pStyle w:val="Prrafodelist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90</w:t>
      </w:r>
    </w:p>
    <w:p ns2:paraId="0973957E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