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urn:schemas-microsoft-com:office:word" xmlns:ns2="http://schemas.microsoft.com/office/word/2010/wordml" xmlns:ns5="http://schemas.microsoft.com/office/word/2010/wordprocessingDrawing" xmlns:ns7="http://schemas.microsoft.com/office/word/2010/wordprocessingShape" xmlns:o="urn:schemas-microsoft-com:office:office"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7A354C27"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Un superpanetón en forma de paralele</w:t>
      </w:r>
      <w:r>
        <w:rPr>
          <w:rFonts w:ascii="Times New Roman" w:hAnsi="Times New Roman" w:cs="Times New Roman"/>
          <w:color w:val="0D0D0D" w:themeColor="text1" w:themeTint="F2"/>
          <w:sz w:val="24"/>
          <w:szCs w:val="24"/>
        </w:rPr>
        <w:t>p</w:t>
      </w:r>
      <w:r>
        <w:rPr>
          <w:rFonts w:ascii="Times New Roman" w:hAnsi="Times New Roman" w:cs="Times New Roman"/>
          <w:color w:val="0D0D0D" w:themeColor="text1" w:themeTint="F2"/>
          <w:sz w:val="24"/>
          <w:szCs w:val="24"/>
        </w:rPr>
        <w:t>ípedo t</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ene un volumen de 2</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160 cm</w:t>
      </w:r>
      <w:r>
        <w:rPr>
          <w:rFonts w:ascii="Times New Roman" w:hAnsi="Times New Roman" w:cs="Times New Roman"/>
          <w:color w:val="0D0D0D" w:themeColor="text1" w:themeTint="F2"/>
          <w:sz w:val="24"/>
          <w:szCs w:val="24"/>
          <w:vertAlign w:val="superscript"/>
        </w:rPr>
        <w:t>3</w:t>
      </w:r>
      <w:r>
        <w:rPr>
          <w:rFonts w:ascii="Times New Roman" w:hAnsi="Times New Roman" w:cs="Times New Roman"/>
          <w:color w:val="0D0D0D" w:themeColor="text1" w:themeTint="F2"/>
          <w:sz w:val="24"/>
          <w:szCs w:val="24"/>
        </w:rPr>
        <w:t>. El volumen de un minipanetón de igual forma, pero con dimensiones reducidas a</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la tercera parte es:</w:t>
      </w:r>
    </w:p>
    <w:p ns2:paraId="69B77318" ns2:textId="77777777">
      <w:pPr>
        <w:pStyle w:val="ListParagraph"/>
        <w:jc w:val="both"/>
        <w:rPr>
          <w:rFonts w:ascii="Times New Roman" w:hAnsi="Times New Roman" w:cs="Times New Roman"/>
          <w:color w:val="0D0D0D" w:themeColor="text1" w:themeTint="F2"/>
          <w:sz w:val="24"/>
          <w:szCs w:val="24"/>
        </w:rPr>
      </w:pPr>
    </w:p>
    <w:p ns2:paraId="3DC75488" ns2:textId="77777777">
      <w:pPr>
        <w:pStyle w:val="ListParagraph"/>
        <w:numPr>
          <w:ilvl w:val="0"/>
          <w:numId w:val="12"/>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80</w:t>
      </w:r>
      <w:r>
        <w:rPr>
          <w:rFonts w:ascii="Times New Roman" w:hAnsi="Times New Roman" w:cs="Times New Roman"/>
          <w:color w:val="0D0D0D" w:themeColor="text1" w:themeTint="F2"/>
          <w:sz w:val="24"/>
          <w:szCs w:val="24"/>
          <w:highlight w:val="yellow"/>
        </w:rPr>
        <w:t xml:space="preserve"> cm</w:t>
      </w:r>
      <w:r>
        <w:rPr>
          <w:rFonts w:ascii="Times New Roman" w:hAnsi="Times New Roman" w:cs="Times New Roman"/>
          <w:color w:val="0D0D0D" w:themeColor="text1" w:themeTint="F2"/>
          <w:sz w:val="24"/>
          <w:szCs w:val="24"/>
          <w:highlight w:val="yellow"/>
          <w:vertAlign w:val="superscript"/>
        </w:rPr>
        <w:t>3</w:t>
      </w:r>
    </w:p>
    <w:p ns2:paraId="2302C611"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cm</w:t>
      </w:r>
      <w:r>
        <w:rPr>
          <w:rFonts w:ascii="Times New Roman" w:hAnsi="Times New Roman" w:cs="Times New Roman"/>
          <w:color w:val="0D0D0D" w:themeColor="text1" w:themeTint="F2"/>
          <w:sz w:val="24"/>
          <w:szCs w:val="24"/>
          <w:vertAlign w:val="superscript"/>
        </w:rPr>
        <w:t>3</w:t>
      </w:r>
    </w:p>
    <w:p ns2:paraId="3C7539CA"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7836DC63"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6BB1B248"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70</w:t>
      </w:r>
      <w:r>
        <w:rPr>
          <w:rFonts w:ascii="Times New Roman" w:hAnsi="Times New Roman" w:cs="Times New Roman"/>
          <w:color w:val="0D0D0D" w:themeColor="text1" w:themeTint="F2"/>
          <w:sz w:val="24"/>
          <w:szCs w:val="24"/>
        </w:rPr>
        <w:t xml:space="preserve"> cm</w:t>
      </w:r>
      <w:r>
        <w:rPr>
          <w:rFonts w:ascii="Times New Roman" w:hAnsi="Times New Roman" w:cs="Times New Roman"/>
          <w:color w:val="0D0D0D" w:themeColor="text1" w:themeTint="F2"/>
          <w:sz w:val="24"/>
          <w:szCs w:val="24"/>
          <w:vertAlign w:val="superscript"/>
        </w:rPr>
        <w:t>3</w:t>
      </w:r>
    </w:p>
    <w:p ns2:paraId="1B1158CA" ns2:textId="77777777">
      <w:pPr>
        <w:pStyle w:val="ListParagraph"/>
        <w:ind w:left="1080"/>
        <w:rPr>
          <w:rFonts w:ascii="Times New Roman" w:hAnsi="Times New Roman" w:cs="Times New Roman"/>
          <w:color w:val="0D0D0D" w:themeColor="text1" w:themeTint="F2"/>
          <w:sz w:val="24"/>
          <w:szCs w:val="24"/>
        </w:rPr>
      </w:pPr>
    </w:p>
    <w:p/>
    <w:p ns2:paraId="64A69835"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Tenía 40 cuadernos.  A mi amigo Julio le dí 20%, a mi primo Pedro el 30% y a m</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 xml:space="preserve"> hermana Julia el 40%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uántos cuadernos me queda?</w:t>
      </w:r>
    </w:p>
    <w:p ns2:paraId="662A11A1" ns2:textId="77777777">
      <w:pPr>
        <w:pStyle w:val="ListParagraph"/>
        <w:rPr>
          <w:rFonts w:ascii="Times New Roman" w:hAnsi="Times New Roman" w:cs="Times New Roman"/>
          <w:color w:val="0D0D0D" w:themeColor="text1" w:themeTint="F2"/>
          <w:sz w:val="24"/>
          <w:szCs w:val="24"/>
        </w:rPr>
      </w:pPr>
    </w:p>
    <w:p ns2:paraId="76F3284C" ns2:textId="77777777">
      <w:pPr>
        <w:pStyle w:val="ListParagraph"/>
        <w:numPr>
          <w:ilvl w:val="0"/>
          <w:numId w:val="15"/>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4</w:t>
      </w:r>
    </w:p>
    <w:p ns2:paraId="695DF181"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p>
    <w:p ns2:paraId="5406D27B"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w:t>
      </w:r>
    </w:p>
    <w:p ns2:paraId="24C592C0"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w:t>
      </w:r>
    </w:p>
    <w:p ns2:paraId="4A9B8FF7"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30</w:t>
      </w:r>
    </w:p>
    <w:p ns2:paraId="4CEEC3C2"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475DD7D9"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Fernando tiene tres cuerdas de 9, 12 y 15 metros de longitud, las que debe cortar en pedazos iguales de la mayor longitud posible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uál será la longitud de cada pedazo?</w:t>
      </w:r>
    </w:p>
    <w:p ns2:paraId="762E77B8" ns2:textId="77777777">
      <w:pPr>
        <w:pStyle w:val="ListParagraph"/>
        <w:rPr>
          <w:rFonts w:ascii="Times New Roman" w:hAnsi="Times New Roman" w:cs="Times New Roman"/>
          <w:color w:val="0D0D0D" w:themeColor="text1" w:themeTint="F2"/>
          <w:sz w:val="24"/>
          <w:szCs w:val="24"/>
        </w:rPr>
      </w:pPr>
    </w:p>
    <w:p ns2:paraId="6FB3D084" ns2:textId="77777777">
      <w:pPr>
        <w:pStyle w:val="ListParagraph"/>
        <w:numPr>
          <w:ilvl w:val="0"/>
          <w:numId w:val="21"/>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3</w:t>
      </w:r>
    </w:p>
    <w:p ns2:paraId="60534FC3"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w:t>
      </w:r>
      <w:r>
        <w:rPr>
          <w:rFonts w:ascii="Times New Roman" w:hAnsi="Times New Roman" w:cs="Times New Roman"/>
          <w:color w:val="0D0D0D" w:themeColor="text1" w:themeTint="F2"/>
          <w:sz w:val="24"/>
          <w:szCs w:val="24"/>
        </w:rPr>
        <w:t xml:space="preserve"> </w:t>
      </w:r>
    </w:p>
    <w:p ns2:paraId="7727D6C2"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w:t>
      </w:r>
    </w:p>
    <w:p ns2:paraId="4E66D865"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w:t>
      </w:r>
      <w:r>
        <w:rPr>
          <w:rFonts w:ascii="Times New Roman" w:hAnsi="Times New Roman" w:cs="Times New Roman"/>
          <w:color w:val="0D0D0D" w:themeColor="text1" w:themeTint="F2"/>
          <w:sz w:val="24"/>
          <w:szCs w:val="24"/>
        </w:rPr>
        <w:t>5</w:t>
      </w:r>
    </w:p>
    <w:p ns2:paraId="5A8887B6"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w:t>
      </w:r>
    </w:p>
    <w:p ns2:paraId="42CB35F9" ns2:textId="77777777">
      <w:pPr>
        <w:pStyle w:val="ListParagraph"/>
        <w:ind w:left="1080"/>
        <w:rPr>
          <w:rFonts w:ascii="Times New Roman" w:hAnsi="Times New Roman" w:cs="Times New Roman"/>
          <w:color w:val="0D0D0D" w:themeColor="text1" w:themeTint="F2"/>
          <w:sz w:val="24"/>
          <w:szCs w:val="24"/>
        </w:rPr>
      </w:pPr>
    </w:p>
    <w:p/>
    <w:p ns2:paraId="7ED8B8D2"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la proposición: </w:t>
      </w:r>
      <m:oMath>
        <m:d>
          <m:dPr>
            <m:begChr m:val="["/>
            <m:endChr m:val="]"/>
            <m:ctrlPr>
              <w:rPr>
                <w:rFonts w:ascii="Cambria Math" w:hAnsi="Cambria Math" w:cs="Times New Roman"/>
                <w:i/>
                <w:sz w:val="24"/>
                <w:szCs w:val="24"/>
              </w:rPr>
            </m:ctrlPr>
          </m:dPr>
          <m:e>
            <m:r>
              <w:rPr>
                <w:rFonts w:ascii="Cambria Math" w:hAnsi="Cambria Math" w:cs="Courier New"/>
                <w:sz w:val="24"/>
                <w:szCs w:val="24"/>
              </w:rPr>
              <m:t>(p∨~q)⟶(p⟶r)</m:t>
            </m:r>
          </m:e>
        </m:d>
        <m:r>
          <w:rPr>
            <w:rFonts w:ascii="Cambria Math" w:hAnsi="Cambria Math" w:cs="Times New Roman"/>
            <w:sz w:val="24"/>
            <w:szCs w:val="24"/>
          </w:rPr>
          <m:t>≡F</m:t>
        </m:r>
      </m:oMath>
      <w:r>
        <w:rPr>
          <w:rFonts w:ascii="Times New Roman" w:eastAsiaTheme="minorEastAsia" w:hAnsi="Times New Roman" w:cs="Times New Roman"/>
          <w:sz w:val="24"/>
          <w:szCs w:val="24"/>
        </w:rPr>
        <w:t xml:space="preserve"> </w:t>
      </w:r>
    </w:p>
    <w:p ns2:paraId="5B375E34"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Se afirma que:</w:t>
      </w:r>
    </w:p>
    <w:p ns2:paraId="7625CBED"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m:oMath>
        <m:d>
          <m:dPr>
            <m:ctrlPr>
              <w:rPr>
                <w:rFonts w:ascii="Cambria Math" w:eastAsiaTheme="minorEastAsia" w:hAnsi="Cambria Math" w:cs="Times New Roman"/>
                <w:i/>
                <w:sz w:val="24"/>
                <w:szCs w:val="24"/>
              </w:rPr>
            </m:ctrlPr>
          </m:dPr>
          <m:e>
            <m:r>
              <w:rPr>
                <w:rFonts w:ascii="Cambria Math" w:hAnsi="Cambria Math" w:cs="Courier New"/>
                <w:sz w:val="24"/>
                <w:szCs w:val="24"/>
              </w:rPr>
              <m:t>p∨q</m:t>
            </m:r>
            <m:ctrlPr>
              <w:rPr>
                <w:rFonts w:ascii="Cambria Math" w:hAnsi="Cambria Math" w:cs="Courier New"/>
                <w:i/>
                <w:sz w:val="24"/>
                <w:szCs w:val="24"/>
              </w:rPr>
            </m:ctrlPr>
          </m:e>
        </m:d>
        <m:r>
          <w:rPr>
            <w:rFonts w:ascii="Cambria Math" w:hAnsi="Cambria Math" w:cs="Courier New"/>
            <w:sz w:val="24"/>
            <w:szCs w:val="24"/>
          </w:rPr>
          <m:t>≡F</m:t>
        </m:r>
      </m:oMath>
      <w:r>
        <w:rPr>
          <w:rFonts w:ascii="Times New Roman" w:eastAsiaTheme="minorEastAsia" w:hAnsi="Times New Roman" w:cs="Times New Roman"/>
          <w:sz w:val="24"/>
          <w:szCs w:val="24"/>
        </w:rPr>
        <w:t xml:space="preserve"> </w:t>
      </w:r>
    </w:p>
    <w:p ns2:paraId="230D378A"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m:oMath>
        <m:r>
          <w:rPr>
            <w:rFonts w:ascii="Cambria Math" w:eastAsiaTheme="minorEastAsia" w:hAnsi="Cambria Math" w:cs="Times New Roman"/>
            <w:sz w:val="24"/>
            <w:szCs w:val="24"/>
          </w:rPr>
          <m:t>(</m:t>
        </m:r>
        <m:r>
          <w:rPr>
            <w:rFonts w:ascii="Cambria Math" w:hAnsi="Cambria Math" w:cs="Courier New"/>
            <w:sz w:val="24"/>
            <w:szCs w:val="24"/>
          </w:rPr>
          <m:t>r⟶q)≡V</m:t>
        </m:r>
      </m:oMath>
      <w:r>
        <w:rPr>
          <w:rFonts w:ascii="Times New Roman" w:eastAsiaTheme="minorEastAsia" w:hAnsi="Times New Roman" w:cs="Times New Roman"/>
          <w:sz w:val="24"/>
          <w:szCs w:val="24"/>
        </w:rPr>
        <w:t xml:space="preserve"> </w:t>
      </w:r>
    </w:p>
    <w:p ns2:paraId="4D186719"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III)  </w:t>
      </w:r>
      <m:oMath>
        <m:r>
          <w:rPr>
            <w:rFonts w:ascii="Cambria Math" w:eastAsiaTheme="minorEastAsia" w:hAnsi="Cambria Math" w:cs="Times New Roman"/>
            <w:sz w:val="24"/>
            <w:szCs w:val="24"/>
          </w:rPr>
          <m:t>(</m:t>
        </m:r>
        <m:r>
          <w:rPr>
            <w:rFonts w:ascii="Cambria Math" w:hAnsi="Cambria Math" w:cs="Courier New"/>
            <w:sz w:val="24"/>
            <w:szCs w:val="24"/>
          </w:rPr>
          <m:t xml:space="preserve">~q⟶p)≡V </m:t>
        </m:r>
      </m:oMath>
    </w:p>
    <w:p ns2:paraId="3C380C3D"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Son ciertas: </w:t>
      </w:r>
    </w:p>
    <w:p ns2:paraId="4D3A580D" ns2:textId="77777777">
      <w:pPr>
        <w:pStyle w:val="ListParagraph"/>
        <w:rPr>
          <w:rFonts w:ascii="Times New Roman" w:hAnsi="Times New Roman" w:cs="Times New Roman"/>
          <w:sz w:val="24"/>
          <w:szCs w:val="24"/>
        </w:rPr>
      </w:pPr>
    </w:p>
    <w:p ns2:paraId="5250C709"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II, III</w:t>
      </w:r>
    </w:p>
    <w:p ns2:paraId="7FF075B7"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Sólo I</w:t>
      </w:r>
    </w:p>
    <w:p ns2:paraId="46E0D854"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Sólo III</w:t>
      </w:r>
    </w:p>
    <w:p ns2:paraId="3AD7E941"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 II y III</w:t>
      </w:r>
    </w:p>
    <w:p ns2:paraId="081C3B2F"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 y III</w:t>
      </w:r>
    </w:p>
    <w:p ns2:paraId="3E172203" ns2:textId="77777777">
      <w:pPr>
        <w:pStyle w:val="ListParagraph"/>
        <w:ind w:left="1080"/>
        <w:rPr>
          <w:rFonts w:ascii="Times New Roman" w:hAnsi="Times New Roman" w:cs="Times New Roman"/>
          <w:sz w:val="24"/>
          <w:szCs w:val="24"/>
        </w:rPr>
      </w:pPr>
    </w:p>
    <w:p ns2:paraId="18809FD0" ns2:textId="77777777">
      <w:pPr>
        <w:rPr>
          <w:rFonts w:ascii="Times New Roman" w:hAnsi="Times New Roman" w:cs="Times New Roman"/>
          <w:sz w:val="24"/>
          <w:szCs w:val="24"/>
        </w:rPr>
      </w:pPr>
      <w:r>
        <w:rPr>
          <w:rFonts w:ascii="Times New Roman" w:hAnsi="Times New Roman" w:cs="Times New Roman"/>
          <w:sz w:val="24"/>
          <w:szCs w:val="24"/>
        </w:rPr>
      </w:r>
    </w:p>
    <w:p/>
    <w:p>
      <w:pPr>
        <w:spacing w:after="0"/>
        <w:jc w:val="center"/>
      </w:pPr>
      <w:r>
        <w:rPr>
          <w:b/>
        </w:rPr>
        <w:t>COMPETENCIA LINGÜÍSTICA</w:t>
      </w:r>
    </w:p>
    <w:p ns2:paraId="455D68A3"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La forma de redacción, que consiste en la modalidad en la que se alegan razones para justificar o probar una determinada afirmación, es la:</w:t>
      </w:r>
    </w:p>
    <w:p ns2:paraId="2B8408E9" ns2:textId="77777777">
      <w:pPr>
        <w:pStyle w:val="ListParagraph"/>
        <w:tabs>
          <w:tab w:val="left" w:pos="2550"/>
        </w:tabs>
        <w:rPr>
          <w:rFonts w:ascii="Times New Roman" w:hAnsi="Times New Roman" w:cs="Times New Roman"/>
          <w:sz w:val="24"/>
          <w:szCs w:val="24"/>
        </w:rPr>
      </w:pPr>
    </w:p>
    <w:p ns2:paraId="0356A85E"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highlight w:val="yellow"/>
        </w:rPr>
        <w:t>A</w:t>
      </w:r>
      <w:r>
        <w:rPr>
          <w:rFonts w:ascii="Times New Roman" w:hAnsi="Times New Roman" w:cs="Times New Roman"/>
          <w:sz w:val="24"/>
          <w:szCs w:val="24"/>
          <w:highlight w:val="yellow"/>
        </w:rPr>
        <w:t>rgumentación</w:t>
      </w:r>
    </w:p>
    <w:p ns2:paraId="2E85C9D5"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Narración</w:t>
      </w:r>
    </w:p>
    <w:p ns2:paraId="5D9CC63F"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escripción</w:t>
      </w:r>
    </w:p>
    <w:p ns2:paraId="626E3EDE"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Exposición</w:t>
      </w:r>
    </w:p>
    <w:p ns2:paraId="3A6EBEA3"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Experimentación</w:t>
      </w:r>
    </w:p>
    <w:p ns2:paraId="459453F2" ns2:textId="77777777">
      <w:pPr>
        <w:tabs>
          <w:tab w:val="left" w:pos="2550"/>
        </w:tabs>
        <w:rPr>
          <w:rFonts w:ascii="Times New Roman" w:hAnsi="Times New Roman" w:cs="Times New Roman"/>
          <w:sz w:val="24"/>
          <w:szCs w:val="24"/>
        </w:rPr>
      </w:pPr>
    </w:p>
    <w:p/>
    <w:p ns2:paraId="07388693" ns2:textId="77777777">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Reconozca una palabra que contenga una </w:t>
      </w:r>
      <w:r>
        <w:rPr>
          <w:rFonts w:ascii="Times New Roman" w:eastAsiaTheme="minorEastAsia" w:hAnsi="Times New Roman" w:cs="Times New Roman"/>
          <w:b/>
          <w:sz w:val="24"/>
          <w:szCs w:val="24"/>
        </w:rPr>
        <w:t>sílaba incompleja</w:t>
      </w:r>
      <w:r>
        <w:rPr>
          <w:rFonts w:ascii="Times New Roman" w:eastAsiaTheme="minorEastAsia" w:hAnsi="Times New Roman" w:cs="Times New Roman"/>
          <w:b/>
          <w:sz w:val="24"/>
          <w:szCs w:val="24"/>
        </w:rPr>
        <w:t>.</w:t>
      </w:r>
    </w:p>
    <w:p ns2:paraId="1E8F67D5" ns2:textId="77777777">
      <w:pPr>
        <w:pStyle w:val="ListParagraph"/>
        <w:rPr>
          <w:rFonts w:ascii="Times New Roman" w:hAnsi="Times New Roman" w:cs="Times New Roman"/>
          <w:sz w:val="24"/>
          <w:szCs w:val="24"/>
        </w:rPr>
      </w:pPr>
    </w:p>
    <w:p ns2:paraId="7E8F1338"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Héroe</w:t>
      </w:r>
    </w:p>
    <w:p ns2:paraId="51E13810"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Cerreño</w:t>
      </w:r>
    </w:p>
    <w:p ns2:paraId="4830AD3B"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Política</w:t>
      </w:r>
    </w:p>
    <w:p ns2:paraId="0E728E19"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Pasco</w:t>
      </w:r>
    </w:p>
    <w:p ns2:paraId="5BC20A81"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Arguedas</w:t>
      </w:r>
    </w:p>
    <w:p ns2:paraId="3E19E442" ns2:textId="77777777">
      <w:pPr>
        <w:pStyle w:val="ListParagraph"/>
        <w:ind w:left="1080"/>
        <w:rPr>
          <w:rFonts w:ascii="Times New Roman" w:hAnsi="Times New Roman" w:cs="Times New Roman"/>
          <w:sz w:val="24"/>
          <w:szCs w:val="24"/>
        </w:rPr>
      </w:pPr>
    </w:p>
    <w:p/>
    <w:p ns2:paraId="04B73C3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El mínimo segmento sonoro ideal dotado de significación, se llama:</w:t>
      </w:r>
    </w:p>
    <w:p ns2:paraId="048CAAFF" ns2:textId="77777777">
      <w:pPr>
        <w:pStyle w:val="ListParagraph"/>
        <w:rPr>
          <w:rFonts w:ascii="Times New Roman" w:hAnsi="Times New Roman" w:cs="Times New Roman"/>
          <w:sz w:val="24"/>
          <w:szCs w:val="24"/>
        </w:rPr>
      </w:pPr>
    </w:p>
    <w:p ns2:paraId="2388BCE6"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highlight w:val="yellow"/>
        </w:rPr>
        <w:t>Monema</w:t>
      </w:r>
    </w:p>
    <w:p ns2:paraId="4FC3893D"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Morfema flexivo</w:t>
      </w:r>
    </w:p>
    <w:p ns2:paraId="1B74C028"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Morfema</w:t>
      </w:r>
    </w:p>
    <w:p ns2:paraId="68FC6D96"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Lexema</w:t>
      </w:r>
    </w:p>
    <w:p ns2:paraId="3704F008"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Morfema derivativo.</w:t>
      </w:r>
    </w:p>
    <w:p ns2:paraId="537922E5" ns2:textId="77777777">
      <w:pPr>
        <w:pStyle w:val="ListParagraph"/>
        <w:jc w:val="both"/>
        <w:rPr>
          <w:rFonts w:ascii="Times New Roman" w:hAnsi="Times New Roman" w:cs="Times New Roman"/>
          <w:sz w:val="24"/>
          <w:szCs w:val="24"/>
        </w:rPr>
      </w:pPr>
    </w:p>
    <w:p/>
    <w:p ns2:paraId="657372D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En el signo lingüístico, el principio de la linealidad es comprobable mediante la:</w:t>
      </w:r>
    </w:p>
    <w:p ns2:paraId="190A55B0" ns2:textId="77777777">
      <w:pPr>
        <w:pStyle w:val="ListParagraph"/>
        <w:rPr>
          <w:rFonts w:ascii="Times New Roman" w:hAnsi="Times New Roman" w:cs="Times New Roman"/>
          <w:sz w:val="24"/>
          <w:szCs w:val="24"/>
        </w:rPr>
      </w:pPr>
    </w:p>
    <w:p ns2:paraId="3C860CC4" ns2: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Articulación</w:t>
      </w:r>
    </w:p>
    <w:p ns2:paraId="7DA48E25"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Sincronía</w:t>
      </w:r>
    </w:p>
    <w:p ns2:paraId="2CEE2491"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Sintaxis</w:t>
      </w:r>
    </w:p>
    <w:p ns2:paraId="46FDA3B8"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Arbitrariedad</w:t>
      </w:r>
    </w:p>
    <w:p ns2:paraId="0B7EA9E8"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Diacromía</w:t>
      </w:r>
    </w:p>
    <w:p ns2:paraId="1548D784" ns2:textId="77777777">
      <w:pPr>
        <w:pStyle w:val="ListParagraph"/>
        <w:ind w:left="1080"/>
        <w:rPr>
          <w:rFonts w:ascii="Times New Roman" w:hAnsi="Times New Roman" w:cs="Times New Roman"/>
          <w:sz w:val="24"/>
          <w:szCs w:val="24"/>
        </w:rPr>
      </w:pPr>
    </w:p>
    <w:p/>
    <w:p ns2:paraId="55B9C53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ns2:paraId="52D0293F" ns2:textId="77777777">
      <w:pPr>
        <w:pStyle w:val="ListParagraph"/>
        <w:rPr>
          <w:rFonts w:ascii="Times New Roman" w:hAnsi="Times New Roman" w:cs="Times New Roman"/>
          <w:sz w:val="24"/>
          <w:szCs w:val="24"/>
        </w:rPr>
      </w:pPr>
    </w:p>
    <w:p ns2:paraId="16CB344D" ns2:textId="77777777">
      <w:pPr>
        <w:pStyle w:val="ListParagraph"/>
        <w:numPr>
          <w:ilvl w:val="0"/>
          <w:numId w:val="39"/>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ns2:paraId="0CA21C5B"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Los soldados llegaron hambrientos</w:t>
      </w:r>
    </w:p>
    <w:p ns2:paraId="4226933E"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Raquel parece buena maestra.</w:t>
      </w:r>
    </w:p>
    <w:p ns2:paraId="5CEB969A"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La cocinera vino cansada.</w:t>
      </w:r>
    </w:p>
    <w:p ns2:paraId="54FD6D0F"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ns2:paraId="194DAD7F" ns2:textId="77777777">
      <w:pPr>
        <w:rPr>
          <w:rFonts w:ascii="Times New Roman" w:hAnsi="Times New Roman" w:cs="Times New Roman"/>
          <w:sz w:val="24"/>
          <w:szCs w:val="24"/>
        </w:rPr>
      </w:pPr>
      <w:r>
        <w:rPr>
          <w:rFonts w:ascii="Times New Roman" w:hAnsi="Times New Roman" w:cs="Times New Roman"/>
          <w:sz w:val="24"/>
          <w:szCs w:val="24"/>
        </w:rPr>
      </w:r>
    </w:p>
    <w:p ns2:paraId="54059AD5" ns2:textId="77777777">
      <w:pPr>
        <w:pStyle w:val="ListParagraph"/>
        <w:jc w:val="both"/>
        <w:rPr>
          <w:rFonts w:ascii="Times New Roman" w:hAnsi="Times New Roman" w:cs="Times New Roman"/>
          <w:sz w:val="24"/>
          <w:szCs w:val="24"/>
        </w:rPr>
      </w:pPr>
    </w:p>
    <w:p/>
    <w:p>
      <w:pPr>
        <w:spacing w:after="0"/>
        <w:jc w:val="center"/>
      </w:pPr>
      <w:r>
        <w:rPr>
          <w:b/>
        </w:rPr>
        <w:t>MATEMÁTICA I</w:t>
      </w:r>
    </w:p>
    <w:p ns2:paraId="0EEB1C7F"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Pr>
          <w:rFonts w:ascii="Times New Roman" w:eastAsiaTheme="minorEastAsia" w:hAnsi="Times New Roman" w:cs="Times New Roman"/>
          <w:sz w:val="24"/>
          <w:szCs w:val="24"/>
        </w:rPr>
        <w:t>, sabiendo que el segundo término de la progresión es el doble de su sexto término.</w:t>
      </w:r>
    </w:p>
    <w:p ns2:paraId="6CB0FF83" ns2:textId="77777777">
      <w:pPr>
        <w:ind w:left="720"/>
        <w:contextualSpacing/>
        <w:rPr>
          <w:rFonts w:ascii="Times New Roman" w:hAnsi="Times New Roman" w:cs="Times New Roman"/>
          <w:sz w:val="24"/>
          <w:szCs w:val="24"/>
        </w:rPr>
      </w:pPr>
    </w:p>
    <w:p ns2:paraId="5D473A73" ns2:textId="77777777">
      <w:pPr>
        <w:numPr>
          <w:ilvl w:val="0"/>
          <w:numId w:val="41"/>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109A4358" ns2:textId="77777777">
      <w:pPr>
        <w:numPr>
          <w:ilvl w:val="0"/>
          <w:numId w:val="41"/>
        </w:numPr>
        <w:contextualSpacing/>
        <w:rPr>
          <w:rFonts w:ascii="Times New Roman" w:hAnsi="Times New Roman" w:cs="Times New Roman"/>
          <w:sz w:val="24"/>
          <w:szCs w:val="24"/>
        </w:rPr>
      </w:pPr>
      <w:r>
        <w:rPr>
          <w:rFonts w:ascii="Times New Roman" w:hAnsi="Times New Roman" w:cs="Times New Roman"/>
          <w:sz w:val="24"/>
          <w:szCs w:val="24"/>
        </w:rPr>
        <w:t>11</w:t>
      </w:r>
    </w:p>
    <w:p ns2:paraId="09163A39" ns2:textId="77777777">
      <w:pPr>
        <w:numPr>
          <w:ilvl w:val="0"/>
          <w:numId w:val="41"/>
        </w:numPr>
        <w:contextualSpacing/>
        <w:rPr>
          <w:rFonts w:ascii="Times New Roman" w:hAnsi="Times New Roman" w:cs="Times New Roman"/>
          <w:sz w:val="24"/>
          <w:szCs w:val="24"/>
        </w:rPr>
      </w:pPr>
      <w:r>
        <w:rPr>
          <w:rFonts w:ascii="Times New Roman" w:hAnsi="Times New Roman" w:cs="Times New Roman"/>
          <w:sz w:val="24"/>
          <w:szCs w:val="24"/>
        </w:rPr>
        <w:t>9</w:t>
      </w:r>
    </w:p>
    <w:p ns2:paraId="34C4597A" ns2:textId="77777777">
      <w:pPr>
        <w:numPr>
          <w:ilvl w:val="0"/>
          <w:numId w:val="41"/>
        </w:numPr>
        <w:contextualSpacing/>
        <w:rPr>
          <w:rFonts w:ascii="Times New Roman" w:hAnsi="Times New Roman" w:cs="Times New Roman"/>
          <w:sz w:val="24"/>
          <w:szCs w:val="24"/>
        </w:rPr>
      </w:pPr>
      <w:r>
        <w:rPr>
          <w:rFonts w:ascii="Times New Roman" w:hAnsi="Times New Roman" w:cs="Times New Roman"/>
          <w:sz w:val="24"/>
          <w:szCs w:val="24"/>
        </w:rPr>
        <w:t>2</w:t>
      </w:r>
    </w:p>
    <w:p ns2:paraId="6BA95CB5" ns2:textId="77777777">
      <w:pPr>
        <w:numPr>
          <w:ilvl w:val="0"/>
          <w:numId w:val="41"/>
        </w:numPr>
        <w:contextualSpacing/>
        <w:rPr>
          <w:rFonts w:ascii="Times New Roman" w:hAnsi="Times New Roman" w:cs="Times New Roman"/>
          <w:sz w:val="24"/>
          <w:szCs w:val="24"/>
        </w:rPr>
      </w:pPr>
      <w:r>
        <w:rPr>
          <w:rFonts w:ascii="Times New Roman" w:hAnsi="Times New Roman" w:cs="Times New Roman"/>
          <w:sz w:val="24"/>
          <w:szCs w:val="24"/>
        </w:rPr>
        <w:t>3</w:t>
      </w:r>
    </w:p>
    <w:p ns2:paraId="5B567F38" ns2:textId="77777777">
      <w:pPr>
        <w:ind w:left="1080"/>
        <w:contextualSpacing/>
        <w:rPr>
          <w:rFonts w:ascii="Times New Roman" w:hAnsi="Times New Roman" w:cs="Times New Roman"/>
          <w:sz w:val="24"/>
          <w:szCs w:val="24"/>
        </w:rPr>
      </w:pPr>
    </w:p>
    <w:p/>
    <w:p ns2:paraId="5CA8F91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Dadas las matrices: </w:t>
      </w:r>
      <m:oMath>
        <m:r>
          <w:rPr>
            <w:rFonts w:ascii="Cambria Math" w:hAnsi="Cambria Math" w:cs="Times New Roman"/>
            <w:sz w:val="24"/>
            <w:szCs w:val="24"/>
          </w:rPr>
          <m:t>A=</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1</m:t>
                  </m:r>
                </m:e>
              </m:mr>
            </m:m>
          </m:e>
        </m:d>
      </m:oMath>
      <w:r>
        <w:rPr>
          <w:rFonts w:ascii="Times New Roman" w:eastAsiaTheme="minorEastAsia" w:hAnsi="Times New Roman" w:cs="Times New Roman"/>
          <w:sz w:val="24"/>
          <w:szCs w:val="24"/>
        </w:rPr>
        <w:t xml:space="preserve"> y </w:t>
      </w:r>
      <m:oMath>
        <m:r>
          <w:rPr>
            <w:rFonts w:ascii="Cambria Math" w:hAnsi="Cambria Math" w:cs="Times New Roman"/>
            <w:sz w:val="24"/>
            <w:szCs w:val="24"/>
          </w:rPr>
          <m:t>B=</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1</m:t>
                  </m:r>
                </m:e>
              </m:mr>
            </m:m>
          </m:e>
        </m:d>
      </m:oMath>
    </w:p>
    <w:p ns2:paraId="5967DEAF" ns2:textId="77777777">
      <w:pPr>
        <w:pStyle w:val="ListParagraph"/>
        <w:jc w:val="both"/>
        <w:rPr>
          <w:rFonts w:ascii="Times New Roman" w:eastAsiaTheme="minorEastAsia" w:hAnsi="Times New Roman" w:cs="Times New Roman"/>
          <w:sz w:val="24"/>
          <w:szCs w:val="24"/>
        </w:rPr>
      </w:pPr>
    </w:p>
    <w:p ns2:paraId="00D6D3CB"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Entonces se puede afirmar que </w:t>
      </w:r>
      <m:oMath>
        <m:r>
          <w:rPr>
            <w:rFonts w:ascii="Cambria Math" w:eastAsiaTheme="minorEastAsia" w:hAnsi="Cambria Math" w:cs="Times New Roman"/>
            <w:sz w:val="24"/>
            <w:szCs w:val="24"/>
          </w:rPr>
          <m:t>traz(</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10</m:t>
            </m:r>
          </m:sup>
        </m:sSup>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w:t>
      </w:r>
    </w:p>
    <w:p ns2:paraId="4C87BBA8" ns2:textId="77777777">
      <w:pPr>
        <w:pStyle w:val="ListParagraph"/>
        <w:rPr>
          <w:rFonts w:ascii="Times New Roman" w:hAnsi="Times New Roman" w:cs="Times New Roman"/>
          <w:sz w:val="24"/>
          <w:szCs w:val="24"/>
        </w:rPr>
      </w:pPr>
    </w:p>
    <w:p ns2:paraId="0E36FC9E" ns2:textId="77777777">
      <w:pPr>
        <w:pStyle w:val="ListParagraph"/>
        <w:numPr>
          <w:ilvl w:val="0"/>
          <w:numId w:val="44"/>
        </w:numPr>
        <w:rPr>
          <w:rFonts w:ascii="Times New Roman" w:hAnsi="Times New Roman" w:cs="Times New Roman"/>
          <w:sz w:val="24"/>
          <w:szCs w:val="24"/>
          <w:highlight w:val="yellow"/>
        </w:rPr>
      </w:pPr>
      <w:r>
        <w:rPr>
          <w:rFonts w:ascii="Times New Roman" w:hAnsi="Times New Roman" w:cs="Times New Roman"/>
          <w:sz w:val="24"/>
          <w:szCs w:val="24"/>
          <w:highlight w:val="yellow"/>
        </w:rPr>
        <w:t>92</w:t>
      </w:r>
    </w:p>
    <w:p ns2:paraId="6E85FD81" ns2:textId="7777777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84</w:t>
      </w:r>
    </w:p>
    <w:p ns2:paraId="255B4257" ns2:textId="7777777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96</w:t>
      </w:r>
    </w:p>
    <w:p ns2:paraId="390CBC7A" ns2:textId="7777777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82</w:t>
      </w:r>
    </w:p>
    <w:p ns2:paraId="38A768FD" ns2:textId="7777777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90</w:t>
      </w:r>
    </w:p>
    <w:p ns2:paraId="0973957E" ns2:textId="77777777">
      <w:pPr>
        <w:pStyle w:val="ListParagraph"/>
        <w:ind w:left="1080"/>
        <w:rPr>
          <w:rFonts w:ascii="Times New Roman" w:hAnsi="Times New Roman" w:cs="Times New Roman"/>
          <w:sz w:val="24"/>
          <w:szCs w:val="24"/>
        </w:rPr>
      </w:pPr>
    </w:p>
    <w:p/>
    <w:p ns2:paraId="3BFFC40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 la siguiente división, determinar la suma de los coeficientes del cociente:</w:t>
      </w:r>
    </w:p>
    <w:p ns2:paraId="5E0FA44B" ns2:textId="77777777">
      <w:pPr>
        <w:pStyle w:val="ListParagraph"/>
        <w:jc w:val="both"/>
        <w:rPr>
          <w:rFonts w:ascii="Times New Roman" w:hAnsi="Times New Roman" w:cs="Times New Roman"/>
          <w:sz w:val="24"/>
          <w:szCs w:val="24"/>
        </w:rPr>
      </w:pPr>
    </w:p>
    <w:p ns2:paraId="191EBF18" ns2:textId="77777777">
      <w:pPr>
        <w:pStyle w:val="ListParagraph"/>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100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99</m:t>
                  </m:r>
                </m:sup>
              </m:sSup>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-8x+12</m:t>
              </m:r>
            </m:num>
            <m:den>
              <m:r>
                <w:rPr>
                  <w:rFonts w:ascii="Cambria Math" w:hAnsi="Cambria Math" w:cs="Times New Roman"/>
                  <w:sz w:val="24"/>
                  <w:szCs w:val="24"/>
                </w:rPr>
                <m:t>x-1</m:t>
              </m:r>
            </m:den>
          </m:f>
        </m:oMath>
      </m:oMathPara>
    </w:p>
    <w:p ns2:paraId="4B95BA22" ns2:textId="77777777">
      <w:pPr>
        <w:pStyle w:val="ListParagraph"/>
        <w:rPr>
          <w:rFonts w:ascii="Times New Roman" w:hAnsi="Times New Roman" w:cs="Times New Roman"/>
          <w:sz w:val="24"/>
          <w:szCs w:val="24"/>
        </w:rPr>
      </w:pPr>
    </w:p>
    <w:p ns2:paraId="4A128FF4" ns2:textId="77777777">
      <w:pPr>
        <w:pStyle w:val="ListParagraph"/>
        <w:numPr>
          <w:ilvl w:val="0"/>
          <w:numId w:val="47"/>
        </w:numPr>
        <w:rPr>
          <w:rFonts w:ascii="Times New Roman" w:hAnsi="Times New Roman" w:cs="Times New Roman"/>
          <w:sz w:val="24"/>
          <w:szCs w:val="24"/>
          <w:highlight w:val="yellow"/>
        </w:rPr>
      </w:pPr>
      <m:oMath>
        <m:r>
          <w:rPr>
            <w:rFonts w:ascii="Cambria Math" w:hAnsi="Cambria Math" w:cs="Times New Roman"/>
            <w:sz w:val="24"/>
            <w:szCs w:val="24"/>
            <w:highlight w:val="yellow"/>
          </w:rPr>
          <m:t>103</m:t>
        </m:r>
      </m:oMath>
    </w:p>
    <w:p ns2:paraId="4529692B"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101</m:t>
        </m:r>
      </m:oMath>
    </w:p>
    <w:p ns2:paraId="60B4752E"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105</m:t>
        </m:r>
      </m:oMath>
    </w:p>
    <w:p ns2:paraId="06004865"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99</m:t>
        </m:r>
      </m:oMath>
    </w:p>
    <w:p ns2:paraId="53E606A2" ns2:textId="77777777">
      <w:pPr>
        <w:pStyle w:val="ListParagraph"/>
        <w:numPr>
          <w:ilvl w:val="0"/>
          <w:numId w:val="47"/>
        </w:numPr>
        <w:rPr>
          <w:rFonts w:ascii="Times New Roman" w:hAnsi="Times New Roman" w:cs="Times New Roman"/>
          <w:sz w:val="24"/>
          <w:szCs w:val="24"/>
        </w:rPr>
      </w:pPr>
      <m:oMath>
        <m:r>
          <w:rPr>
            <w:rFonts w:ascii="Cambria Math" w:hAnsi="Cambria Math" w:cs="Times New Roman"/>
            <w:sz w:val="24"/>
            <w:szCs w:val="24"/>
          </w:rPr>
          <m:t>97</m:t>
        </m:r>
      </m:oMath>
    </w:p>
    <w:p ns2:paraId="3A995AAE" ns2:textId="77777777">
      <w:pPr>
        <w:pStyle w:val="ListParagraph"/>
        <w:ind w:left="1080"/>
        <w:rPr>
          <w:rFonts w:ascii="Times New Roman" w:hAnsi="Times New Roman" w:cs="Times New Roman"/>
          <w:sz w:val="24"/>
          <w:szCs w:val="24"/>
        </w:rPr>
      </w:pPr>
    </w:p>
    <w:p/>
    <w:p ns2:paraId="246FBBC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45720" distB="45720" distL="114300" distR="114300" simplePos="0" relativeHeight="251663360" behindDoc="0" locked="0" layoutInCell="1" allowOverlap="1" ns5:anchorId="1189B639" ns5:editId="6B207369">
                <wp:simplePos x="0" y="0"/>
                <wp:positionH relativeFrom="margin">
                  <wp:posOffset>2461895</wp:posOffset>
                </wp:positionH>
                <wp:positionV relativeFrom="paragraph">
                  <wp:posOffset>341630</wp:posOffset>
                </wp:positionV>
                <wp:extent cx="2360930" cy="1404620"/>
                <wp:effectExtent l="0" t="0" r="0" b="5080"/>
                <wp:wrapSquare wrapText="bothSides"/>
                <wp:docPr id="1" name="Cuadro de texto 2"/>
                <wp:cNvGraphicFramePr>
                  <a:graphicFrameLocks/>
                </wp:cNvGraphicFramePr>
                <a:graphic>
                  <a:graphicData uri="http://schemas.microsoft.com/office/word/2010/wordprocessingShape">
                    <ns7:wsp>
                      <ns7:cNvSpPr txBox="1">
                        <a:spLocks noChangeArrowheads="1"/>
                      </ns7:cNvSpPr>
                      <ns7:spPr bwMode="auto">
                        <a:xfrm>
                          <a:off x="0" y="0"/>
                          <a:ext cx="2360930" cy="1404620"/>
                        </a:xfrm>
                        <a:prstGeom prst="rect">
                          <a:avLst/>
                        </a:prstGeom>
                        <a:solidFill>
                          <a:srgbClr val="FFFFFF"/>
                        </a:solidFill>
                        <a:ln w="9525">
                          <a:noFill/>
                          <a:miter lim="800000"/>
                          <a:headEnd/>
                          <a:tailEnd/>
                        </a:ln>
                      </ns7:spPr>
                      <ns7:txbx>
                        <w:txbxContent>
                          <w:p ns2:paraId="08CBBA2F" ns2:textId="77777777">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ns7:txbx>
                      <ns7:bodyPr rot="0" vert="horz" wrap="square" lIns="91440" tIns="45720" rIns="91440" bIns="45720" anchor="t" anchorCtr="0">
                        <a:spAutoFit/>
                      </ns7:bodyPr>
                    </ns7:wsp>
                  </a:graphicData>
                </a:graphic>
                <ns5:sizeRelH relativeFrom="margin">
                  <ns5:pctWidth>40000</ns5:pctWidth>
                </ns5:sizeRelH>
                <ns5:sizeRelV relativeFrom="margin">
                  <ns5:pctHeight>20000</ns5:pctHeight>
                </ns5:sizeRelV>
              </wp:anchor>
            </w:drawing>
          </mc:Choice>
          <mc:Fallback>
            <w:pict>
              <v:shape ns2:anchorId="1189B639" id="_x0000_s1028" type="#_x0000_t202" style="position:absolute;left:0;text-align:left;margin-left:193.85pt;margin-top:26.9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HE67QeEAAAAKAQAADwAAAGRycy9kb3ducmV2LnhtbEyPTU+DQBCG7yb+h82YeDF2KQ1S&#10;kaGpXxdvrZh4nMIUUHaWsNsW/fWuJz1O5sn7Pm++mkyvjjy6zgrCfBaBYqls3UmDUL4+Xy9BOU9S&#10;U2+FEb7Ywao4P8spq+1JNnzc+kaFEHEZIbTeD5nWrmrZkJvZgSX89nY05MM5Nroe6RTCTa/jKLrR&#10;hjoJDS0N/NBy9bk9GITv+/Jx/XTl5/vYv8dvG/NSVh+EeHkxre9AeZ78Hwy/+kEdiuC0swepneoR&#10;Fss0DShCsggTApAmtwmoHUKcJhHoItf/JxQ/AAAA//8DAFBLAQItABQABgAIAAAAIQC2gziS/gAA&#10;AOEBAAATAAAAAAAAAAAAAAAAAAAAAABbQ29udGVudF9UeXBlc10ueG1sUEsBAi0AFAAGAAgAAAAh&#10;ADj9If/WAAAAlAEAAAsAAAAAAAAAAAAAAAAALwEAAF9yZWxzLy5yZWxzUEsBAi0AFAAGAAgAAAAh&#10;AHCqiW4SAgAA/gMAAA4AAAAAAAAAAAAAAAAALgIAAGRycy9lMm9Eb2MueG1sUEsBAi0AFAAGAAgA&#10;AAAhABxOu0HhAAAACgEAAA8AAAAAAAAAAAAAAAAAbAQAAGRycy9kb3ducmV2LnhtbFBLBQYAAAAA&#10;BAAEAPMAAAB6BQAAAAA=&#10;" stroked="f">
                <v:textbox style="mso-fit-shape-to-text:t">
                  <w:txbxContent>
                    <w:p ns2:paraId="08CBBA2F" ns2:textId="77777777">
                      <w:pPr>
                        <w:rPr>
                          <w:sz w:val="20"/>
                        </w:rPr>
                      </w:pPr>
                      <m:oMathPara>
                        <m:oMath>
                          <m:d>
                            <m:dPr>
                              <m:ctrlPr>
                                <w:rPr>
                                  <w:rFonts w:ascii="Cambria Math" w:hAnsi="Cambria Math"/>
                                  <w:i/>
                                  <w:sz w:val="24"/>
                                </w:rPr>
                              </m:ctrlPr>
                            </m:dPr>
                            <m:e>
                              <m:r>
                                <w:rPr>
                                  <w:rFonts w:ascii="Cambria Math" w:hAnsi="Cambria Math"/>
                                  <w:sz w:val="24"/>
                                </w:rPr>
                                <m:t>2a+1</m:t>
                              </m:r>
                            </m:e>
                          </m:d>
                          <m:r>
                            <w:rPr>
                              <w:rFonts w:ascii="Cambria Math" w:hAnsi="Cambria Math"/>
                              <w:sz w:val="24"/>
                            </w:rPr>
                            <m:t xml:space="preserve"> factores</m:t>
                          </m:r>
                        </m:oMath>
                      </m:oMathPara>
                    </w:p>
                  </w:txbxContent>
                </v:textbox>
                <ns10:wrap type="square" anchorx="margin"/>
              </v:shape>
            </w:pict>
          </mc:Fallback>
        </mc:AlternateContent>
      </w:r>
      <w:r>
        <w:rPr>
          <w:rFonts w:ascii="Times New Roman" w:hAnsi="Times New Roman" w:cs="Times New Roman"/>
          <w:sz w:val="24"/>
          <w:szCs w:val="24"/>
        </w:rPr>
        <w:t xml:space="preserve">Si: </w:t>
      </w:r>
      <m:oMath>
        <m:sSup>
          <m:sSupPr>
            <m:ctrlPr>
              <w:rPr>
                <w:rFonts w:ascii="Cambria Math" w:hAnsi="Cambria Math" w:cs="Times New Roman"/>
                <w:i/>
                <w:sz w:val="28"/>
                <w:szCs w:val="24"/>
              </w:rPr>
            </m:ctrlPr>
          </m:sSupPr>
          <m:e>
            <m:r>
              <w:rPr>
                <w:rFonts w:ascii="Cambria Math" w:hAnsi="Cambria Math" w:cs="Times New Roman"/>
                <w:sz w:val="28"/>
                <w:szCs w:val="24"/>
              </w:rPr>
              <m:t>a</m:t>
            </m:r>
          </m:e>
          <m:sup>
            <m:r>
              <w:rPr>
                <w:rFonts w:ascii="Cambria Math" w:hAnsi="Cambria Math" w:cs="Times New Roman"/>
                <w:sz w:val="28"/>
                <w:szCs w:val="24"/>
              </w:rPr>
              <m:t>5</m:t>
            </m:r>
          </m:sup>
        </m:sSup>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r>
          <w:rPr>
            <w:rFonts w:ascii="Cambria Math" w:hAnsi="Cambria Math" w:cs="Times New Roman"/>
            <w:sz w:val="28"/>
            <w:szCs w:val="24"/>
          </w:rPr>
          <m:t>-2a</m:t>
        </m:r>
      </m:oMath>
      <w:r>
        <w:rPr>
          <w:rFonts w:ascii="Times New Roman" w:eastAsiaTheme="minorEastAsia" w:hAnsi="Times New Roman" w:cs="Times New Roman"/>
          <w:sz w:val="24"/>
          <w:szCs w:val="24"/>
        </w:rPr>
        <w:t xml:space="preserve">. Determinar: </w:t>
      </w:r>
      <m:oMath>
        <m:r>
          <w:rPr>
            <w:rFonts w:ascii="Cambria Math" w:eastAsiaTheme="minorEastAsia" w:hAnsi="Cambria Math" w:cs="Times New Roman"/>
            <w:sz w:val="28"/>
            <w:szCs w:val="24"/>
          </w:rPr>
          <m:t>M=</m:t>
        </m:r>
        <m:groupChr>
          <m:groupChrPr>
            <m:ctrlPr>
              <w:rPr>
                <w:rFonts w:ascii="Cambria Math" w:eastAsiaTheme="minorEastAsia" w:hAnsi="Cambria Math" w:cs="Times New Roman"/>
                <w:i/>
                <w:sz w:val="28"/>
                <w:szCs w:val="24"/>
              </w:rPr>
            </m:ctrlPr>
          </m:groupChrPr>
          <m:e>
            <m:r>
              <w:rPr>
                <w:rFonts w:ascii="Cambria Math" w:eastAsiaTheme="minorEastAsia" w:hAnsi="Cambria Math" w:cs="Times New Roman"/>
                <w:sz w:val="28"/>
                <w:szCs w:val="24"/>
              </w:rPr>
              <m:t>3×3×…×3×</m:t>
            </m:r>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3</m:t>
                </m:r>
              </m:e>
              <m:sup>
                <m:sSup>
                  <m:sSupPr>
                    <m:ctrlPr>
                      <w:rPr>
                        <w:rFonts w:ascii="Cambria Math" w:eastAsiaTheme="minorEastAsia" w:hAnsi="Cambria Math" w:cs="Times New Roman"/>
                        <w:i/>
                        <w:sz w:val="28"/>
                        <w:szCs w:val="24"/>
                      </w:rPr>
                    </m:ctrlPr>
                  </m:sSupPr>
                  <m:e>
                    <m:r>
                      <w:rPr>
                        <w:rFonts w:ascii="Cambria Math" w:eastAsiaTheme="minorEastAsia" w:hAnsi="Cambria Math" w:cs="Times New Roman"/>
                        <w:sz w:val="28"/>
                        <w:szCs w:val="24"/>
                      </w:rPr>
                      <m:t>a</m:t>
                    </m:r>
                  </m:e>
                  <m:sup>
                    <m:r>
                      <w:rPr>
                        <w:rFonts w:ascii="Cambria Math" w:eastAsiaTheme="minorEastAsia" w:hAnsi="Cambria Math" w:cs="Times New Roman"/>
                        <w:sz w:val="28"/>
                        <w:szCs w:val="24"/>
                      </w:rPr>
                      <m:t>5</m:t>
                    </m:r>
                  </m:sup>
                </m:sSup>
              </m:sup>
            </m:sSup>
          </m:e>
        </m:groupChr>
      </m:oMath>
      <w:r>
        <w:rPr>
          <w:rFonts w:ascii="Times New Roman" w:eastAsiaTheme="minorEastAsia" w:hAnsi="Times New Roman" w:cs="Times New Roman"/>
          <w:sz w:val="24"/>
          <w:szCs w:val="24"/>
        </w:rPr>
        <w:t xml:space="preserve"> </w:t>
      </w:r>
    </w:p>
    <w:p ns2:paraId="6D843D80" ns2:textId="77777777">
      <w:pPr>
        <w:pStyle w:val="ListParagraph"/>
        <w:rPr>
          <w:rFonts w:ascii="Times New Roman" w:hAnsi="Times New Roman" w:cs="Times New Roman"/>
          <w:sz w:val="24"/>
          <w:szCs w:val="24"/>
        </w:rPr>
      </w:pPr>
    </w:p>
    <w:p ns2:paraId="053840C7" ns2:textId="77777777">
      <w:pPr>
        <w:pStyle w:val="ListParagraph"/>
        <w:rPr>
          <w:rFonts w:ascii="Times New Roman" w:hAnsi="Times New Roman" w:cs="Times New Roman"/>
          <w:sz w:val="24"/>
          <w:szCs w:val="24"/>
        </w:rPr>
      </w:pPr>
    </w:p>
    <w:p ns2:paraId="5A19CDB6" ns2:textId="77777777">
      <w:pPr>
        <w:pStyle w:val="ListParagraph"/>
        <w:rPr>
          <w:rFonts w:ascii="Times New Roman" w:hAnsi="Times New Roman" w:cs="Times New Roman"/>
          <w:sz w:val="24"/>
          <w:szCs w:val="24"/>
        </w:rPr>
      </w:pPr>
    </w:p>
    <w:p ns2:paraId="2AF59A88" ns2:textId="77777777">
      <w:pPr>
        <w:pStyle w:val="ListParagraph"/>
        <w:numPr>
          <w:ilvl w:val="0"/>
          <w:numId w:val="50"/>
        </w:numPr>
        <w:rPr>
          <w:rFonts w:ascii="Times New Roman" w:hAnsi="Times New Roman" w:cs="Times New Roman"/>
          <w:sz w:val="24"/>
          <w:szCs w:val="24"/>
          <w:highlight w:val="yellow"/>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50</m:t>
                </m:r>
              </m:sup>
            </m:sSup>
          </m:sup>
        </m:sSup>
      </m:oMath>
    </w:p>
    <w:p ns2:paraId="2B361DF6" ns2:textId="77777777">
      <w:pPr>
        <w:pStyle w:val="ListParagraph"/>
        <w:numPr>
          <w:ilvl w:val="0"/>
          <w:numId w:val="50"/>
        </w:numPr>
        <w:rPr>
          <w:rFonts w:ascii="Times New Roman" w:hAnsi="Times New Roman" w:cs="Times New Roman"/>
          <w:sz w:val="24"/>
          <w:szCs w:val="24"/>
        </w:rPr>
      </w:pPr>
      <w:r>
        <w:rPr>
          <w:rFonts w:ascii="Times New Roman" w:eastAsiaTheme="minorEastAsia" w:hAnsi="Times New Roman" w:cs="Times New Roman"/>
          <w:sz w:val="28"/>
          <w:szCs w:val="24"/>
        </w:rPr>
        <w:t xml:space="preserve"> </w:t>
      </w:r>
      <m:oMath>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3</m:t>
                </m:r>
              </m:e>
              <m:sup>
                <m:r>
                  <w:rPr>
                    <w:rFonts w:ascii="Cambria Math" w:hAnsi="Cambria Math" w:cs="Times New Roman"/>
                    <w:sz w:val="28"/>
                    <w:szCs w:val="24"/>
                  </w:rPr>
                  <m:t>49</m:t>
                </m:r>
              </m:sup>
            </m:sSup>
          </m:sup>
        </m:sSup>
      </m:oMath>
    </w:p>
    <w:p ns2:paraId="562835F1" ns2:textId="77777777">
      <w:pPr>
        <w:pStyle w:val="ListParagraph"/>
        <w:numPr>
          <w:ilvl w:val="0"/>
          <w:numId w:val="50"/>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50</m:t>
            </m:r>
          </m:sup>
        </m:sSup>
      </m:oMath>
    </w:p>
    <w:p ns2:paraId="5FAA34A4" ns2:textId="77777777">
      <w:pPr>
        <w:pStyle w:val="ListParagraph"/>
        <w:numPr>
          <w:ilvl w:val="0"/>
          <w:numId w:val="50"/>
        </w:numPr>
        <w:rPr>
          <w:rFonts w:ascii="Times New Roman" w:hAnsi="Times New Roman" w:cs="Times New Roman"/>
          <w:sz w:val="24"/>
          <w:szCs w:val="24"/>
        </w:rPr>
      </w:pPr>
      <m:oMath>
        <m:r>
          <w:rPr>
            <w:rFonts w:ascii="Cambria Math" w:hAnsi="Cambria Math" w:cs="Times New Roman"/>
            <w:sz w:val="28"/>
            <w:szCs w:val="24"/>
          </w:rPr>
          <m:t xml:space="preserve"> </m:t>
        </m:r>
        <m:sSup>
          <m:sSupPr>
            <m:ctrlPr>
              <w:rPr>
                <w:rFonts w:ascii="Cambria Math" w:hAnsi="Cambria Math" w:cs="Times New Roman"/>
                <w:i/>
                <w:sz w:val="28"/>
                <w:szCs w:val="24"/>
              </w:rPr>
            </m:ctrlPr>
          </m:sSupPr>
          <m:e>
            <m:r>
              <w:rPr>
                <w:rFonts w:ascii="Cambria Math" w:hAnsi="Cambria Math" w:cs="Times New Roman"/>
                <w:sz w:val="28"/>
                <w:szCs w:val="24"/>
              </w:rPr>
              <m:t>3</m:t>
            </m:r>
          </m:e>
          <m:sup>
            <m:sSup>
              <m:sSupPr>
                <m:ctrlPr>
                  <w:rPr>
                    <w:rFonts w:ascii="Cambria Math" w:hAnsi="Cambria Math" w:cs="Times New Roman"/>
                    <w:i/>
                    <w:sz w:val="28"/>
                    <w:szCs w:val="24"/>
                  </w:rPr>
                </m:ctrlPr>
              </m:sSupPr>
              <m:e>
                <m:r>
                  <w:rPr>
                    <w:rFonts w:ascii="Cambria Math" w:hAnsi="Cambria Math" w:cs="Times New Roman"/>
                    <w:sz w:val="28"/>
                    <w:szCs w:val="24"/>
                  </w:rPr>
                  <m:t>49</m:t>
                </m:r>
              </m:e>
              <m:sup>
                <m:r>
                  <w:rPr>
                    <w:rFonts w:ascii="Cambria Math" w:hAnsi="Cambria Math" w:cs="Times New Roman"/>
                    <w:sz w:val="28"/>
                    <w:szCs w:val="24"/>
                  </w:rPr>
                  <m:t>50</m:t>
                </m:r>
              </m:sup>
            </m:sSup>
          </m:sup>
        </m:sSup>
      </m:oMath>
    </w:p>
    <w:p ns2:paraId="1FB26C78" ns2:textId="77777777">
      <w:pPr>
        <w:pStyle w:val="ListParagraph"/>
        <w:numPr>
          <w:ilvl w:val="0"/>
          <w:numId w:val="50"/>
        </w:numPr>
        <w:rPr>
          <w:rFonts w:ascii="Times New Roman" w:hAnsi="Times New Roman" w:cs="Times New Roman"/>
          <w:sz w:val="24"/>
          <w:szCs w:val="24"/>
        </w:rPr>
      </w:pPr>
      <m:oMath>
        <m:sSup>
          <m:sSupPr>
            <m:ctrlPr>
              <w:rPr>
                <w:rFonts w:ascii="Cambria Math" w:hAnsi="Cambria Math" w:cs="Times New Roman"/>
                <w:i/>
                <w:sz w:val="28"/>
                <w:szCs w:val="24"/>
              </w:rPr>
            </m:ctrlPr>
          </m:sSupPr>
          <m:e>
            <m:r>
              <w:rPr>
                <w:rFonts w:ascii="Cambria Math" w:hAnsi="Cambria Math" w:cs="Times New Roman"/>
                <w:sz w:val="28"/>
                <w:szCs w:val="24"/>
              </w:rPr>
              <m:t xml:space="preserve"> 3</m:t>
            </m:r>
          </m:e>
          <m:sup>
            <m:r>
              <w:rPr>
                <w:rFonts w:ascii="Cambria Math" w:hAnsi="Cambria Math" w:cs="Times New Roman"/>
                <w:sz w:val="28"/>
                <w:szCs w:val="24"/>
              </w:rPr>
              <m:t>49</m:t>
            </m:r>
          </m:sup>
        </m:sSup>
      </m:oMath>
    </w:p>
    <w:p ns2:paraId="1AF7F8DC" ns2:textId="77777777">
      <w:pPr>
        <w:pStyle w:val="ListParagraph"/>
        <w:ind w:left="1080"/>
        <w:rPr>
          <w:rFonts w:ascii="Times New Roman" w:hAnsi="Times New Roman" w:cs="Times New Roman"/>
          <w:sz w:val="24"/>
          <w:szCs w:val="24"/>
        </w:rPr>
      </w:pPr>
    </w:p>
    <w:p/>
    <w:p ns2:paraId="339429F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Hallar la suma de los factores primos de: </w:t>
      </w:r>
      <m:oMath>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r>
          <w:rPr>
            <w:rFonts w:ascii="Cambria Math" w:hAnsi="Cambria Math" w:cs="Times New Roman"/>
            <w:sz w:val="24"/>
            <w:szCs w:val="24"/>
          </w:rPr>
          <m:t>-(a-c)(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oMath>
    </w:p>
    <w:p ns2:paraId="561B3F79" ns2:textId="77777777">
      <w:pPr>
        <w:pStyle w:val="ListParagraph"/>
        <w:rPr>
          <w:rFonts w:ascii="Times New Roman" w:hAnsi="Times New Roman" w:cs="Times New Roman"/>
          <w:sz w:val="24"/>
          <w:szCs w:val="24"/>
        </w:rPr>
      </w:pPr>
    </w:p>
    <w:p ns2:paraId="6E5EF51F" ns2:textId="77777777">
      <w:pPr>
        <w:pStyle w:val="ListParagraph"/>
        <w:numPr>
          <w:ilvl w:val="0"/>
          <w:numId w:val="53"/>
        </w:numPr>
        <w:rPr>
          <w:rFonts w:ascii="Times New Roman" w:hAnsi="Times New Roman" w:cs="Times New Roman"/>
          <w:sz w:val="24"/>
          <w:szCs w:val="24"/>
          <w:highlight w:val="yellow"/>
        </w:rPr>
      </w:pPr>
      <m:oMath>
        <m:r>
          <w:rPr>
            <w:rFonts w:ascii="Cambria Math" w:hAnsi="Cambria Math" w:cs="Times New Roman"/>
            <w:sz w:val="24"/>
            <w:szCs w:val="24"/>
            <w:highlight w:val="yellow"/>
          </w:rPr>
          <m:t>2(a-b)</m:t>
        </m:r>
      </m:oMath>
    </w:p>
    <w:p ns2:paraId="4BEEA33E"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2(a+b)</m:t>
        </m:r>
      </m:oMath>
    </w:p>
    <w:p ns2:paraId="1CF95A77"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2(a-c)</m:t>
        </m:r>
      </m:oMath>
    </w:p>
    <w:p ns2:paraId="25105203"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a+c</m:t>
        </m:r>
      </m:oMath>
    </w:p>
    <w:p ns2:paraId="7E26FB34" ns2:textId="77777777">
      <w:pPr>
        <w:pStyle w:val="ListParagraph"/>
        <w:numPr>
          <w:ilvl w:val="0"/>
          <w:numId w:val="53"/>
        </w:numPr>
        <w:rPr>
          <w:rFonts w:ascii="Times New Roman" w:hAnsi="Times New Roman" w:cs="Times New Roman"/>
          <w:sz w:val="24"/>
          <w:szCs w:val="24"/>
        </w:rPr>
      </w:pPr>
      <m:oMath>
        <m:r>
          <w:rPr>
            <w:rFonts w:ascii="Cambria Math" w:hAnsi="Cambria Math" w:cs="Times New Roman"/>
            <w:sz w:val="24"/>
            <w:szCs w:val="24"/>
          </w:rPr>
          <m:t>b+c</m:t>
        </m:r>
      </m:oMath>
    </w:p>
    <w:p ns2:paraId="387FE9FC"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0CAC2D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054C319"/>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30EB1F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0AA86BC"/>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125669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1FA80E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3CD397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5DFDFF2"/>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0FD0C9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36CEDC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08A577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4E350DC"/>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418F49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4B46236"/>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1A040E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4A93158"/>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5" ns2:restartNumberingAfterBreak="0">
    <w:nsid w:val="04CCBB5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08F1137"/>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3C9E22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1145428"/>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9" ns2:restartNumberingAfterBreak="0">
    <w:nsid w:val="0460062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0855E39"/>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4FE8B1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556187F"/>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0D6DDB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43B299B"/>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037898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086C99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4EE40C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42F5837"/>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748723955">
    <w:abstractNumId w:val="10"/>
  </w:num>
  <w:num w:numId="13" ns3:durableId="100534257">
    <w:abstractNumId w:val="11"/>
  </w:num>
  <w:num w:numId="14" ns3:durableId="100534257">
    <w:abstractNumId w:val="11"/>
    <w:lvlOverride w:ilvl="0">
      <w:startOverride w:val="1"/>
    </w:lvlOverride>
  </w:num>
  <w:num w:numId="15" ns3:durableId="133108306">
    <w:abstractNumId w:val="12"/>
  </w:num>
  <w:num w:numId="16" ns3:durableId="100534257">
    <w:abstractNumId w:val="13"/>
  </w:num>
  <w:num w:numId="17" ns3:durableId="100534257">
    <w:abstractNumId w:val="13"/>
    <w:lvlOverride w:ilvl="0">
      <w:startOverride w:val="1"/>
    </w:lvlOverride>
  </w:num>
  <w:num w:numId="18" ns3:durableId="1750270136">
    <w:abstractNumId w:val="14"/>
  </w:num>
  <w:num w:numId="19" ns3:durableId="100534257">
    <w:abstractNumId w:val="15"/>
  </w:num>
  <w:num w:numId="20" ns3:durableId="100534257">
    <w:abstractNumId w:val="15"/>
    <w:lvlOverride w:ilvl="0">
      <w:startOverride w:val="1"/>
    </w:lvlOverride>
  </w:num>
  <w:num w:numId="21" ns3:durableId="386421834">
    <w:abstractNumId w:val="16"/>
  </w:num>
  <w:num w:numId="22" ns3:durableId="100534257">
    <w:abstractNumId w:val="17"/>
  </w:num>
  <w:num w:numId="23" ns3:durableId="100534257">
    <w:abstractNumId w:val="17"/>
    <w:lvlOverride w:ilvl="0">
      <w:startOverride w:val="1"/>
    </w:lvlOverride>
  </w:num>
  <w:num w:numId="24" ns3:durableId="688724652">
    <w:abstractNumId w:val="18"/>
  </w:num>
  <w:num w:numId="25" ns3:durableId="100534257">
    <w:abstractNumId w:val="19"/>
  </w:num>
  <w:num w:numId="26" ns3:durableId="100534257">
    <w:abstractNumId w:val="19"/>
    <w:lvlOverride w:ilvl="0">
      <w:startOverride w:val="1"/>
    </w:lvlOverride>
  </w:num>
  <w:num w:numId="27" ns3:durableId="1429886611">
    <w:abstractNumId w:val="20"/>
  </w:num>
  <w:num w:numId="28" ns3:durableId="100534257">
    <w:abstractNumId w:val="21"/>
  </w:num>
  <w:num w:numId="29" ns3:durableId="100534257">
    <w:abstractNumId w:val="21"/>
    <w:lvlOverride w:ilvl="0">
      <w:startOverride w:val="1"/>
    </w:lvlOverride>
  </w:num>
  <w:num w:numId="30" ns3:durableId="221866033">
    <w:abstractNumId w:val="22"/>
  </w:num>
  <w:num w:numId="31" ns3:durableId="100534257">
    <w:abstractNumId w:val="23"/>
  </w:num>
  <w:num w:numId="32" ns3:durableId="100534257">
    <w:abstractNumId w:val="23"/>
    <w:lvlOverride w:ilvl="0">
      <w:startOverride w:val="1"/>
    </w:lvlOverride>
  </w:num>
  <w:num w:numId="33" ns3:durableId="1706253562">
    <w:abstractNumId w:val="24"/>
  </w:num>
  <w:num w:numId="34" ns3:durableId="100534257">
    <w:abstractNumId w:val="25"/>
  </w:num>
  <w:num w:numId="35" ns3:durableId="100534257">
    <w:abstractNumId w:val="25"/>
    <w:lvlOverride w:ilvl="0">
      <w:startOverride w:val="1"/>
    </w:lvlOverride>
  </w:num>
  <w:num w:numId="36" ns3:durableId="541213306">
    <w:abstractNumId w:val="26"/>
  </w:num>
  <w:num w:numId="37" ns3:durableId="100534257">
    <w:abstractNumId w:val="27"/>
  </w:num>
  <w:num w:numId="38" ns3:durableId="100534257">
    <w:abstractNumId w:val="27"/>
    <w:lvlOverride w:ilvl="0">
      <w:startOverride w:val="1"/>
    </w:lvlOverride>
  </w:num>
  <w:num w:numId="39" ns3:durableId="474184284">
    <w:abstractNumId w:val="28"/>
  </w:num>
  <w:num w:numId="40" ns3:durableId="100534257">
    <w:abstractNumId w:val="29"/>
  </w:num>
  <w:num w:numId="41" ns3:durableId="1398211716">
    <w:abstractNumId w:val="30"/>
  </w:num>
  <w:num w:numId="42" ns3:durableId="100534257">
    <w:abstractNumId w:val="31"/>
  </w:num>
  <w:num w:numId="43" ns3:durableId="100534257">
    <w:abstractNumId w:val="31"/>
    <w:lvlOverride w:ilvl="0">
      <w:startOverride w:val="1"/>
    </w:lvlOverride>
  </w:num>
  <w:num w:numId="44" ns3:durableId="873929327">
    <w:abstractNumId w:val="32"/>
  </w:num>
  <w:num w:numId="45" ns3:durableId="100534257">
    <w:abstractNumId w:val="33"/>
  </w:num>
  <w:num w:numId="46" ns3:durableId="100534257">
    <w:abstractNumId w:val="33"/>
    <w:lvlOverride w:ilvl="0">
      <w:startOverride w:val="1"/>
    </w:lvlOverride>
  </w:num>
  <w:num w:numId="47" ns3:durableId="1341929536">
    <w:abstractNumId w:val="34"/>
  </w:num>
  <w:num w:numId="48" ns3:durableId="100534257">
    <w:abstractNumId w:val="35"/>
  </w:num>
  <w:num w:numId="49" ns3:durableId="100534257">
    <w:abstractNumId w:val="35"/>
    <w:lvlOverride w:ilvl="0">
      <w:startOverride w:val="1"/>
    </w:lvlOverride>
  </w:num>
  <w:num w:numId="50" ns3:durableId="1104305172">
    <w:abstractNumId w:val="36"/>
  </w:num>
  <w:num w:numId="51" ns3:durableId="100534257">
    <w:abstractNumId w:val="37"/>
  </w:num>
  <w:num w:numId="52" ns3:durableId="100534257">
    <w:abstractNumId w:val="37"/>
    <w:lvlOverride w:ilvl="0">
      <w:startOverride w:val="1"/>
    </w:lvlOverride>
  </w:num>
  <w:num w:numId="53" ns3:durableId="1315914420">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