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B16A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B1E3B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15B30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512F5C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6AAA3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7890C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3DCB3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0EC77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1AE0B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3DCFA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BBE6B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B799D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464AFF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18A46E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1014A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1A9FD1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E0F75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9306CC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7" ns2:restartNumberingAfterBreak="0">
    <w:nsid w:val="02B3C89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AEC08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7D457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C7ED3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C6CDE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CFA05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52D4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EB833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7E527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2E3756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A5F6B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A81D5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6136583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9065868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8584226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27934093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68559652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985499378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63251970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96143912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530144379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988125304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68121438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341929536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1207982673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937910016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131591442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