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08F62B85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w14:paraId="66F04E81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C0085C1" w14:textId="77777777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w14:paraId="2B17FD41" w14:textId="77777777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525B6CAC" w14:textId="77777777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w14:paraId="1864D5F5" w14:textId="77777777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w14:paraId="6F70D8D0" w14:textId="77777777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