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2893AA0B" w14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3EF41E9" w14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w14:paraId="4CC06049" w14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w14:paraId="0B3AA5CB" w14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w14:paraId="63F704FB" w14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w14:paraId="1686FFC8" w14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w14:paraId="540F5307" w14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