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058BFFE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67CA1118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DFEAACC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w14:paraId="3DEB3D9C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w14:paraId="04A759ED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w14:paraId="23317AD1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w14:paraId="3C4173BA" w14:textId="7777777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