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42D392A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w14:paraId="45F6CA83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7C3DDA8" w14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w14:paraId="201B363F" w14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w14:paraId="4EFCDBEA" w14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w14:paraId="558D6F5B" w14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w14:paraId="2DF5DD9C" w14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