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3DF14AE2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w14:paraId="6CD2A1E1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67993683" w14:textId="77777777"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w14:paraId="7BCD3081" w14:textId="77777777"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w14:paraId="09CABACE" w14:textId="77777777"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w14:paraId="416D20B7" w14:textId="77777777"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w14:paraId="128CE8F2" w14:textId="77777777"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