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4B73C3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w14:paraId="048CAAF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388BCE6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w14:paraId="4FC3893D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w14:paraId="1B74C028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w14:paraId="68FC6D96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w14:paraId="3704F008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