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En un recipiente de 1000 L se tiene 640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g de gas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>. Determinar el número de moles del ga</w:t>
      </w:r>
      <w:r>
        <w:rPr>
          <w:rFonts w:ascii="Times New Roman" w:eastAsiaTheme="minorEastAsia" w:hAnsi="Times New Roman" w:cs="Times New Roman"/>
          <w:sz w:val="24"/>
          <w:szCs w:val="24"/>
        </w:rPr>
        <w:t>s</w:t>
      </w:r>
      <w:r>
        <w:rPr>
          <w:rFonts w:ascii="Times New Roman" w:eastAsiaTheme="minorEastAsia" w:hAnsi="Times New Roman" w:cs="Times New Roman"/>
          <w:sz w:val="24"/>
          <w:szCs w:val="24"/>
        </w:rPr>
        <w:t>. (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P</m:t>
        </m:r>
        <m:r>
          <w:rPr>
            <w:rFonts w:ascii="Cambria Math" w:eastAsiaTheme="minorEastAsia" w:hAnsi="Cambria Math" w:cs="Times New Roman"/>
            <w:sz w:val="24"/>
            <w:szCs w:val="24"/>
          </w:rPr>
          <m:t>.</m:t>
        </m:r>
        <m:r>
          <w:rPr>
            <w:rFonts w:ascii="Cambria Math" w:eastAsiaTheme="minorEastAsia" w:hAnsi="Cambria Math" w:cs="Times New Roman"/>
            <w:sz w:val="24"/>
            <w:szCs w:val="24"/>
          </w:rPr>
          <m:t>A</m:t>
        </m:r>
        <m:r>
          <w:rPr>
            <w:rFonts w:ascii="Cambria Math" w:eastAsiaTheme="minorEastAsia" w:hAnsi="Cambria Math" w:cs="Times New Roman"/>
            <w:sz w:val="24"/>
            <w:szCs w:val="24"/>
          </w:rPr>
          <m:t>.:</m:t>
        </m:r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r>
          <w:rPr>
            <w:rFonts w:ascii="Cambria Math" w:eastAsiaTheme="minorEastAsia" w:hAnsi="Cambria Math" w:cs="Times New Roman"/>
            <w:sz w:val="24"/>
            <w:szCs w:val="24"/>
          </w:rPr>
          <m:t>=12;</m:t>
        </m:r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r>
          <w:rPr>
            <w:rFonts w:ascii="Cambria Math" w:eastAsiaTheme="minorEastAsia" w:hAnsi="Cambria Math" w:cs="Times New Roman"/>
            <w:sz w:val="24"/>
            <w:szCs w:val="24"/>
          </w:rPr>
          <m:t>=1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)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40 moles</w:t>
      </w:r>
    </w:p>
    <w:p>
      <w:pPr>
        <w:pStyle w:val="Prrafode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50 moles</w:t>
      </w:r>
    </w:p>
    <w:p>
      <w:pPr>
        <w:pStyle w:val="Prrafode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30 moles</w:t>
      </w:r>
    </w:p>
    <w:p>
      <w:pPr>
        <w:pStyle w:val="Prrafode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 moles</w:t>
      </w:r>
    </w:p>
    <w:p>
      <w:pPr>
        <w:pStyle w:val="Prrafodelista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35 moles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