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Nueve cuadernos del mismo precio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cuesta</w:t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tantos soles como cuadernos dan por S/ 36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¿Cuánto cuesta seis cuadernos? 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S/ 12</w:t>
      </w:r>
    </w:p>
    <w:p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S/ 10</w:t>
      </w:r>
    </w:p>
    <w:p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S/ 15</w:t>
      </w:r>
    </w:p>
    <w:p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S/ 20</w:t>
      </w:r>
    </w:p>
    <w:p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S/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 w:val="24"/>
          <w:szCs w:val="24"/>
        </w:rPr>
        <w:t xml:space="preserve"> 6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