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El nombre científico del gato es: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40"/>
        </w:numPr>
        <w:rPr>
          <w:rFonts w:ascii="Times New Roman" w:hAnsi="Times New Roman" w:cs="Times New Roman"/>
          <w:i/>
          <w:iCs/>
          <w:sz w:val="24"/>
          <w:szCs w:val="24"/>
          <w:highlight w:val="yellow"/>
        </w:rPr>
      </w:pPr>
      <w:r>
        <w:rPr>
          <w:rFonts w:ascii="Times New Roman" w:hAnsi="Times New Roman" w:cs="Times New Roman"/>
          <w:i/>
          <w:iCs/>
          <w:sz w:val="24"/>
          <w:szCs w:val="24"/>
          <w:highlight w:val="yellow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highlight w:val="yellow"/>
        </w:rPr>
        <w:t>Feli</w:t>
      </w:r>
      <w:r>
        <w:rPr>
          <w:rFonts w:ascii="Times New Roman" w:hAnsi="Times New Roman" w:cs="Times New Roman"/>
          <w:i/>
          <w:iCs/>
          <w:sz w:val="24"/>
          <w:szCs w:val="24"/>
          <w:highlight w:val="yellow"/>
        </w:rPr>
        <w:t>s</w:t>
      </w:r>
      <w:r>
        <w:rPr>
          <w:rFonts w:ascii="Times New Roman" w:hAnsi="Times New Roman" w:cs="Times New Roman"/>
          <w:i/>
          <w:iCs/>
          <w:sz w:val="24"/>
          <w:szCs w:val="24"/>
          <w:highlight w:val="yellow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highlight w:val="yellow"/>
        </w:rPr>
        <w:t>domésticus</w:t>
      </w:r>
    </w:p>
    <w:p>
      <w:pPr>
        <w:pStyle w:val="Prrafodelista"/>
        <w:numPr>
          <w:ilvl w:val="0"/>
          <w:numId w:val="40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Felix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felix</w:t>
      </w:r>
    </w:p>
    <w:p>
      <w:pPr>
        <w:pStyle w:val="Prrafodelista"/>
        <w:numPr>
          <w:ilvl w:val="0"/>
          <w:numId w:val="40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Felix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gatus</w:t>
      </w:r>
    </w:p>
    <w:p>
      <w:pPr>
        <w:pStyle w:val="Prrafodelista"/>
        <w:numPr>
          <w:ilvl w:val="0"/>
          <w:numId w:val="40"/>
        </w:num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Canis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domésticus</w:t>
      </w:r>
    </w:p>
    <w:p>
      <w:pPr>
        <w:pStyle w:val="Prrafodelista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Canis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familiaris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