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El término abiótico, significa: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sin vida</ns0:t>
      </ns0:r>
    </ns0:p>
    <ns0:p>
      <ns0:pPr>
        <ns0:pStyle ns0:val="Prrafodelista"/>
        <ns0:numPr>
          <ns0:ilvl ns0:val="0"/>
          <ns0:numId ns0:val="3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que tiene vida</ns0:t>
      </ns0:r>
    </ns0:p>
    <ns0:p>
      <ns0:pPr>
        <ns0:pStyle ns0:val="Prrafodelista"/>
        <ns0:numPr>
          <ns0:ilvl ns0:val="0"/>
          <ns0:numId ns0:val="3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ser vivo</ns0:t>
      </ns0:r>
    </ns0:p>
    <ns0:p>
      <ns0:pPr>
        <ns0:pStyle ns0:val="Prrafodelista"/>
        <ns0:numPr>
          <ns0:ilvl ns0:val="0"/>
          <ns0:numId ns0:val="3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biótico</ns0:t>
      </ns0:r>
    </ns0:p>
    <ns0:p>
      <ns0:pPr>
        <ns0:pStyle ns0:val="Prrafodelista"/>
        <ns0:numPr>
          <ns0:ilvl ns0:val="0"/>
          <ns0:numId ns0:val="3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ente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