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http://schemas.openxmlformats.org/officeDocument/2006/math" xmlns:mc="http://schemas.openxmlformats.org/markup-compatibility/2006" xmlns:ns2="http://schemas.microsoft.com/office/word/2010/wordml" xmlns:w="http://schemas.openxmlformats.org/wordprocessingml/2006/main" mc:Ignorable="w14 wp14">
  <w:body>
    <w:p>
      <w:pPr>
        <w:spacing w:after="0"/>
        <w:jc w:val="center"/>
      </w:pPr>
      <w:r>
        <w:rPr>
          <w:b/>
        </w:rPr>
        <w:t>ARITMÉTICA</w:t>
      </w:r>
    </w:p>
    <w:p ns2:paraId="3B1DA4DF"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Si:</w:t>
      </w:r>
      <w:r>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1ab</m:t>
            </m:r>
          </m:e>
        </m:acc>
        <m:r>
          <w:rPr>
            <w:rFonts w:ascii="Cambria Math" w:eastAsiaTheme="minorEastAsia" w:hAnsi="Cambria Math" w:cs="Times New Roman"/>
            <w:sz w:val="24"/>
            <w:szCs w:val="24"/>
          </w:rPr>
          <m:t>×CA</m:t>
        </m:r>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ab</m:t>
                </m:r>
              </m:e>
            </m:acc>
          </m:e>
        </m:d>
        <m:r>
          <w:rPr>
            <w:rFonts w:ascii="Cambria Math" w:eastAsiaTheme="minorEastAsia" w:hAnsi="Cambria Math" w:cs="Times New Roman"/>
            <w:sz w:val="24"/>
            <w:szCs w:val="24"/>
          </w:rPr>
          <m:t>=8151</m:t>
        </m:r>
      </m:oMath>
      <w:r>
        <w:rPr>
          <w:rFonts w:ascii="Times New Roman" w:eastAsiaTheme="minorEastAsia" w:hAnsi="Times New Roman" w:cs="Times New Roman"/>
          <w:sz w:val="24"/>
          <w:szCs w:val="24"/>
        </w:rPr>
        <w:t xml:space="preserve"> . Calcular: </w:t>
      </w:r>
      <m:oMath>
        <m:r>
          <w:rPr>
            <w:rFonts w:ascii="Cambria Math" w:eastAsiaTheme="minorEastAsia" w:hAnsi="Cambria Math" w:cs="Times New Roman"/>
            <w:sz w:val="32"/>
            <w:szCs w:val="32"/>
          </w:rPr>
          <m:t xml:space="preserve"> 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a×b</m:t>
            </m:r>
          </m:num>
          <m:den>
            <m:r>
              <w:rPr>
                <w:rFonts w:ascii="Cambria Math" w:eastAsiaTheme="minorEastAsia" w:hAnsi="Cambria Math" w:cs="Times New Roman"/>
                <w:sz w:val="32"/>
                <w:szCs w:val="32"/>
              </w:rPr>
              <m:t>12</m:t>
            </m:r>
          </m:den>
        </m:f>
      </m:oMath>
    </w:p>
    <w:p ns2:paraId="7B4AD09B" ns2:textId="77777777">
      <w:pPr>
        <w:pStyle w:val="ListParagraph"/>
        <w:rPr>
          <w:rFonts w:ascii="Times New Roman" w:hAnsi="Times New Roman" w:cs="Times New Roman"/>
          <w:sz w:val="24"/>
          <w:szCs w:val="24"/>
        </w:rPr>
      </w:pPr>
    </w:p>
    <w:p ns2:paraId="0031C319" ns2:textId="77777777">
      <w:pPr>
        <w:pStyle w:val="ListParagraph"/>
        <w:numPr>
          <w:ilvl w:val="0"/>
          <w:numId w:val="12"/>
        </w:numPr>
        <w:rPr>
          <w:rFonts w:ascii="Times New Roman" w:hAnsi="Times New Roman" w:cs="Times New Roman"/>
          <w:sz w:val="24"/>
          <w:szCs w:val="24"/>
          <w:highlight w:val="yellow"/>
        </w:rPr>
      </w:pPr>
      <w:r>
        <w:rPr>
          <w:rFonts w:ascii="Times New Roman" w:hAnsi="Times New Roman" w:cs="Times New Roman"/>
          <w:sz w:val="24"/>
          <w:szCs w:val="24"/>
          <w:highlight w:val="yellow"/>
        </w:rPr>
        <w:t>1</w:t>
      </w:r>
    </w:p>
    <w:p ns2:paraId="10164211"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2</w:t>
      </w:r>
    </w:p>
    <w:p ns2:paraId="40F1518E"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3</w:t>
      </w:r>
    </w:p>
    <w:p ns2:paraId="04D29275"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4</w:t>
      </w:r>
    </w:p>
    <w:p ns2:paraId="1D493E57"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5</w:t>
      </w:r>
    </w:p>
    <w:p ns2:paraId="1DE94D0D" ns2:textId="77777777">
      <w:pPr>
        <w:pStyle w:val="ListParagraph"/>
        <w:ind w:left="1080"/>
        <w:rPr>
          <w:rFonts w:ascii="Times New Roman" w:hAnsi="Times New Roman" w:cs="Times New Roman"/>
          <w:sz w:val="24"/>
          <w:szCs w:val="24"/>
        </w:rPr>
      </w:pPr>
    </w:p>
    <w:p/>
    <w:p>
      <w:pPr>
        <w:pStyle w:val="ListParagraph"/>
        <w:numPr>
          <w:ilvl w:val="0"/>
          <w:numId w:val="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Los </w:t>
      </w:r>
      <w:r>
        <w:rPr>
          <w:rFonts w:ascii="Times New Roman" w:eastAsiaTheme="minorEastAsia" w:hAnsi="Times New Roman" w:cs="Times New Roman"/>
          <w:sz w:val="24"/>
          <w:szCs w:val="24"/>
        </w:rPr>
        <w:t xml:space="preserve">divisores primos de: </w:t>
      </w:r>
    </w:p>
    <w:p>
      <w:pPr>
        <w:pStyle w:val="ListParagraph"/>
        <w:jc w:val="both"/>
        <w:rPr>
          <w:rFonts w:ascii="Times New Roman" w:eastAsiaTheme="minorEastAsia" w:hAnsi="Times New Roman" w:cs="Times New Roman"/>
          <w:sz w:val="24"/>
          <w:szCs w:val="24"/>
        </w:rPr>
      </w:pPr>
    </w:p>
    <w:p>
      <w:pPr>
        <w:pStyle w:val="ListParagraph"/>
        <w:jc w:val="both"/>
        <w:rPr>
          <w:rFonts w:ascii="Times New Roman" w:eastAsiaTheme="minorEastAsia" w:hAnsi="Times New Roman" w:cs="Times New Roman"/>
          <w:sz w:val="24"/>
          <w:szCs w:val="24"/>
        </w:rPr>
      </w:pPr>
      <m:oMath>
        <m:r>
          <w:rPr>
            <w:rFonts w:ascii="Cambria Math" w:eastAsiaTheme="minorEastAsia" w:hAnsi="Cambria Math" w:cs="Times New Roman"/>
            <w:sz w:val="28"/>
            <w:szCs w:val="28"/>
          </w:rPr>
          <m:t>N</m:t>
        </m:r>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13</m:t>
            </m:r>
          </m:e>
          <m:sup>
            <m:r>
              <w:rPr>
                <w:rFonts w:ascii="Cambria Math" w:eastAsiaTheme="minorEastAsia" w:hAnsi="Cambria Math" w:cs="Times New Roman"/>
                <w:sz w:val="28"/>
                <w:szCs w:val="28"/>
              </w:rPr>
              <m:t>k</m:t>
            </m:r>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13</m:t>
            </m:r>
          </m:e>
          <m:sup>
            <m:r>
              <w:rPr>
                <w:rFonts w:ascii="Cambria Math" w:eastAsiaTheme="minorEastAsia" w:hAnsi="Cambria Math" w:cs="Times New Roman"/>
                <w:sz w:val="28"/>
                <w:szCs w:val="28"/>
              </w:rPr>
              <m:t>k</m:t>
            </m:r>
          </m:sup>
        </m:sSup>
      </m:oMath>
      <w:r>
        <w:rPr>
          <w:rFonts w:ascii="Times New Roman" w:eastAsiaTheme="minorEastAsia" w:hAnsi="Times New Roman" w:cs="Times New Roman"/>
          <w:sz w:val="28"/>
          <w:szCs w:val="28"/>
        </w:rPr>
        <w:t xml:space="preserve"> </w:t>
      </w:r>
      <w:r>
        <w:rPr>
          <w:rFonts w:ascii="Times New Roman" w:eastAsiaTheme="minorEastAsia" w:hAnsi="Times New Roman" w:cs="Times New Roman"/>
          <w:sz w:val="24"/>
          <w:szCs w:val="24"/>
        </w:rPr>
        <w:t xml:space="preserve"> </w:t>
      </w:r>
    </w:p>
    <w:p>
      <w:pPr>
        <w:pStyle w:val="ListParagraph"/>
        <w:jc w:val="both"/>
        <w:rPr>
          <w:rFonts w:ascii="Times New Roman" w:eastAsiaTheme="minorEastAsia" w:hAnsi="Times New Roman" w:cs="Times New Roman"/>
          <w:sz w:val="24"/>
          <w:szCs w:val="24"/>
        </w:rPr>
      </w:pPr>
    </w:p>
    <w:p>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son: </w:t>
      </w:r>
    </w:p>
    <w:p>
      <w:pPr>
        <w:pStyle w:val="ListParagraph"/>
        <w:rPr>
          <w:rFonts w:ascii="Times New Roman" w:hAnsi="Times New Roman" w:cs="Times New Roman"/>
          <w:sz w:val="24"/>
          <w:szCs w:val="24"/>
        </w:rPr>
      </w:pPr>
    </w:p>
    <w:p>
      <w:pPr>
        <w:pStyle w:val="ListParagraph"/>
        <w:numPr>
          <w:ilvl w:val="0"/>
          <w:numId w:val="15"/>
        </w:numPr>
        <w:rPr>
          <w:rFonts w:ascii="Times New Roman" w:hAnsi="Times New Roman" w:cs="Times New Roman"/>
          <w:sz w:val="24"/>
          <w:szCs w:val="24"/>
          <w:highlight w:val="yellow"/>
        </w:rPr>
      </w:pPr>
      <w:r>
        <w:rPr>
          <w:rFonts w:ascii="Times New Roman" w:hAnsi="Times New Roman" w:cs="Times New Roman"/>
          <w:sz w:val="24"/>
          <w:szCs w:val="24"/>
          <w:highlight w:val="yellow"/>
        </w:rPr>
        <w:t>2, 3, 7 y 13</w:t>
      </w:r>
    </w:p>
    <w:p>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2, 5, 7 y 13</w:t>
      </w:r>
    </w:p>
    <w:p>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 xml:space="preserve"> 3, 5 y 13</w:t>
      </w:r>
    </w:p>
    <w:p>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3, 5, 7 y 11</w:t>
      </w:r>
    </w:p>
    <w:p>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3, 5, 7 y 13 </w:t>
      </w:r>
    </w:p>
    <w:p>
      <w:pPr>
        <w:pStyle w:val="ListParagraph"/>
        <w:ind w:left="1080"/>
        <w:rPr>
          <w:rFonts w:ascii="Times New Roman" w:hAnsi="Times New Roman" w:cs="Times New Roman"/>
          <w:sz w:val="24"/>
          <w:szCs w:val="24"/>
        </w:rPr>
      </w:pPr>
    </w:p>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18"/>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ns2:paraId="7789D5B6"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Un termómetro defectuoso indica </w:t>
      </w:r>
      <m:oMath>
        <m:r>
          <w:rPr>
            <w:rFonts w:ascii="Cambria Math" w:hAnsi="Cambria Math" w:cs="Times New Roman"/>
            <w:sz w:val="24"/>
            <w:szCs w:val="24"/>
          </w:rPr>
          <m:t>5</m:t>
        </m:r>
      </m:oMath>
      <w:r>
        <w:rPr>
          <w:rFonts w:ascii="Times New Roman" w:eastAsiaTheme="minorEastAsia" w:hAnsi="Times New Roman" w:cs="Times New Roman"/>
          <w:sz w:val="24"/>
          <w:szCs w:val="24"/>
        </w:rPr>
        <w:t xml:space="preserve">º para el hielo al fundirse y </w:t>
      </w:r>
      <m:oMath>
        <m:r>
          <w:rPr>
            <w:rFonts w:ascii="Cambria Math" w:eastAsiaTheme="minorEastAsia" w:hAnsi="Cambria Math" w:cs="Times New Roman"/>
            <w:sz w:val="24"/>
            <w:szCs w:val="24"/>
          </w:rPr>
          <m:t>125</m:t>
        </m:r>
      </m:oMath>
      <w:r>
        <w:rPr>
          <w:rFonts w:ascii="Times New Roman" w:eastAsiaTheme="minorEastAsia" w:hAnsi="Times New Roman" w:cs="Times New Roman"/>
          <w:sz w:val="24"/>
          <w:szCs w:val="24"/>
        </w:rPr>
        <w:t>º para el agua hirviendo ¿cuál es la temperatura real en º</w:t>
      </w:r>
      <m:oMath>
        <m:r>
          <w:rPr>
            <w:rFonts w:ascii="Cambria Math" w:eastAsiaTheme="minorEastAsia" w:hAnsi="Cambria Math" w:cs="Times New Roman"/>
            <w:sz w:val="24"/>
            <w:szCs w:val="24"/>
          </w:rPr>
          <m:t xml:space="preserve">C </m:t>
        </m:r>
      </m:oMath>
      <w:r>
        <w:rPr>
          <w:rFonts w:ascii="Times New Roman" w:eastAsiaTheme="minorEastAsia" w:hAnsi="Times New Roman" w:cs="Times New Roman"/>
          <w:sz w:val="24"/>
          <w:szCs w:val="24"/>
        </w:rPr>
        <w:t xml:space="preserve">cuando dicho termómetro marca </w:t>
      </w:r>
      <m:oMath>
        <m:r>
          <w:rPr>
            <w:rFonts w:ascii="Cambria Math" w:eastAsiaTheme="minorEastAsia" w:hAnsi="Cambria Math" w:cs="Times New Roman"/>
            <w:sz w:val="24"/>
            <w:szCs w:val="24"/>
          </w:rPr>
          <m:t>23</m:t>
        </m:r>
      </m:oMath>
      <w:r>
        <w:rPr>
          <w:rFonts w:ascii="Times New Roman" w:eastAsiaTheme="minorEastAsia" w:hAnsi="Times New Roman" w:cs="Times New Roman"/>
          <w:sz w:val="24"/>
          <w:szCs w:val="24"/>
        </w:rPr>
        <w:t>º?</w:t>
      </w:r>
    </w:p>
    <w:p ns2:paraId="7DD89602" ns2:textId="77777777">
      <w:pPr>
        <w:pStyle w:val="ListParagraph"/>
        <w:rPr>
          <w:rFonts w:ascii="Times New Roman" w:hAnsi="Times New Roman" w:cs="Times New Roman"/>
          <w:sz w:val="24"/>
          <w:szCs w:val="24"/>
        </w:rPr>
      </w:pPr>
    </w:p>
    <w:p ns2:paraId="78FFC455" ns2:textId="77777777">
      <w:pPr>
        <w:pStyle w:val="ListParagraph"/>
        <w:numPr>
          <w:ilvl w:val="0"/>
          <w:numId w:val="21"/>
        </w:numPr>
        <w:rPr>
          <w:rFonts w:ascii="Times New Roman" w:hAnsi="Times New Roman" w:cs="Times New Roman"/>
          <w:sz w:val="24"/>
          <w:szCs w:val="24"/>
          <w:highlight w:val="yellow"/>
        </w:rPr>
      </w:pPr>
      <w:r>
        <w:rPr>
          <w:rFonts w:ascii="Times New Roman" w:hAnsi="Times New Roman" w:cs="Times New Roman"/>
          <w:sz w:val="24"/>
          <w:szCs w:val="24"/>
          <w:highlight w:val="yellow"/>
        </w:rPr>
        <w:t>15</w:t>
      </w:r>
    </w:p>
    <w:p ns2:paraId="071BE998"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20</w:t>
      </w:r>
    </w:p>
    <w:p ns2:paraId="54DD114F"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16</w:t>
      </w:r>
    </w:p>
    <w:p ns2:paraId="3FEDDA2B"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12</w:t>
      </w:r>
    </w:p>
    <w:p ns2:paraId="22D76EA0"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21</w:t>
      </w:r>
    </w:p>
    <w:p ns2:paraId="3DBBC325" ns2:textId="77777777">
      <w:pPr>
        <w:pStyle w:val="ListParagraph"/>
        <w:ind w:left="1080"/>
        <w:rPr>
          <w:rFonts w:ascii="Times New Roman" w:hAnsi="Times New Roman" w:cs="Times New Roman"/>
          <w:sz w:val="24"/>
          <w:szCs w:val="24"/>
        </w:rPr>
      </w:pPr>
    </w:p>
    <w:p/>
    <w:p ns2:paraId="08F62B85"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w:t>
      </w:r>
      <m:oMath>
        <m:sSub>
          <m:sSubPr>
            <m:ctrlPr>
              <w:rPr>
                <w:rFonts w:ascii="Cambria Math" w:hAnsi="Cambria Math" w:cs="Times New Roman"/>
                <w:i/>
                <w:sz w:val="24"/>
                <w:szCs w:val="24"/>
              </w:rPr>
            </m:ctrlPr>
          </m:sSubPr>
          <m:e>
            <m:r>
              <w:rPr>
                <w:rFonts w:ascii="Cambria Math" w:hAnsi="Cambria Math" w:cs="Times New Roman"/>
                <w:sz w:val="24"/>
                <w:szCs w:val="24"/>
              </w:rPr>
              <m:t>234</m:t>
            </m:r>
          </m:e>
          <m:sub>
            <m:r>
              <w:rPr>
                <w:rFonts w:ascii="Cambria Math" w:hAnsi="Cambria Math" w:cs="Times New Roman"/>
                <w:sz w:val="24"/>
                <w:szCs w:val="24"/>
              </w:rPr>
              <m:t>(x)</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abc</m:t>
                </m:r>
              </m:e>
            </m:acc>
          </m:e>
          <m:sub>
            <m:r>
              <w:rPr>
                <w:rFonts w:ascii="Cambria Math" w:hAnsi="Cambria Math" w:cs="Times New Roman"/>
                <w:sz w:val="24"/>
                <w:szCs w:val="24"/>
              </w:rPr>
              <m:t>(x-1)</m:t>
            </m:r>
          </m:sub>
        </m:sSub>
      </m:oMath>
      <w:r>
        <w:rPr>
          <w:rFonts w:ascii="Times New Roman" w:eastAsiaTheme="minorEastAsia" w:hAnsi="Times New Roman" w:cs="Times New Roman"/>
          <w:sz w:val="24"/>
          <w:szCs w:val="24"/>
        </w:rPr>
        <w:t xml:space="preserve"> . Hallar:  </w:t>
      </w:r>
      <m:oMath>
        <m:r>
          <w:rPr>
            <w:rFonts w:ascii="Cambria Math" w:eastAsiaTheme="minorEastAsia" w:hAnsi="Cambria Math" w:cs="Times New Roman"/>
            <w:sz w:val="24"/>
            <w:szCs w:val="24"/>
          </w:rPr>
          <m:t>E=a+b+c</m:t>
        </m:r>
      </m:oMath>
    </w:p>
    <w:p ns2:paraId="66F04E81" ns2:textId="77777777">
      <w:pPr>
        <w:pStyle w:val="ListParagraph"/>
        <w:rPr>
          <w:rFonts w:ascii="Times New Roman" w:hAnsi="Times New Roman" w:cs="Times New Roman"/>
          <w:sz w:val="24"/>
          <w:szCs w:val="24"/>
        </w:rPr>
      </w:pPr>
    </w:p>
    <w:p ns2:paraId="2C0085C1" ns2:textId="77777777">
      <w:pPr>
        <w:pStyle w:val="ListParagraph"/>
        <w:numPr>
          <w:ilvl w:val="0"/>
          <w:numId w:val="24"/>
        </w:numPr>
        <w:rPr>
          <w:rFonts w:ascii="Times New Roman" w:hAnsi="Times New Roman" w:cs="Times New Roman"/>
          <w:sz w:val="24"/>
          <w:szCs w:val="24"/>
          <w:highlight w:val="yellow"/>
        </w:rPr>
      </w:pPr>
      <w:r>
        <w:rPr>
          <w:rFonts w:ascii="Times New Roman" w:hAnsi="Times New Roman" w:cs="Times New Roman"/>
          <w:sz w:val="24"/>
          <w:szCs w:val="24"/>
          <w:highlight w:val="yellow"/>
        </w:rPr>
        <w:t>18</w:t>
      </w:r>
    </w:p>
    <w:p ns2:paraId="2B17FD41"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15</w:t>
      </w:r>
    </w:p>
    <w:p ns2:paraId="525B6CAC"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12</w:t>
      </w:r>
    </w:p>
    <w:p ns2:paraId="1864D5F5"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20</w:t>
      </w:r>
    </w:p>
    <w:p ns2:paraId="6F70D8D0"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21</w:t>
      </w:r>
    </w:p>
    <w:p ns2:paraId="573AA856" ns2:textId="77777777">
      <w:pPr>
        <w:pStyle w:val="ListParagraph"/>
        <w:ind w:left="1080"/>
        <w:rPr>
          <w:rFonts w:ascii="Times New Roman" w:hAnsi="Times New Roman" w:cs="Times New Roman"/>
          <w:sz w:val="24"/>
          <w:szCs w:val="24"/>
        </w:rPr>
      </w:pPr>
    </w:p>
    <w:p/>
    <w:p>
      <w:pPr>
        <w:spacing w:after="0"/>
        <w:jc w:val="center"/>
      </w:pPr>
      <w:r>
        <w:rPr>
          <w:b/>
        </w:rPr>
        <w:t>COMPETENCIA LINGÜÍSTICA</w:t>
      </w:r>
    </w:p>
    <w:p ns2:paraId="47816620"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La primera unidad segmental de impulso fónico del habla real, corresponde a:</w:t>
      </w:r>
    </w:p>
    <w:p ns2:paraId="4A37BCFB" ns2:textId="77777777">
      <w:pPr>
        <w:pStyle w:val="ListParagraph"/>
        <w:rPr>
          <w:rFonts w:ascii="Times New Roman" w:hAnsi="Times New Roman" w:cs="Times New Roman"/>
          <w:sz w:val="24"/>
          <w:szCs w:val="24"/>
        </w:rPr>
      </w:pPr>
    </w:p>
    <w:p ns2:paraId="5759BD7A" ns2:textId="77777777">
      <w:pPr>
        <w:pStyle w:val="ListParagraph"/>
        <w:numPr>
          <w:ilvl w:val="0"/>
          <w:numId w:val="27"/>
        </w:numPr>
        <w:rPr>
          <w:rFonts w:ascii="Times New Roman" w:hAnsi="Times New Roman" w:cs="Times New Roman"/>
          <w:sz w:val="24"/>
          <w:szCs w:val="24"/>
          <w:highlight w:val="yellow"/>
        </w:rPr>
      </w:pPr>
      <w:r>
        <w:rPr>
          <w:rFonts w:ascii="Times New Roman" w:hAnsi="Times New Roman" w:cs="Times New Roman"/>
          <w:sz w:val="24"/>
          <w:szCs w:val="24"/>
          <w:highlight w:val="yellow"/>
        </w:rPr>
        <w:t>La sílaba</w:t>
      </w:r>
    </w:p>
    <w:p ns2:paraId="28C6D86C"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La grafía</w:t>
      </w:r>
    </w:p>
    <w:p ns2:paraId="6F697EAC"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El fonema</w:t>
      </w:r>
    </w:p>
    <w:p ns2:paraId="3D2D8BB7"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El acento</w:t>
      </w:r>
    </w:p>
    <w:p ns2:paraId="1755AF71"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El sonido</w:t>
      </w:r>
    </w:p>
    <w:p ns2:paraId="4D385239" ns2:textId="77777777">
      <w:pPr>
        <w:pStyle w:val="ListParagraph"/>
        <w:jc w:val="both"/>
        <w:rPr>
          <w:rFonts w:ascii="Times New Roman" w:hAnsi="Times New Roman" w:cs="Times New Roman"/>
          <w:sz w:val="24"/>
          <w:szCs w:val="24"/>
        </w:rPr>
      </w:pPr>
    </w:p>
    <w:p/>
    <w:p ns2:paraId="740E3558"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¿Cuál de las siguientes alternativas no corresponde al </w:t>
      </w:r>
      <w:r>
        <w:rPr>
          <w:rFonts w:ascii="Times New Roman" w:hAnsi="Times New Roman" w:cs="Times New Roman"/>
          <w:b/>
          <w:sz w:val="24"/>
          <w:szCs w:val="24"/>
        </w:rPr>
        <w:t>modo de articulación</w:t>
      </w:r>
      <w:r>
        <w:rPr>
          <w:rFonts w:ascii="Times New Roman" w:hAnsi="Times New Roman" w:cs="Times New Roman"/>
          <w:b/>
          <w:sz w:val="24"/>
          <w:szCs w:val="24"/>
        </w:rPr>
        <w:t>,</w:t>
      </w:r>
      <w:r>
        <w:rPr>
          <w:rFonts w:ascii="Times New Roman" w:hAnsi="Times New Roman" w:cs="Times New Roman"/>
          <w:sz w:val="24"/>
          <w:szCs w:val="24"/>
        </w:rPr>
        <w:t xml:space="preserve"> para la producción de sonidos del lenguaje?</w:t>
      </w:r>
    </w:p>
    <w:p ns2:paraId="60216C13" ns2:textId="77777777">
      <w:pPr>
        <w:pStyle w:val="ListParagraph"/>
        <w:rPr>
          <w:rFonts w:ascii="Times New Roman" w:hAnsi="Times New Roman" w:cs="Times New Roman"/>
          <w:sz w:val="24"/>
          <w:szCs w:val="24"/>
        </w:rPr>
      </w:pPr>
    </w:p>
    <w:p ns2:paraId="7D3BFF86" ns2:textId="77777777">
      <w:pPr>
        <w:pStyle w:val="ListParagraph"/>
        <w:numPr>
          <w:ilvl w:val="0"/>
          <w:numId w:val="30"/>
        </w:numPr>
        <w:rPr>
          <w:rFonts w:ascii="Times New Roman" w:hAnsi="Times New Roman" w:cs="Times New Roman"/>
          <w:sz w:val="24"/>
          <w:szCs w:val="24"/>
          <w:highlight w:val="yellow"/>
        </w:rPr>
      </w:pPr>
      <w:r>
        <w:rPr>
          <w:rFonts w:ascii="Times New Roman" w:hAnsi="Times New Roman" w:cs="Times New Roman"/>
          <w:sz w:val="24"/>
          <w:szCs w:val="24"/>
          <w:highlight w:val="yellow"/>
        </w:rPr>
        <w:t>Alveolares</w:t>
      </w:r>
    </w:p>
    <w:p ns2:paraId="01C6A3BB"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Fricativos</w:t>
      </w:r>
    </w:p>
    <w:p ns2:paraId="3C83EDB6"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Oclusivos</w:t>
      </w:r>
    </w:p>
    <w:p ns2:paraId="2C43427A"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Laterales</w:t>
      </w:r>
    </w:p>
    <w:p ns2:paraId="2B5A0742"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Vibrantes</w:t>
      </w:r>
    </w:p>
    <w:p ns2:paraId="37D526A6" ns2:textId="77777777">
      <w:pPr>
        <w:pStyle w:val="ListParagraph"/>
        <w:ind w:left="1080"/>
        <w:rPr>
          <w:rFonts w:ascii="Times New Roman" w:hAnsi="Times New Roman" w:cs="Times New Roman"/>
          <w:sz w:val="24"/>
          <w:szCs w:val="24"/>
        </w:rPr>
      </w:pPr>
    </w:p>
    <w:p/>
    <w:p ns2:paraId="4EED2633"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La raíz, radical o base de la palabra, se denomina:</w:t>
      </w:r>
    </w:p>
    <w:p ns2:paraId="7ADF464B" ns2:textId="77777777">
      <w:pPr>
        <w:pStyle w:val="ListParagraph"/>
        <w:tabs>
          <w:tab w:val="left" w:pos="2550"/>
        </w:tabs>
        <w:rPr>
          <w:rFonts w:ascii="Times New Roman" w:hAnsi="Times New Roman" w:cs="Times New Roman"/>
          <w:sz w:val="24"/>
          <w:szCs w:val="24"/>
        </w:rPr>
      </w:pPr>
      <w:r>
        <w:rPr>
          <w:rFonts w:ascii="Times New Roman" w:hAnsi="Times New Roman" w:cs="Times New Roman"/>
          <w:sz w:val="24"/>
          <w:szCs w:val="24"/>
        </w:rPr>
        <w:t xml:space="preserve"> </w:t>
      </w:r>
    </w:p>
    <w:p ns2:paraId="6298AE4B" ns2:textId="77777777">
      <w:pPr>
        <w:pStyle w:val="ListParagraph"/>
        <w:numPr>
          <w:ilvl w:val="0"/>
          <w:numId w:val="33"/>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Morfema lexical</w:t>
      </w:r>
    </w:p>
    <w:p ns2:paraId="1663679D"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Segmento morfológico</w:t>
      </w:r>
    </w:p>
    <w:p ns2:paraId="7E8AA8E1"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Morfema</w:t>
      </w:r>
    </w:p>
    <w:p ns2:paraId="287DBE72"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Etimología</w:t>
      </w:r>
    </w:p>
    <w:p ns2:paraId="7AFFD4E1"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Lexicología</w:t>
      </w:r>
    </w:p>
    <w:p ns2:paraId="4396C827" ns2:textId="77777777">
      <w:pPr>
        <w:rPr>
          <w:rFonts w:ascii="Times New Roman" w:hAnsi="Times New Roman" w:cs="Times New Roman"/>
          <w:sz w:val="24"/>
          <w:szCs w:val="24"/>
        </w:rPr>
      </w:pPr>
      <w:r>
        <w:rPr>
          <w:rFonts w:ascii="Times New Roman" w:hAnsi="Times New Roman" w:cs="Times New Roman"/>
          <w:sz w:val="24"/>
          <w:szCs w:val="24"/>
        </w:rPr>
      </w:r>
    </w:p>
    <w:p ns2:paraId="0A89694C" ns2:textId="77777777">
      <w:pPr>
        <w:pStyle w:val="ListParagraph"/>
        <w:tabs>
          <w:tab w:val="left" w:pos="2550"/>
        </w:tabs>
        <w:ind w:left="1080"/>
        <w:rPr>
          <w:rFonts w:ascii="Times New Roman" w:hAnsi="Times New Roman" w:cs="Times New Roman"/>
          <w:sz w:val="24"/>
          <w:szCs w:val="24"/>
        </w:rPr>
      </w:pPr>
    </w:p>
    <w:p/>
    <w:p ns2:paraId="714E676D" ns2:textId="77777777">
      <w:pPr>
        <w:pStyle w:val="ListParagraph"/>
        <w:numPr>
          <w:ilvl w:val="0"/>
          <w:numId w:val="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Cuando se pretende transmitir una información de manera objetiva sobre algún hecho de la realidad, sin que el emisor ni el receptor intervengan subjetivamente, se refiere a la función del lenguaje:</w:t>
      </w:r>
    </w:p>
    <w:p ns2:paraId="67E2C24C" ns2:textId="77777777">
      <w:pPr>
        <w:pStyle w:val="ListParagraph"/>
        <w:rPr>
          <w:rFonts w:ascii="Times New Roman" w:hAnsi="Times New Roman" w:cs="Times New Roman"/>
          <w:sz w:val="24"/>
          <w:szCs w:val="24"/>
        </w:rPr>
      </w:pPr>
    </w:p>
    <w:p ns2:paraId="0144C7A3"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highlight w:val="yellow"/>
        </w:rPr>
        <w:t>Denotativa</w:t>
      </w:r>
      <w:r>
        <w:rPr>
          <w:rFonts w:ascii="Times New Roman" w:hAnsi="Times New Roman" w:cs="Times New Roman"/>
          <w:sz w:val="24"/>
          <w:szCs w:val="24"/>
        </w:rPr>
        <w:t xml:space="preserve"> o referencial</w:t>
      </w:r>
    </w:p>
    <w:p ns2:paraId="46AB6C84"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Expresiva o emotiva</w:t>
      </w:r>
    </w:p>
    <w:p ns2:paraId="396ED58D"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Comativa o apelativa</w:t>
      </w:r>
    </w:p>
    <w:p ns2:paraId="6C03601B"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Fáctica o real</w:t>
      </w:r>
    </w:p>
    <w:p ns2:paraId="588ADC80"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Poética o estética</w:t>
      </w:r>
    </w:p>
    <w:p ns2:paraId="6239FB88" ns2:textId="77777777">
      <w:pPr>
        <w:pStyle w:val="ListParagraph"/>
        <w:ind w:left="1080"/>
        <w:rPr>
          <w:rFonts w:ascii="Times New Roman" w:hAnsi="Times New Roman" w:cs="Times New Roman"/>
          <w:sz w:val="24"/>
          <w:szCs w:val="24"/>
        </w:rPr>
      </w:pPr>
    </w:p>
    <w:p/>
    <w:p ns2:paraId="3DF14AE2"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El soporte físico</w:t>
      </w:r>
      <w:r>
        <w:rPr>
          <w:rFonts w:ascii="Times New Roman" w:hAnsi="Times New Roman" w:cs="Times New Roman"/>
          <w:sz w:val="24"/>
          <w:szCs w:val="24"/>
        </w:rPr>
        <w:t xml:space="preserve"> de la comunicación, es el:</w:t>
      </w:r>
    </w:p>
    <w:p ns2:paraId="6CD2A1E1" ns2:textId="77777777">
      <w:pPr>
        <w:pStyle w:val="ListParagraph"/>
        <w:jc w:val="both"/>
        <w:rPr>
          <w:rFonts w:ascii="Times New Roman" w:hAnsi="Times New Roman" w:cs="Times New Roman"/>
          <w:sz w:val="24"/>
          <w:szCs w:val="24"/>
        </w:rPr>
      </w:pPr>
    </w:p>
    <w:p ns2:paraId="67993683"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highlight w:val="yellow"/>
        </w:rPr>
        <w:t>Canal</w:t>
      </w:r>
    </w:p>
    <w:p ns2:paraId="7BCD3081"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Emisor</w:t>
      </w:r>
    </w:p>
    <w:p ns2:paraId="09CABACE"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Mensaje</w:t>
      </w:r>
    </w:p>
    <w:p ns2:paraId="416D20B7"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Referente</w:t>
      </w:r>
    </w:p>
    <w:p ns2:paraId="128CE8F2"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Contexto</w:t>
      </w:r>
    </w:p>
    <w:p ns2:paraId="42D144EF" ns2:textId="77777777">
      <w:pPr>
        <w:pStyle w:val="ListParagraph"/>
        <w:ind w:left="1080"/>
        <w:rPr>
          <w:rFonts w:ascii="Times New Roman" w:hAnsi="Times New Roman" w:cs="Times New Roman"/>
          <w:sz w:val="24"/>
          <w:szCs w:val="24"/>
        </w:rPr>
      </w:pPr>
    </w:p>
    <w:p/>
    <w:p>
      <w:pPr>
        <w:spacing w:after="0"/>
        <w:jc w:val="center"/>
      </w:pPr>
      <w:r>
        <w:rPr>
          <w:b/>
        </w:rPr>
        <w:t>MATEMÁTICA I</w:t>
      </w:r>
    </w:p>
    <w:p ns2:paraId="339429FB"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Hallar la suma de los factores primos de: </w:t>
      </w:r>
      <m:oMath>
        <m:d>
          <m:dPr>
            <m:ctrlPr>
              <w:rPr>
                <w:rFonts w:ascii="Cambria Math" w:hAnsi="Cambria Math" w:cs="Times New Roman"/>
                <w:i/>
                <w:sz w:val="24"/>
                <w:szCs w:val="24"/>
              </w:rPr>
            </m:ctrlPr>
          </m:dPr>
          <m:e>
            <m:r>
              <w:rPr>
                <w:rFonts w:ascii="Cambria Math" w:hAnsi="Cambria Math" w:cs="Times New Roman"/>
                <w:sz w:val="24"/>
                <w:szCs w:val="24"/>
              </w:rPr>
              <m:t>a-b</m:t>
            </m:r>
          </m:e>
        </m:d>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e>
        </m:d>
        <m:r>
          <w:rPr>
            <w:rFonts w:ascii="Cambria Math" w:hAnsi="Cambria Math" w:cs="Times New Roman"/>
            <w:sz w:val="24"/>
            <w:szCs w:val="24"/>
          </w:rPr>
          <m:t>-(a-c)(</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m:t>
        </m:r>
      </m:oMath>
    </w:p>
    <w:p ns2:paraId="561B3F79" ns2:textId="77777777">
      <w:pPr>
        <w:pStyle w:val="ListParagraph"/>
        <w:rPr>
          <w:rFonts w:ascii="Times New Roman" w:hAnsi="Times New Roman" w:cs="Times New Roman"/>
          <w:sz w:val="24"/>
          <w:szCs w:val="24"/>
        </w:rPr>
      </w:pPr>
    </w:p>
    <w:p ns2:paraId="6E5EF51F" ns2:textId="77777777">
      <w:pPr>
        <w:pStyle w:val="ListParagraph"/>
        <w:numPr>
          <w:ilvl w:val="0"/>
          <w:numId w:val="42"/>
        </w:numPr>
        <w:rPr>
          <w:rFonts w:ascii="Times New Roman" w:hAnsi="Times New Roman" w:cs="Times New Roman"/>
          <w:sz w:val="24"/>
          <w:szCs w:val="24"/>
          <w:highlight w:val="yellow"/>
        </w:rPr>
      </w:pPr>
      <m:oMath>
        <m:r>
          <w:rPr>
            <w:rFonts w:ascii="Cambria Math" w:hAnsi="Cambria Math" w:cs="Times New Roman"/>
            <w:sz w:val="24"/>
            <w:szCs w:val="24"/>
            <w:highlight w:val="yellow"/>
          </w:rPr>
          <m:t>2(a-b)</m:t>
        </m:r>
      </m:oMath>
    </w:p>
    <w:p ns2:paraId="4BEEA33E"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2(a+b)</m:t>
        </m:r>
      </m:oMath>
    </w:p>
    <w:p ns2:paraId="1CF95A77"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2(a-c)</m:t>
        </m:r>
      </m:oMath>
    </w:p>
    <w:p ns2:paraId="25105203"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a+c</m:t>
        </m:r>
      </m:oMath>
    </w:p>
    <w:p ns2:paraId="7E26FB34"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b+c</m:t>
        </m:r>
      </m:oMath>
    </w:p>
    <w:p ns2:paraId="387FE9FC" ns2:textId="77777777">
      <w:pPr>
        <w:pStyle w:val="ListParagraph"/>
        <w:ind w:left="1080"/>
        <w:rPr>
          <w:rFonts w:ascii="Times New Roman" w:hAnsi="Times New Roman" w:cs="Times New Roman"/>
          <w:sz w:val="24"/>
          <w:szCs w:val="24"/>
        </w:rPr>
      </w:pPr>
    </w:p>
    <w:p/>
    <w:p ns2:paraId="3612CB6A"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Si: </w:t>
      </w:r>
      <m:oMath>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m:t>
        </m:r>
        <m:f>
          <m:fPr>
            <m:ctrlPr>
              <w:rPr>
                <w:rFonts w:ascii="Cambria Math" w:hAnsi="Cambria Math" w:cs="Times New Roman"/>
                <w:i/>
                <w:sz w:val="32"/>
                <w:szCs w:val="24"/>
              </w:rPr>
            </m:ctrlPr>
          </m:fPr>
          <m:num>
            <m:r>
              <w:rPr>
                <w:rFonts w:ascii="Cambria Math" w:hAnsi="Cambria Math" w:cs="Times New Roman"/>
                <w:sz w:val="32"/>
                <w:szCs w:val="24"/>
              </w:rPr>
              <m:t>3x</m:t>
            </m:r>
          </m:num>
          <m:den>
            <m:r>
              <w:rPr>
                <w:rFonts w:ascii="Cambria Math" w:hAnsi="Cambria Math" w:cs="Times New Roman"/>
                <w:sz w:val="32"/>
                <w:szCs w:val="24"/>
              </w:rPr>
              <m:t>x-1</m:t>
            </m:r>
          </m:den>
        </m:f>
      </m:oMath>
      <w:r>
        <w:rPr>
          <w:rFonts w:ascii="Times New Roman" w:eastAsiaTheme="minorEastAsia" w:hAnsi="Times New Roman" w:cs="Times New Roman"/>
          <w:sz w:val="24"/>
          <w:szCs w:val="24"/>
        </w:rPr>
        <w:t xml:space="preserve">. Hallar </w:t>
      </w:r>
      <m:oMath>
        <m:r>
          <w:rPr>
            <w:rFonts w:ascii="Cambria Math" w:eastAsiaTheme="minorEastAsia" w:hAnsi="Cambria Math" w:cs="Times New Roman"/>
            <w:sz w:val="28"/>
            <w:szCs w:val="24"/>
          </w:rPr>
          <m:t>g(2x)</m:t>
        </m:r>
      </m:oMath>
      <w:r>
        <w:rPr>
          <w:rFonts w:ascii="Times New Roman" w:eastAsiaTheme="minorEastAsia" w:hAnsi="Times New Roman" w:cs="Times New Roman"/>
          <w:sz w:val="24"/>
          <w:szCs w:val="24"/>
        </w:rPr>
        <w:t xml:space="preserve"> en términos de </w:t>
      </w:r>
      <m:oMath>
        <m:r>
          <w:rPr>
            <w:rFonts w:ascii="Cambria Math" w:eastAsiaTheme="minorEastAsia" w:hAnsi="Cambria Math" w:cs="Times New Roman"/>
            <w:sz w:val="28"/>
            <w:szCs w:val="24"/>
          </w:rPr>
          <m:t>g(x)</m:t>
        </m:r>
      </m:oMath>
      <w:r>
        <w:rPr>
          <w:rFonts w:ascii="Times New Roman" w:eastAsiaTheme="minorEastAsia" w:hAnsi="Times New Roman" w:cs="Times New Roman"/>
          <w:sz w:val="28"/>
          <w:szCs w:val="24"/>
        </w:rPr>
        <w:t>.</w:t>
      </w:r>
    </w:p>
    <w:p ns2:paraId="0A1283E4" ns2:textId="77777777">
      <w:pPr>
        <w:pStyle w:val="ListParagraph"/>
        <w:rPr>
          <w:rFonts w:ascii="Times New Roman" w:hAnsi="Times New Roman" w:cs="Times New Roman"/>
          <w:sz w:val="24"/>
          <w:szCs w:val="24"/>
        </w:rPr>
      </w:pPr>
    </w:p>
    <w:p ns2:paraId="035A8844" ns2:textId="77777777">
      <w:pPr>
        <w:pStyle w:val="ListParagraph"/>
        <w:numPr>
          <w:ilvl w:val="0"/>
          <w:numId w:val="45"/>
        </w:numPr>
        <w:spacing w:line="360" w:lineRule="auto"/>
        <w:rPr>
          <w:rFonts w:ascii="Times New Roman" w:hAnsi="Times New Roman" w:cs="Times New Roman"/>
          <w:sz w:val="24"/>
          <w:szCs w:val="24"/>
          <w:highlight w:val="yellow"/>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6g(x)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+3</m:t>
            </m:r>
          </m:den>
        </m:f>
      </m:oMath>
    </w:p>
    <w:p ns2:paraId="432A424A" ns2:textId="77777777">
      <w:pPr>
        <w:pStyle w:val="ListParagraph"/>
        <w:numPr>
          <w:ilvl w:val="0"/>
          <w:numId w:val="45"/>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6g(x)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-2</m:t>
            </m:r>
          </m:den>
        </m:f>
      </m:oMath>
    </w:p>
    <w:p ns2:paraId="473DE374" ns2:textId="77777777">
      <w:pPr>
        <w:pStyle w:val="ListParagraph"/>
        <w:numPr>
          <w:ilvl w:val="0"/>
          <w:numId w:val="45"/>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3g(x)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+3</m:t>
            </m:r>
          </m:den>
        </m:f>
      </m:oMath>
    </w:p>
    <w:p ns2:paraId="2C4BB96D" ns2:textId="77777777">
      <w:pPr>
        <w:pStyle w:val="ListParagraph"/>
        <w:numPr>
          <w:ilvl w:val="0"/>
          <w:numId w:val="45"/>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6g(x)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-3</m:t>
            </m:r>
          </m:den>
        </m:f>
      </m:oMath>
    </w:p>
    <w:p ns2:paraId="70154DBB" ns2:textId="77777777">
      <w:pPr>
        <w:pStyle w:val="ListParagraph"/>
        <w:numPr>
          <w:ilvl w:val="0"/>
          <w:numId w:val="45"/>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1</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den>
        </m:f>
      </m:oMath>
    </w:p>
    <w:p ns2:paraId="7C53F58B" ns2:textId="77777777">
      <w:pPr>
        <w:pStyle w:val="ListParagraph"/>
        <w:ind w:left="1080"/>
        <w:rPr>
          <w:rFonts w:ascii="Times New Roman" w:hAnsi="Times New Roman" w:cs="Times New Roman"/>
          <w:sz w:val="24"/>
          <w:szCs w:val="24"/>
        </w:rPr>
      </w:pPr>
    </w:p>
    <w:p/>
    <w:p ns2:paraId="1E403833"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Indicar el denominador luego de racionalizar: </w:t>
      </w:r>
      <m:oMath>
        <m:f>
          <m:fPr>
            <m:ctrlPr>
              <w:rPr>
                <w:rFonts w:ascii="Cambria Math" w:hAnsi="Cambria Math" w:cs="Times New Roman"/>
                <w:i/>
                <w:sz w:val="32"/>
                <w:szCs w:val="32"/>
              </w:rPr>
            </m:ctrlPr>
          </m:fPr>
          <m:num>
            <m:r>
              <w:rPr>
                <w:rFonts w:ascii="Cambria Math" w:hAnsi="Cambria Math" w:cs="Times New Roman"/>
                <w:sz w:val="32"/>
                <w:szCs w:val="32"/>
              </w:rPr>
              <m:t>1</m:t>
            </m:r>
          </m:num>
          <m:den>
            <m:rad>
              <m:radPr>
                <m:degHide m:val="1"/>
                <m:ctrlPr>
                  <w:rPr>
                    <w:rFonts w:ascii="Cambria Math" w:hAnsi="Cambria Math" w:cs="Times New Roman"/>
                    <w:i/>
                    <w:sz w:val="32"/>
                    <w:szCs w:val="32"/>
                  </w:rPr>
                </m:ctrlPr>
              </m:radPr>
              <m:deg/>
              <m:e>
                <m:r>
                  <w:rPr>
                    <w:rFonts w:ascii="Cambria Math" w:hAnsi="Cambria Math" w:cs="Times New Roman"/>
                    <w:sz w:val="32"/>
                    <w:szCs w:val="32"/>
                  </w:rPr>
                  <m:t>3</m:t>
                </m:r>
              </m:e>
            </m:rad>
            <m:r>
              <w:rPr>
                <w:rFonts w:ascii="Cambria Math" w:hAnsi="Cambria Math" w:cs="Times New Roman"/>
                <w:sz w:val="32"/>
                <w:szCs w:val="32"/>
              </w:rPr>
              <m:t>+</m:t>
            </m:r>
            <m:rad>
              <m:radPr>
                <m:degHide m:val="1"/>
                <m:ctrlPr>
                  <w:rPr>
                    <w:rFonts w:ascii="Cambria Math" w:hAnsi="Cambria Math" w:cs="Times New Roman"/>
                    <w:i/>
                    <w:sz w:val="32"/>
                    <w:szCs w:val="32"/>
                  </w:rPr>
                </m:ctrlPr>
              </m:radPr>
              <m:deg/>
              <m:e>
                <m:r>
                  <w:rPr>
                    <w:rFonts w:ascii="Cambria Math" w:hAnsi="Cambria Math" w:cs="Times New Roman"/>
                    <w:sz w:val="32"/>
                    <w:szCs w:val="32"/>
                  </w:rPr>
                  <m:t>5</m:t>
                </m:r>
              </m:e>
            </m:rad>
            <m:r>
              <w:rPr>
                <w:rFonts w:ascii="Cambria Math" w:hAnsi="Cambria Math" w:cs="Times New Roman"/>
                <w:sz w:val="32"/>
                <w:szCs w:val="32"/>
              </w:rPr>
              <m:t>+</m:t>
            </m:r>
            <m:rad>
              <m:radPr>
                <m:degHide m:val="1"/>
                <m:ctrlPr>
                  <w:rPr>
                    <w:rFonts w:ascii="Cambria Math" w:hAnsi="Cambria Math" w:cs="Times New Roman"/>
                    <w:i/>
                    <w:sz w:val="32"/>
                    <w:szCs w:val="32"/>
                  </w:rPr>
                </m:ctrlPr>
              </m:radPr>
              <m:deg/>
              <m:e>
                <m:r>
                  <w:rPr>
                    <w:rFonts w:ascii="Cambria Math" w:hAnsi="Cambria Math" w:cs="Times New Roman"/>
                    <w:sz w:val="32"/>
                    <w:szCs w:val="32"/>
                  </w:rPr>
                  <m:t>7</m:t>
                </m:r>
              </m:e>
            </m:rad>
            <m:r>
              <w:rPr>
                <w:rFonts w:ascii="Cambria Math" w:hAnsi="Cambria Math" w:cs="Times New Roman"/>
                <w:sz w:val="32"/>
                <w:szCs w:val="32"/>
              </w:rPr>
              <m:t>+1</m:t>
            </m:r>
          </m:den>
        </m:f>
      </m:oMath>
    </w:p>
    <w:p ns2:paraId="20B8B33A" ns2:textId="77777777">
      <w:pPr>
        <w:pStyle w:val="ListParagraph"/>
        <w:rPr>
          <w:rFonts w:ascii="Times New Roman" w:hAnsi="Times New Roman" w:cs="Times New Roman"/>
          <w:sz w:val="24"/>
          <w:szCs w:val="24"/>
        </w:rPr>
      </w:pPr>
    </w:p>
    <w:p ns2:paraId="68C08279" ns2:textId="77777777">
      <w:pPr>
        <w:pStyle w:val="ListParagraph"/>
        <w:numPr>
          <w:ilvl w:val="0"/>
          <w:numId w:val="48"/>
        </w:numPr>
        <w:rPr>
          <w:rFonts w:ascii="Times New Roman" w:hAnsi="Times New Roman" w:cs="Times New Roman"/>
          <w:sz w:val="24"/>
          <w:szCs w:val="24"/>
          <w:highlight w:val="yellow"/>
        </w:rPr>
      </w:pPr>
      <w:r>
        <w:rPr>
          <w:rFonts w:ascii="Times New Roman" w:hAnsi="Times New Roman" w:cs="Times New Roman"/>
          <w:sz w:val="24"/>
          <w:szCs w:val="24"/>
          <w:highlight w:val="yellow"/>
        </w:rPr>
        <w:t>16</w:t>
      </w:r>
    </w:p>
    <w:p ns2:paraId="3C5A43F5" ns2: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7</w:t>
      </w:r>
    </w:p>
    <w:p ns2:paraId="6DEDEC56" ns2: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8</w:t>
      </w:r>
    </w:p>
    <w:p ns2:paraId="5B909361" ns2: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14</w:t>
      </w:r>
    </w:p>
    <w:p ns2:paraId="5472DF0E" ns2: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15</w:t>
      </w:r>
    </w:p>
    <w:p ns2:paraId="55E40EBA" ns2:textId="77777777">
      <w:pPr>
        <w:pStyle w:val="ListParagraph"/>
        <w:ind w:left="1080"/>
        <w:rPr>
          <w:rFonts w:ascii="Times New Roman" w:hAnsi="Times New Roman" w:cs="Times New Roman"/>
          <w:sz w:val="24"/>
          <w:szCs w:val="24"/>
        </w:rPr>
      </w:pPr>
    </w:p>
    <w:p/>
    <w:p ns2:paraId="20DED2F7"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Halle una de las raíces en la ecuación</w:t>
      </w:r>
      <w:r>
        <w:rPr>
          <w:rFonts w:ascii="Times New Roman" w:hAnsi="Times New Roman" w:cs="Times New Roman"/>
          <w:sz w:val="24"/>
          <w:szCs w:val="24"/>
        </w:rPr>
        <w:t xml:space="preserve">:  </w:t>
      </w:r>
      <m:oMath>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x-a</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a</m:t>
            </m:r>
          </m:den>
        </m:f>
      </m:oMath>
    </w:p>
    <w:p ns2:paraId="1F500C73" ns2:textId="77777777">
      <w:pPr>
        <w:pStyle w:val="ListParagraph"/>
        <w:rPr>
          <w:rFonts w:ascii="Times New Roman" w:hAnsi="Times New Roman" w:cs="Times New Roman"/>
          <w:sz w:val="24"/>
          <w:szCs w:val="24"/>
        </w:rPr>
      </w:pPr>
    </w:p>
    <w:p ns2:paraId="5CFA4C87" ns2:textId="77777777">
      <w:pPr>
        <w:pStyle w:val="ListParagraph"/>
        <w:numPr>
          <w:ilvl w:val="0"/>
          <w:numId w:val="51"/>
        </w:numPr>
        <w:rPr>
          <w:rFonts w:ascii="Times New Roman" w:hAnsi="Times New Roman" w:cs="Times New Roman"/>
          <w:sz w:val="24"/>
          <w:szCs w:val="24"/>
          <w:highlight w:val="yellow"/>
        </w:rPr>
      </w:pPr>
      <m:oMath>
        <m:r>
          <w:rPr>
            <w:rFonts w:ascii="Cambria Math" w:hAnsi="Cambria Math" w:cs="Times New Roman"/>
            <w:sz w:val="24"/>
            <w:szCs w:val="24"/>
            <w:highlight w:val="yellow"/>
          </w:rPr>
          <m:t>a+b</m:t>
        </m:r>
      </m:oMath>
    </w:p>
    <w:p ns2:paraId="0956AC17" ns2:textId="77777777">
      <w:pPr>
        <w:pStyle w:val="ListParagraph"/>
        <w:numPr>
          <w:ilvl w:val="0"/>
          <w:numId w:val="51"/>
        </w:numPr>
        <w:rPr>
          <w:rFonts w:ascii="Times New Roman" w:hAnsi="Times New Roman" w:cs="Times New Roman"/>
          <w:sz w:val="24"/>
          <w:szCs w:val="24"/>
        </w:rPr>
      </w:pPr>
      <m:oMath>
        <m:r>
          <w:rPr>
            <w:rFonts w:ascii="Cambria Math" w:hAnsi="Cambria Math" w:cs="Times New Roman"/>
            <w:sz w:val="24"/>
            <w:szCs w:val="24"/>
          </w:rPr>
          <m:t>2ab</m:t>
        </m:r>
      </m:oMath>
    </w:p>
    <w:p ns2:paraId="5D14A80C" ns2:textId="77777777">
      <w:pPr>
        <w:pStyle w:val="ListParagraph"/>
        <w:numPr>
          <w:ilvl w:val="0"/>
          <w:numId w:val="51"/>
        </w:numPr>
        <w:rPr>
          <w:rFonts w:ascii="Times New Roman" w:hAnsi="Times New Roman" w:cs="Times New Roman"/>
          <w:sz w:val="24"/>
          <w:szCs w:val="24"/>
        </w:rPr>
      </w:pPr>
      <m:oMath>
        <m:r>
          <w:rPr>
            <w:rFonts w:ascii="Cambria Math" w:hAnsi="Cambria Math" w:cs="Times New Roman"/>
            <w:sz w:val="24"/>
            <w:szCs w:val="24"/>
          </w:rPr>
          <m:t>a-b</m:t>
        </m:r>
      </m:oMath>
    </w:p>
    <w:p ns2:paraId="7C7FCF50" ns2:textId="77777777">
      <w:pPr>
        <w:pStyle w:val="ListParagraph"/>
        <w:numPr>
          <w:ilvl w:val="0"/>
          <w:numId w:val="51"/>
        </w:numPr>
        <w:rPr>
          <w:rFonts w:ascii="Times New Roman" w:hAnsi="Times New Roman" w:cs="Times New Roman"/>
          <w:sz w:val="24"/>
          <w:szCs w:val="24"/>
        </w:rPr>
      </w:pPr>
      <m:oMath>
        <m:r>
          <w:rPr>
            <w:rFonts w:ascii="Cambria Math" w:hAnsi="Cambria Math" w:cs="Times New Roman"/>
            <w:sz w:val="24"/>
            <w:szCs w:val="24"/>
          </w:rPr>
          <m:t>-2ab</m:t>
        </m:r>
      </m:oMath>
    </w:p>
    <w:p ns2:paraId="4E413309" ns2:textId="77777777">
      <w:pPr>
        <w:pStyle w:val="ListParagraph"/>
        <w:numPr>
          <w:ilvl w:val="0"/>
          <w:numId w:val="51"/>
        </w:numP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a+b</m:t>
            </m:r>
          </m:den>
        </m:f>
      </m:oMath>
    </w:p>
    <w:p ns2:paraId="364FCD97" ns2:textId="77777777">
      <w:pPr>
        <w:pStyle w:val="ListParagraph"/>
        <w:ind w:left="1080"/>
        <w:rPr>
          <w:rFonts w:ascii="Times New Roman" w:hAnsi="Times New Roman" w:cs="Times New Roman"/>
          <w:sz w:val="24"/>
          <w:szCs w:val="24"/>
        </w:rPr>
      </w:pPr>
    </w:p>
    <w:p/>
    <w:p ns2:paraId="6D6E18A9" ns2:textId="77777777">
      <w:pPr>
        <w:numPr>
          <w:ilvl w:val="0"/>
          <w:numId w:val="1"/>
        </w:numPr>
        <w:contextualSpacing/>
        <w:jc w:val="both"/>
        <w:rPr>
          <w:rFonts w:ascii="Times New Roman" w:eastAsiaTheme="minorEastAsia" w:hAnsi="Times New Roman" w:cs="Times New Roman"/>
          <w:sz w:val="24"/>
          <w:szCs w:val="24"/>
        </w:rPr>
      </w:pPr>
      <w:r>
        <w:rPr>
          <w:rFonts w:ascii="Times New Roman" w:hAnsi="Times New Roman" w:cs="Times New Roman"/>
          <w:sz w:val="24"/>
          <w:szCs w:val="24"/>
        </w:rPr>
        <w:lastRenderedPageBreak/>
        <w:t>Resolver e indicar el conjunto solución de:</w:t>
      </w:r>
    </w:p>
    <w:p ns2:paraId="33B4F45F" ns2:textId="77777777">
      <w:pPr>
        <w:ind w:left="720"/>
        <w:contextualSpacing/>
        <w:jc w:val="both"/>
        <w:rPr>
          <w:rFonts w:ascii="Times New Roman" w:eastAsiaTheme="minorEastAsia" w:hAnsi="Times New Roman" w:cs="Times New Roman"/>
          <w:sz w:val="24"/>
          <w:szCs w:val="24"/>
        </w:rPr>
      </w:pPr>
    </w:p>
    <w:p ns2:paraId="400FA66C" ns2:textId="77777777">
      <w:pPr>
        <w:contextualSpacing/>
        <w:jc w:val="center"/>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x-2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x+2</m:t>
              </m:r>
            </m:den>
          </m:f>
        </m:oMath>
      </m:oMathPara>
    </w:p>
    <w:p ns2:paraId="337042C5" ns2:textId="77777777">
      <w:pPr>
        <w:ind w:left="720"/>
        <w:contextualSpacing/>
        <w:rPr>
          <w:rFonts w:ascii="Times New Roman" w:hAnsi="Times New Roman" w:cs="Times New Roman"/>
          <w:sz w:val="24"/>
          <w:szCs w:val="24"/>
        </w:rPr>
      </w:pPr>
    </w:p>
    <w:p ns2:paraId="74BE489E" ns2:textId="77777777">
      <w:pPr>
        <w:numPr>
          <w:ilvl w:val="0"/>
          <w:numId w:val="53"/>
        </w:numPr>
        <w:contextualSpacing/>
        <w:rPr>
          <w:rFonts w:ascii="Times New Roman" w:hAnsi="Times New Roman" w:cs="Times New Roman"/>
          <w:sz w:val="24"/>
          <w:szCs w:val="24"/>
          <w:highlight w:val="yellow"/>
        </w:rPr>
      </w:pPr>
      <m:oMath>
        <m:r>
          <w:rPr>
            <w:rFonts w:ascii="Cambria Math" w:hAnsi="Cambria Math" w:cs="Times New Roman"/>
            <w:sz w:val="24"/>
            <w:szCs w:val="24"/>
            <w:highlight w:val="yellow"/>
          </w:rPr>
          <m:t>[-10,-2&gt; ∪ &lt;2,4]</m:t>
        </m:r>
      </m:oMath>
    </w:p>
    <w:p ns2:paraId="42F4D96C" ns2:textId="77777777">
      <w:pPr>
        <w:numPr>
          <w:ilvl w:val="0"/>
          <w:numId w:val="53"/>
        </w:numPr>
        <w:contextualSpacing/>
        <w:rPr>
          <w:rFonts w:ascii="Times New Roman" w:hAnsi="Times New Roman" w:cs="Times New Roman"/>
          <w:sz w:val="24"/>
          <w:szCs w:val="24"/>
        </w:rPr>
      </w:pPr>
      <m:oMath>
        <m:r>
          <w:rPr>
            <w:rFonts w:ascii="Cambria Math" w:hAnsi="Cambria Math" w:cs="Times New Roman"/>
            <w:sz w:val="24"/>
            <w:szCs w:val="24"/>
          </w:rPr>
          <m:t>&lt;-10,-2&gt; ∪ &lt;2,4&gt;</m:t>
        </m:r>
      </m:oMath>
    </w:p>
    <w:p ns2:paraId="4645E02C" ns2:textId="77777777">
      <w:pPr>
        <w:numPr>
          <w:ilvl w:val="0"/>
          <w:numId w:val="53"/>
        </w:numPr>
        <w:contextualSpacing/>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hAnsi="Cambria Math" w:cs="Times New Roman"/>
            <w:sz w:val="24"/>
            <w:szCs w:val="24"/>
          </w:rPr>
          <m:t>∪[2,4]</m:t>
        </m:r>
      </m:oMath>
    </w:p>
    <w:p ns2:paraId="01B5CCF5" ns2:textId="77777777">
      <w:pPr>
        <w:numPr>
          <w:ilvl w:val="0"/>
          <w:numId w:val="53"/>
        </w:numPr>
        <w:contextualSpacing/>
        <w:rPr>
          <w:rFonts w:ascii="Times New Roman" w:hAnsi="Times New Roman" w:cs="Times New Roman"/>
          <w:sz w:val="24"/>
          <w:szCs w:val="24"/>
        </w:rPr>
      </w:pPr>
      <m:oMath>
        <m:r>
          <w:rPr>
            <w:rFonts w:ascii="Cambria Math" w:hAnsi="Cambria Math" w:cs="Times New Roman"/>
            <w:sz w:val="24"/>
            <w:szCs w:val="24"/>
          </w:rPr>
          <m:t>&lt;-10,-2] ∪ &lt;2,4]</m:t>
        </m:r>
      </m:oMath>
    </w:p>
    <w:p ns2:paraId="368485BB" ns2:textId="77777777">
      <w:pPr>
        <w:numPr>
          <w:ilvl w:val="0"/>
          <w:numId w:val="53"/>
        </w:numPr>
        <w:contextualSpacing/>
        <w:rPr>
          <w:rFonts w:ascii="Times New Roman" w:hAnsi="Times New Roman" w:cs="Times New Roman"/>
          <w:sz w:val="24"/>
          <w:szCs w:val="24"/>
        </w:rPr>
      </w:pPr>
      <m:oMath>
        <m:r>
          <w:rPr>
            <w:rFonts w:ascii="Cambria Math" w:hAnsi="Cambria Math" w:cs="Times New Roman"/>
            <w:sz w:val="24"/>
            <w:szCs w:val="24"/>
          </w:rPr>
          <m:t>[-10,-2&gt; ∪[2,4&gt;</m:t>
        </m:r>
      </m:oMath>
    </w:p>
    <w:p ns2:paraId="150B2FA7" ns2:textId="77777777">
      <w:pPr>
        <w:ind w:left="1080"/>
        <w:contextualSpacing/>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5537DC5"/>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52F4D67"/>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0BEA245"/>
    <w:multiLevelType w:val="hybridMultilevel"/>
    <w:tmpl w:val="BE682E1A"/>
    <w:lvl w:ilvl="0" w:tplc="EEA4CA80">
      <w:start w:val="1"/>
      <w:numFmt w:val="decimal"/>
      <w:lvlText w:val="%1."/>
      <w:lvlJc w:val="left"/>
      <w:pPr>
        <w:ind w:left="720" w:hanging="360"/>
      </w:pPr>
      <w:rPr>
        <w:rFonts w:ascii="Times New Roman" w:hAnsi="Times New Roman" w:cs="Times New Roman" w:hint="default"/>
        <w:vertAlign w:val="baseline"/>
      </w:rPr>
    </w:lvl>
    <w:lvl w:ilvl="1" w:tplc="280A0019">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1E79EF3"/>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55A254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137F8C0"/>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0B2639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0782C3A"/>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2F11FB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329DC9A"/>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3FF48E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4249154"/>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195590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2D2B5BB"/>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112EB9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08CA8E2"/>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5" ns2:restartNumberingAfterBreak="0">
    <w:nsid w:val="024D5C4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38FFDAA"/>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7" ns2:restartNumberingAfterBreak="0">
    <w:nsid w:val="0142476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46479F8"/>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236D01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2DF0B7B"/>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2E6754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2A85132"/>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0C0FBF0"/>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58E6B8F"/>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05418B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2E3E1BC"/>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02EDD8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1F803FF"/>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1790658682">
    <w:abstractNumId w:val="10"/>
  </w:num>
  <w:num w:numId="13">
    <w:abstractNumId w:val="11"/>
  </w:num>
  <w:num w:numId="14">
    <w:abstractNumId w:val="11"/>
    <w:lvlOverride w:ilvl="0">
      <w:startOverride w:val="1"/>
    </w:lvlOverride>
  </w:num>
  <w:num w:numId="15">
    <w:abstractNumId w:val="12"/>
  </w:num>
  <w:num w:numId="16" ns3:durableId="100534257">
    <w:abstractNumId w:val="13"/>
  </w:num>
  <w:num w:numId="17" ns3:durableId="100534257">
    <w:abstractNumId w:val="13"/>
    <w:lvlOverride w:ilvl="0">
      <w:startOverride w:val="1"/>
    </w:lvlOverride>
  </w:num>
  <w:num w:numId="18" ns3:durableId="1750270136">
    <w:abstractNumId w:val="14"/>
  </w:num>
  <w:num w:numId="19" ns3:durableId="100534257">
    <w:abstractNumId w:val="15"/>
  </w:num>
  <w:num w:numId="20" ns3:durableId="100534257">
    <w:abstractNumId w:val="15"/>
    <w:lvlOverride w:ilvl="0">
      <w:startOverride w:val="1"/>
    </w:lvlOverride>
  </w:num>
  <w:num w:numId="21" ns3:durableId="1858422633">
    <w:abstractNumId w:val="16"/>
  </w:num>
  <w:num w:numId="22" ns3:durableId="100534257">
    <w:abstractNumId w:val="17"/>
  </w:num>
  <w:num w:numId="23" ns3:durableId="100534257">
    <w:abstractNumId w:val="17"/>
    <w:lvlOverride w:ilvl="0">
      <w:startOverride w:val="1"/>
    </w:lvlOverride>
  </w:num>
  <w:num w:numId="24" ns3:durableId="2781139">
    <w:abstractNumId w:val="18"/>
  </w:num>
  <w:num w:numId="25" ns3:durableId="100534257">
    <w:abstractNumId w:val="19"/>
  </w:num>
  <w:num w:numId="26" ns3:durableId="100534257">
    <w:abstractNumId w:val="19"/>
    <w:lvlOverride w:ilvl="0">
      <w:startOverride w:val="1"/>
    </w:lvlOverride>
  </w:num>
  <w:num w:numId="27" ns3:durableId="1985499378">
    <w:abstractNumId w:val="20"/>
  </w:num>
  <w:num w:numId="28" ns3:durableId="100534257">
    <w:abstractNumId w:val="21"/>
  </w:num>
  <w:num w:numId="29" ns3:durableId="100534257">
    <w:abstractNumId w:val="21"/>
    <w:lvlOverride w:ilvl="0">
      <w:startOverride w:val="1"/>
    </w:lvlOverride>
  </w:num>
  <w:num w:numId="30" ns3:durableId="1827237734">
    <w:abstractNumId w:val="22"/>
  </w:num>
  <w:num w:numId="31" ns3:durableId="100534257">
    <w:abstractNumId w:val="23"/>
  </w:num>
  <w:num w:numId="32" ns3:durableId="100534257">
    <w:abstractNumId w:val="23"/>
    <w:lvlOverride w:ilvl="0">
      <w:startOverride w:val="1"/>
    </w:lvlOverride>
  </w:num>
  <w:num w:numId="33" ns3:durableId="632519707">
    <w:abstractNumId w:val="24"/>
  </w:num>
  <w:num w:numId="34" ns3:durableId="100534257">
    <w:abstractNumId w:val="25"/>
  </w:num>
  <w:num w:numId="35" ns3:durableId="100534257">
    <w:abstractNumId w:val="25"/>
    <w:lvlOverride w:ilvl="0">
      <w:startOverride w:val="1"/>
    </w:lvlOverride>
  </w:num>
  <w:num w:numId="36" ns3:durableId="518741495">
    <w:abstractNumId w:val="26"/>
  </w:num>
  <w:num w:numId="37" ns3:durableId="100534257">
    <w:abstractNumId w:val="27"/>
  </w:num>
  <w:num w:numId="38" ns3:durableId="100534257">
    <w:abstractNumId w:val="27"/>
    <w:lvlOverride w:ilvl="0">
      <w:startOverride w:val="1"/>
    </w:lvlOverride>
  </w:num>
  <w:num w:numId="39" ns3:durableId="1066958285">
    <w:abstractNumId w:val="28"/>
  </w:num>
  <w:num w:numId="40" ns3:durableId="100534257">
    <w:abstractNumId w:val="29"/>
  </w:num>
  <w:num w:numId="41" ns3:durableId="100534257">
    <w:abstractNumId w:val="29"/>
    <w:lvlOverride w:ilvl="0">
      <w:startOverride w:val="1"/>
    </w:lvlOverride>
  </w:num>
  <w:num w:numId="42" ns3:durableId="1315914420">
    <w:abstractNumId w:val="30"/>
  </w:num>
  <w:num w:numId="43" ns3:durableId="100534257">
    <w:abstractNumId w:val="31"/>
  </w:num>
  <w:num w:numId="44" ns3:durableId="100534257">
    <w:abstractNumId w:val="31"/>
    <w:lvlOverride w:ilvl="0">
      <w:startOverride w:val="1"/>
    </w:lvlOverride>
  </w:num>
  <w:num w:numId="45" ns3:durableId="1116026679">
    <w:abstractNumId w:val="32"/>
  </w:num>
  <w:num w:numId="46" ns3:durableId="100534257">
    <w:abstractNumId w:val="33"/>
  </w:num>
  <w:num w:numId="47" ns3:durableId="100534257">
    <w:abstractNumId w:val="33"/>
    <w:lvlOverride w:ilvl="0">
      <w:startOverride w:val="1"/>
    </w:lvlOverride>
  </w:num>
  <w:num w:numId="48" ns3:durableId="2083092617">
    <w:abstractNumId w:val="34"/>
  </w:num>
  <w:num w:numId="49" ns3:durableId="100534257">
    <w:abstractNumId w:val="35"/>
  </w:num>
  <w:num w:numId="50" ns3:durableId="100534257">
    <w:abstractNumId w:val="35"/>
    <w:lvlOverride w:ilvl="0">
      <w:startOverride w:val="1"/>
    </w:lvlOverride>
  </w:num>
  <w:num w:numId="51" ns3:durableId="478352218">
    <w:abstractNumId w:val="36"/>
  </w:num>
  <w:num w:numId="52" ns3:durableId="100534257">
    <w:abstractNumId w:val="37"/>
  </w:num>
  <w:num w:numId="53" ns3:durableId="1570312930">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