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EE" w:rsidRDefault="00E25462" w:rsidP="00E25462">
      <w:pPr>
        <w:pStyle w:val="1"/>
      </w:pPr>
      <w:r>
        <w:rPr>
          <w:rFonts w:hint="eastAsia"/>
        </w:rPr>
        <w:t>通信协议</w:t>
      </w:r>
    </w:p>
    <w:p w:rsidR="00E25462" w:rsidRDefault="00E25462" w:rsidP="00E25462">
      <w:pPr>
        <w:pStyle w:val="2"/>
      </w:pPr>
      <w:r>
        <w:rPr>
          <w:rFonts w:hint="eastAsia"/>
        </w:rPr>
        <w:t>遥控器-&gt;飞行器</w:t>
      </w:r>
    </w:p>
    <w:p w:rsidR="00E25462" w:rsidRDefault="00E25462" w:rsidP="00E25462">
      <w:pPr>
        <w:pStyle w:val="3"/>
      </w:pPr>
      <w:r>
        <w:rPr>
          <w:rFonts w:hint="eastAsia"/>
        </w:rPr>
        <w:t>目标状态</w:t>
      </w:r>
      <w:proofErr w:type="gramStart"/>
      <w:r>
        <w:rPr>
          <w:rFonts w:hint="eastAsia"/>
        </w:rPr>
        <w:t>帧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5462" w:rsidTr="00E25462">
        <w:tc>
          <w:tcPr>
            <w:tcW w:w="1185" w:type="dxa"/>
          </w:tcPr>
          <w:p w:rsidR="00E25462" w:rsidRDefault="00E25462" w:rsidP="00E25462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功能字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偏航量</w:t>
            </w:r>
          </w:p>
        </w:tc>
        <w:tc>
          <w:tcPr>
            <w:tcW w:w="1185" w:type="dxa"/>
          </w:tcPr>
          <w:p w:rsidR="00E25462" w:rsidRDefault="00E25462" w:rsidP="00E25462">
            <w:proofErr w:type="gramStart"/>
            <w:r>
              <w:rPr>
                <w:rFonts w:hint="eastAsia"/>
              </w:rPr>
              <w:t>横滚量</w:t>
            </w:r>
            <w:proofErr w:type="gramEnd"/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俯仰量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油门</w:t>
            </w:r>
          </w:p>
        </w:tc>
        <w:tc>
          <w:tcPr>
            <w:tcW w:w="1186" w:type="dxa"/>
          </w:tcPr>
          <w:p w:rsidR="00E25462" w:rsidRDefault="00E25462" w:rsidP="00E25462"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0XAAAA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E25462" w:rsidRDefault="00E25462" w:rsidP="00E25462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6" w:type="dxa"/>
          </w:tcPr>
          <w:p w:rsidR="00E25462" w:rsidRDefault="00E25462" w:rsidP="00E25462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E25462" w:rsidRDefault="00E25462" w:rsidP="00E25462"/>
    <w:p w:rsidR="00E25462" w:rsidRDefault="00E25462" w:rsidP="00E25462">
      <w:pPr>
        <w:pStyle w:val="3"/>
      </w:pPr>
      <w:r>
        <w:rPr>
          <w:rFonts w:hint="eastAsia"/>
        </w:rPr>
        <w:t>遥控器校准命令</w:t>
      </w:r>
      <w:proofErr w:type="gramStart"/>
      <w:r>
        <w:rPr>
          <w:rFonts w:hint="eastAsia"/>
        </w:rPr>
        <w:t>帧</w:t>
      </w:r>
      <w:proofErr w:type="gramEnd"/>
    </w:p>
    <w:p w:rsidR="00977C8C" w:rsidRPr="00977C8C" w:rsidRDefault="00977C8C" w:rsidP="00977C8C">
      <w:r>
        <w:rPr>
          <w:rFonts w:hint="eastAsia"/>
        </w:rPr>
        <w:t>由飞行器上的LED灯来提示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5462" w:rsidTr="00E25462">
        <w:tc>
          <w:tcPr>
            <w:tcW w:w="2074" w:type="dxa"/>
          </w:tcPr>
          <w:p w:rsidR="00E25462" w:rsidRDefault="00E25462" w:rsidP="00E25462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E25462" w:rsidRDefault="00E25462" w:rsidP="00E25462">
            <w:proofErr w:type="gramStart"/>
            <w:r>
              <w:rPr>
                <w:rFonts w:hint="eastAsia"/>
              </w:rPr>
              <w:t>填充位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0XF1</w:t>
            </w:r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2byte</w:t>
            </w:r>
          </w:p>
        </w:tc>
      </w:tr>
    </w:tbl>
    <w:p w:rsidR="00E25462" w:rsidRDefault="00E25462" w:rsidP="00E25462"/>
    <w:p w:rsidR="00E25462" w:rsidRDefault="00E25462" w:rsidP="00E25462">
      <w:pPr>
        <w:pStyle w:val="3"/>
      </w:pPr>
      <w:r>
        <w:rPr>
          <w:rFonts w:hint="eastAsia"/>
        </w:rPr>
        <w:t>飞行器控制锁定</w:t>
      </w:r>
    </w:p>
    <w:p w:rsidR="00977C8C" w:rsidRPr="00977C8C" w:rsidRDefault="00977C8C" w:rsidP="00977C8C">
      <w:r>
        <w:rPr>
          <w:rFonts w:hint="eastAsia"/>
        </w:rPr>
        <w:t>由飞行器上的蜂鸣器来提示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5462" w:rsidTr="00E25462">
        <w:tc>
          <w:tcPr>
            <w:tcW w:w="2074" w:type="dxa"/>
          </w:tcPr>
          <w:p w:rsidR="00E25462" w:rsidRDefault="00E25462" w:rsidP="00E25462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E25462" w:rsidRDefault="003F4FC6" w:rsidP="00E25462">
            <w:r>
              <w:rPr>
                <w:rFonts w:hint="eastAsia"/>
              </w:rPr>
              <w:t>执行状态</w:t>
            </w:r>
          </w:p>
        </w:tc>
        <w:tc>
          <w:tcPr>
            <w:tcW w:w="2074" w:type="dxa"/>
          </w:tcPr>
          <w:p w:rsidR="00E25462" w:rsidRDefault="00E25462" w:rsidP="00E25462">
            <w:bookmarkStart w:id="0" w:name="_GoBack"/>
            <w:bookmarkEnd w:id="0"/>
            <w:r>
              <w:rPr>
                <w:rFonts w:hint="eastAsia"/>
              </w:rPr>
              <w:t>校验</w:t>
            </w:r>
          </w:p>
        </w:tc>
      </w:tr>
      <w:tr w:rsidR="00E25462" w:rsidTr="00E25462"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E25462" w:rsidRDefault="00E25462" w:rsidP="00E25462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:rsidR="00E25462" w:rsidRDefault="003F4FC6" w:rsidP="00E25462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E25462" w:rsidRDefault="00477B0E" w:rsidP="00E25462">
            <w:r>
              <w:rPr>
                <w:rFonts w:hint="eastAsia"/>
              </w:rPr>
              <w:t>1</w:t>
            </w:r>
            <w:r w:rsidR="00E25462">
              <w:rPr>
                <w:rFonts w:hint="eastAsia"/>
              </w:rPr>
              <w:t>byte</w:t>
            </w:r>
          </w:p>
        </w:tc>
      </w:tr>
    </w:tbl>
    <w:p w:rsidR="00E25462" w:rsidRPr="00E25462" w:rsidRDefault="003F4FC6" w:rsidP="00E25462">
      <w:r>
        <w:rPr>
          <w:rFonts w:hint="eastAsia"/>
        </w:rPr>
        <w:t xml:space="preserve">执行状态: </w:t>
      </w:r>
      <w:r>
        <w:t>0X0</w:t>
      </w:r>
      <w:r>
        <w:rPr>
          <w:rFonts w:hint="eastAsia"/>
        </w:rPr>
        <w:t xml:space="preserve">1（上锁）  </w:t>
      </w:r>
      <w:r>
        <w:t>0X0</w:t>
      </w:r>
      <w:r>
        <w:rPr>
          <w:rFonts w:hint="eastAsia"/>
        </w:rPr>
        <w:t>0（解锁）</w:t>
      </w:r>
    </w:p>
    <w:p w:rsidR="00977C8C" w:rsidRDefault="00977C8C" w:rsidP="00E25462"/>
    <w:p w:rsidR="00977C8C" w:rsidRDefault="00977C8C" w:rsidP="00E25462"/>
    <w:p w:rsidR="00977C8C" w:rsidRDefault="00977C8C" w:rsidP="00977C8C">
      <w:pPr>
        <w:pStyle w:val="2"/>
      </w:pPr>
      <w:r>
        <w:t>飞行器</w:t>
      </w:r>
      <w:r>
        <w:rPr>
          <w:rFonts w:hint="eastAsia"/>
        </w:rPr>
        <w:t>-</w:t>
      </w:r>
      <w:r>
        <w:t>&gt;遥控器</w:t>
      </w:r>
      <w:r w:rsidR="003F4FC6">
        <w:rPr>
          <w:rFonts w:hint="eastAsia"/>
        </w:rPr>
        <w:t>或客户端</w:t>
      </w:r>
    </w:p>
    <w:p w:rsidR="00977C8C" w:rsidRDefault="00977C8C" w:rsidP="00977C8C">
      <w:pPr>
        <w:pStyle w:val="3"/>
      </w:pPr>
      <w:r w:rsidRPr="00977C8C">
        <w:rPr>
          <w:rFonts w:hint="eastAsia"/>
        </w:rPr>
        <w:t>三轴角度</w:t>
      </w:r>
      <w:r w:rsidRPr="00977C8C">
        <w:t>+高度+电压+启动时间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760"/>
        <w:gridCol w:w="732"/>
        <w:gridCol w:w="732"/>
        <w:gridCol w:w="732"/>
        <w:gridCol w:w="732"/>
        <w:gridCol w:w="732"/>
        <w:gridCol w:w="730"/>
        <w:gridCol w:w="730"/>
        <w:gridCol w:w="732"/>
        <w:gridCol w:w="730"/>
      </w:tblGrid>
      <w:tr w:rsidR="00A04CA8" w:rsidTr="00A04CA8">
        <w:tc>
          <w:tcPr>
            <w:tcW w:w="958" w:type="dxa"/>
          </w:tcPr>
          <w:p w:rsidR="00A04CA8" w:rsidRDefault="00A04CA8" w:rsidP="00977C8C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75" w:type="dxa"/>
          </w:tcPr>
          <w:p w:rsidR="00A04CA8" w:rsidRDefault="00A04CA8" w:rsidP="00977C8C">
            <w:r>
              <w:rPr>
                <w:rFonts w:hint="eastAsia"/>
              </w:rPr>
              <w:t>命令字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偏航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横滚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俯仰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电压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油门</w:t>
            </w:r>
          </w:p>
        </w:tc>
        <w:tc>
          <w:tcPr>
            <w:tcW w:w="730" w:type="dxa"/>
          </w:tcPr>
          <w:p w:rsidR="00A04CA8" w:rsidRDefault="00A04CA8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高度</w:t>
            </w:r>
          </w:p>
        </w:tc>
        <w:tc>
          <w:tcPr>
            <w:tcW w:w="603" w:type="dxa"/>
          </w:tcPr>
          <w:p w:rsidR="00A04CA8" w:rsidRDefault="00A04CA8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锁定状态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hint="eastAsia"/>
              </w:rPr>
              <w:t>启动时间</w:t>
            </w:r>
          </w:p>
        </w:tc>
        <w:tc>
          <w:tcPr>
            <w:tcW w:w="730" w:type="dxa"/>
          </w:tcPr>
          <w:p w:rsidR="00A04CA8" w:rsidRDefault="00A04CA8" w:rsidP="00977C8C">
            <w:pPr>
              <w:rPr>
                <w:rFonts w:hint="eastAsia"/>
              </w:rPr>
            </w:pPr>
            <w:r>
              <w:rPr>
                <w:rFonts w:hint="eastAsia"/>
              </w:rPr>
              <w:t>校验</w:t>
            </w:r>
          </w:p>
        </w:tc>
      </w:tr>
      <w:tr w:rsidR="00A04CA8" w:rsidTr="00A04CA8">
        <w:tc>
          <w:tcPr>
            <w:tcW w:w="958" w:type="dxa"/>
          </w:tcPr>
          <w:p w:rsidR="00A04CA8" w:rsidRDefault="00A04CA8" w:rsidP="00977C8C">
            <w:r>
              <w:rPr>
                <w:rFonts w:hint="eastAsia"/>
              </w:rPr>
              <w:t>0</w:t>
            </w:r>
            <w:r>
              <w:t>XBBBB</w:t>
            </w:r>
          </w:p>
        </w:tc>
        <w:tc>
          <w:tcPr>
            <w:tcW w:w="775" w:type="dxa"/>
          </w:tcPr>
          <w:p w:rsidR="00A04CA8" w:rsidRDefault="00A04CA8" w:rsidP="00977C8C"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1yte</w:t>
            </w:r>
          </w:p>
        </w:tc>
        <w:tc>
          <w:tcPr>
            <w:tcW w:w="730" w:type="dxa"/>
          </w:tcPr>
          <w:p w:rsidR="00A04CA8" w:rsidRDefault="00A04CA8" w:rsidP="00977C8C">
            <w:pPr>
              <w:rPr>
                <w:rFonts w:ascii="Helvetica" w:hAnsi="Helvetica" w:cs="Helvetica"/>
                <w:color w:val="2F2F2F"/>
                <w:shd w:val="clear" w:color="auto" w:fill="F9F9F9"/>
              </w:rPr>
            </w:pPr>
            <w:r>
              <w:rPr>
                <w:rFonts w:ascii="Helvetica" w:hAnsi="Helvetica" w:cs="Helvetica" w:hint="eastAsia"/>
                <w:color w:val="2F2F2F"/>
                <w:shd w:val="clear" w:color="auto" w:fill="F9F9F9"/>
              </w:rPr>
              <w:t>1byte</w:t>
            </w:r>
          </w:p>
        </w:tc>
        <w:tc>
          <w:tcPr>
            <w:tcW w:w="603" w:type="dxa"/>
          </w:tcPr>
          <w:p w:rsidR="00A04CA8" w:rsidRDefault="00A04CA8" w:rsidP="00977C8C">
            <w:pPr>
              <w:rPr>
                <w:rFonts w:ascii="Helvetica" w:hAnsi="Helvetica" w:cs="Helvetica"/>
                <w:color w:val="2F2F2F"/>
                <w:shd w:val="clear" w:color="auto" w:fill="F9F9F9"/>
              </w:rPr>
            </w:pPr>
            <w:r>
              <w:rPr>
                <w:rFonts w:ascii="Helvetica" w:hAnsi="Helvetica" w:cs="Helvetica" w:hint="eastAsia"/>
                <w:color w:val="2F2F2F"/>
                <w:shd w:val="clear" w:color="auto" w:fill="F9F9F9"/>
              </w:rPr>
              <w:t>1byte</w:t>
            </w:r>
          </w:p>
        </w:tc>
        <w:tc>
          <w:tcPr>
            <w:tcW w:w="750" w:type="dxa"/>
          </w:tcPr>
          <w:p w:rsidR="00A04CA8" w:rsidRDefault="00A04CA8" w:rsidP="00977C8C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2yte</w:t>
            </w:r>
          </w:p>
        </w:tc>
        <w:tc>
          <w:tcPr>
            <w:tcW w:w="730" w:type="dxa"/>
          </w:tcPr>
          <w:p w:rsidR="00A04CA8" w:rsidRDefault="00A04CA8" w:rsidP="00977C8C">
            <w:pPr>
              <w:rPr>
                <w:rFonts w:ascii="Helvetica" w:hAnsi="Helvetica" w:cs="Helvetica"/>
                <w:color w:val="2F2F2F"/>
                <w:shd w:val="clear" w:color="auto" w:fill="F9F9F9"/>
              </w:rPr>
            </w:pPr>
            <w:r>
              <w:rPr>
                <w:rFonts w:ascii="Helvetica" w:hAnsi="Helvetica" w:cs="Helvetica" w:hint="eastAsia"/>
                <w:color w:val="2F2F2F"/>
                <w:shd w:val="clear" w:color="auto" w:fill="F9F9F9"/>
              </w:rPr>
              <w:t>2byte</w:t>
            </w:r>
          </w:p>
        </w:tc>
      </w:tr>
    </w:tbl>
    <w:p w:rsidR="00977C8C" w:rsidRDefault="00977C8C" w:rsidP="00977C8C"/>
    <w:p w:rsidR="003F4FC6" w:rsidRDefault="003F4FC6" w:rsidP="003F4FC6">
      <w:pPr>
        <w:pStyle w:val="3"/>
      </w:pPr>
      <w:r>
        <w:rPr>
          <w:rFonts w:hint="eastAsia"/>
        </w:rPr>
        <w:lastRenderedPageBreak/>
        <w:t>PID设置应答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4FC6" w:rsidTr="003F4FC6">
        <w:tc>
          <w:tcPr>
            <w:tcW w:w="2074" w:type="dxa"/>
          </w:tcPr>
          <w:p w:rsidR="003F4FC6" w:rsidRDefault="003F4FC6" w:rsidP="003F4FC6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应答类别</w:t>
            </w:r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校验</w:t>
            </w:r>
          </w:p>
        </w:tc>
      </w:tr>
      <w:tr w:rsidR="003F4FC6" w:rsidTr="003F4FC6"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0XBBBB</w:t>
            </w:r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3F4FC6" w:rsidRDefault="003F4FC6" w:rsidP="003F4FC6">
            <w:r>
              <w:rPr>
                <w:rFonts w:hint="eastAsia"/>
              </w:rPr>
              <w:t>2byte</w:t>
            </w:r>
          </w:p>
        </w:tc>
      </w:tr>
    </w:tbl>
    <w:p w:rsidR="003F4FC6" w:rsidRDefault="003F4FC6" w:rsidP="003F4FC6">
      <w:r>
        <w:rPr>
          <w:rFonts w:hint="eastAsia"/>
        </w:rPr>
        <w:t xml:space="preserve">应答类别: </w:t>
      </w:r>
      <w:r>
        <w:t>0X01</w:t>
      </w:r>
      <w:r>
        <w:rPr>
          <w:rFonts w:hint="eastAsia"/>
        </w:rPr>
        <w:t>（偏航设置应答）   0X02（横</w:t>
      </w:r>
      <w:proofErr w:type="gramStart"/>
      <w:r>
        <w:rPr>
          <w:rFonts w:hint="eastAsia"/>
        </w:rPr>
        <w:t>滚设置</w:t>
      </w:r>
      <w:proofErr w:type="gramEnd"/>
      <w:r>
        <w:rPr>
          <w:rFonts w:hint="eastAsia"/>
        </w:rPr>
        <w:t>应答）  0X03（俯仰设置应答）</w:t>
      </w:r>
    </w:p>
    <w:p w:rsidR="00CA2CF5" w:rsidRDefault="00CA2CF5" w:rsidP="003F4FC6"/>
    <w:p w:rsidR="00CA2CF5" w:rsidRDefault="00CA2CF5" w:rsidP="00CA2CF5">
      <w:pPr>
        <w:pStyle w:val="3"/>
      </w:pPr>
      <w:r>
        <w:rPr>
          <w:rFonts w:hint="eastAsia"/>
        </w:rPr>
        <w:t>传感器校准应答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2CF5" w:rsidTr="00CA2CF5">
        <w:tc>
          <w:tcPr>
            <w:tcW w:w="1659" w:type="dxa"/>
          </w:tcPr>
          <w:p w:rsidR="00CA2CF5" w:rsidRDefault="00CA2CF5" w:rsidP="00CA2CF5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命令字</w:t>
            </w:r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传感器类别</w:t>
            </w:r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校准值</w:t>
            </w:r>
          </w:p>
        </w:tc>
        <w:tc>
          <w:tcPr>
            <w:tcW w:w="1660" w:type="dxa"/>
          </w:tcPr>
          <w:p w:rsidR="00CA2CF5" w:rsidRDefault="00CA2CF5" w:rsidP="00CA2CF5"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0X</w:t>
            </w:r>
            <w:r>
              <w:t>BBBB</w:t>
            </w:r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0X02</w:t>
            </w:r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1byte</w:t>
            </w:r>
          </w:p>
        </w:tc>
        <w:tc>
          <w:tcPr>
            <w:tcW w:w="1659" w:type="dxa"/>
          </w:tcPr>
          <w:p w:rsidR="00CA2CF5" w:rsidRDefault="00CA2CF5" w:rsidP="00CA2CF5">
            <w:r>
              <w:rPr>
                <w:rFonts w:hint="eastAsia"/>
              </w:rPr>
              <w:t>2byte</w:t>
            </w:r>
          </w:p>
        </w:tc>
        <w:tc>
          <w:tcPr>
            <w:tcW w:w="1660" w:type="dxa"/>
          </w:tcPr>
          <w:p w:rsidR="00CA2CF5" w:rsidRDefault="00CA2CF5" w:rsidP="00CA2CF5"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传感器类别: 0X01（加速度计）  0X02（角速度计）</w:t>
      </w:r>
    </w:p>
    <w:p w:rsidR="00CA2CF5" w:rsidRDefault="00CA2CF5" w:rsidP="00CA2CF5"/>
    <w:p w:rsidR="00CA2CF5" w:rsidRDefault="00CA2CF5" w:rsidP="00CA2CF5">
      <w:pPr>
        <w:pStyle w:val="3"/>
      </w:pPr>
      <w:r>
        <w:rPr>
          <w:rFonts w:hint="eastAsia"/>
        </w:rPr>
        <w:t>PID查看请求应答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A2CF5" w:rsidTr="00CA2CF5">
        <w:tc>
          <w:tcPr>
            <w:tcW w:w="1185" w:type="dxa"/>
          </w:tcPr>
          <w:p w:rsidR="00CA2CF5" w:rsidRDefault="00CA2CF5" w:rsidP="00CA2CF5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命令字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查看类别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P参数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I参数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D参数</w:t>
            </w:r>
          </w:p>
        </w:tc>
        <w:tc>
          <w:tcPr>
            <w:tcW w:w="1186" w:type="dxa"/>
          </w:tcPr>
          <w:p w:rsidR="00CA2CF5" w:rsidRDefault="00CA2CF5" w:rsidP="00CA2CF5"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0XBB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0X03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hint="eastAsia"/>
              </w:rPr>
              <w:t>1byte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5" w:type="dxa"/>
          </w:tcPr>
          <w:p w:rsidR="00CA2CF5" w:rsidRDefault="00CA2CF5" w:rsidP="00CA2CF5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186" w:type="dxa"/>
          </w:tcPr>
          <w:p w:rsidR="00CA2CF5" w:rsidRDefault="00CA2CF5" w:rsidP="00CA2CF5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查看类别为0</w:t>
      </w:r>
      <w:r>
        <w:t>X0</w:t>
      </w:r>
      <w:r>
        <w:rPr>
          <w:rFonts w:hint="eastAsia"/>
        </w:rPr>
        <w:t xml:space="preserve">1（偏航PID）   </w:t>
      </w:r>
      <w:r>
        <w:t>0X0</w:t>
      </w:r>
      <w:r>
        <w:rPr>
          <w:rFonts w:hint="eastAsia"/>
        </w:rPr>
        <w:t xml:space="preserve">2（横滚PID）  </w:t>
      </w:r>
      <w:r>
        <w:t>0X0</w:t>
      </w:r>
      <w:r>
        <w:rPr>
          <w:rFonts w:hint="eastAsia"/>
        </w:rPr>
        <w:t>3（俯仰PID）</w:t>
      </w:r>
    </w:p>
    <w:p w:rsidR="00CA2CF5" w:rsidRPr="00CA2CF5" w:rsidRDefault="00CA2CF5" w:rsidP="00CA2CF5"/>
    <w:p w:rsidR="00CA2CF5" w:rsidRPr="00CA2CF5" w:rsidRDefault="00CA2CF5" w:rsidP="00CA2CF5"/>
    <w:p w:rsidR="00977C8C" w:rsidRDefault="00977C8C" w:rsidP="00977C8C">
      <w:pPr>
        <w:pStyle w:val="2"/>
      </w:pPr>
      <w:r>
        <w:rPr>
          <w:rFonts w:hint="eastAsia"/>
        </w:rPr>
        <w:t>P</w:t>
      </w:r>
      <w:r>
        <w:t>C-</w:t>
      </w:r>
      <w:r>
        <w:rPr>
          <w:rFonts w:hint="eastAsia"/>
        </w:rPr>
        <w:t>&gt;</w:t>
      </w:r>
      <w:r w:rsidR="003F4FC6">
        <w:rPr>
          <w:rFonts w:hint="eastAsia"/>
        </w:rPr>
        <w:t>飞行</w:t>
      </w:r>
      <w:r>
        <w:t>器</w:t>
      </w:r>
    </w:p>
    <w:p w:rsidR="00977C8C" w:rsidRDefault="003F4FC6" w:rsidP="00977C8C">
      <w:r>
        <w:t>包含遥控器所以协议</w:t>
      </w:r>
      <w:proofErr w:type="gramStart"/>
      <w:r>
        <w:t>帧</w:t>
      </w:r>
      <w:proofErr w:type="gramEnd"/>
    </w:p>
    <w:p w:rsidR="003F4FC6" w:rsidRDefault="003F4FC6" w:rsidP="00977C8C"/>
    <w:p w:rsidR="003F4FC6" w:rsidRDefault="003F4FC6" w:rsidP="003F4FC6">
      <w:pPr>
        <w:pStyle w:val="3"/>
      </w:pPr>
      <w:r>
        <w:rPr>
          <w:rFonts w:hint="eastAsia"/>
        </w:rPr>
        <w:t>PID设置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4FC6" w:rsidTr="003F4FC6">
        <w:tc>
          <w:tcPr>
            <w:tcW w:w="1382" w:type="dxa"/>
          </w:tcPr>
          <w:p w:rsidR="003F4FC6" w:rsidRDefault="003F4FC6" w:rsidP="003F4FC6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:rsidR="003F4FC6" w:rsidRDefault="003F4FC6" w:rsidP="003F4FC6">
            <w:r>
              <w:rPr>
                <w:rFonts w:hint="eastAsia"/>
              </w:rPr>
              <w:t>命令字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hint="eastAsia"/>
              </w:rPr>
              <w:t>P参数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hint="eastAsia"/>
              </w:rPr>
              <w:t>I参数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hint="eastAsia"/>
              </w:rPr>
              <w:t>D参数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hint="eastAsia"/>
              </w:rPr>
              <w:t>校验</w:t>
            </w:r>
          </w:p>
        </w:tc>
      </w:tr>
      <w:tr w:rsidR="003F4FC6" w:rsidTr="003F4FC6">
        <w:tc>
          <w:tcPr>
            <w:tcW w:w="1382" w:type="dxa"/>
          </w:tcPr>
          <w:p w:rsidR="003F4FC6" w:rsidRDefault="003F4FC6" w:rsidP="003F4FC6">
            <w:r>
              <w:rPr>
                <w:rFonts w:hint="eastAsia"/>
              </w:rPr>
              <w:t>0X</w:t>
            </w:r>
            <w:r>
              <w:t>AAAA</w:t>
            </w:r>
          </w:p>
        </w:tc>
        <w:tc>
          <w:tcPr>
            <w:tcW w:w="1382" w:type="dxa"/>
          </w:tcPr>
          <w:p w:rsidR="003F4FC6" w:rsidRDefault="00CA2CF5" w:rsidP="003F4FC6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  <w:tc>
          <w:tcPr>
            <w:tcW w:w="1383" w:type="dxa"/>
          </w:tcPr>
          <w:p w:rsidR="003F4FC6" w:rsidRDefault="003F4FC6" w:rsidP="003F4FC6">
            <w:r>
              <w:rPr>
                <w:rFonts w:ascii="Helvetica" w:hAnsi="Helvetica" w:cs="Helvetica"/>
                <w:color w:val="2F2F2F"/>
                <w:shd w:val="clear" w:color="auto" w:fill="F9F9F9"/>
              </w:rPr>
              <w:t>2byte</w:t>
            </w:r>
          </w:p>
        </w:tc>
      </w:tr>
    </w:tbl>
    <w:p w:rsidR="003F4FC6" w:rsidRDefault="003F4FC6" w:rsidP="003F4FC6">
      <w:r>
        <w:rPr>
          <w:rFonts w:hint="eastAsia"/>
        </w:rPr>
        <w:t>命令字为0</w:t>
      </w:r>
      <w:r>
        <w:t>X0</w:t>
      </w:r>
      <w:r>
        <w:rPr>
          <w:rFonts w:hint="eastAsia"/>
        </w:rPr>
        <w:t xml:space="preserve">5（偏航PID）   </w:t>
      </w:r>
      <w:r>
        <w:t>0X0</w:t>
      </w:r>
      <w:r>
        <w:rPr>
          <w:rFonts w:hint="eastAsia"/>
        </w:rPr>
        <w:t xml:space="preserve">6（横滚PID）  </w:t>
      </w:r>
      <w:r>
        <w:t>0X0</w:t>
      </w:r>
      <w:r>
        <w:rPr>
          <w:rFonts w:hint="eastAsia"/>
        </w:rPr>
        <w:t>7（俯仰PID）</w:t>
      </w:r>
    </w:p>
    <w:p w:rsidR="00CA2CF5" w:rsidRDefault="00CA2CF5" w:rsidP="003F4FC6"/>
    <w:p w:rsidR="00CA2CF5" w:rsidRDefault="00CA2CF5" w:rsidP="00CA2CF5">
      <w:pPr>
        <w:pStyle w:val="3"/>
      </w:pPr>
      <w:r>
        <w:rPr>
          <w:rFonts w:hint="eastAsia"/>
        </w:rPr>
        <w:t>传感器校准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2CF5" w:rsidTr="00CA2CF5">
        <w:tc>
          <w:tcPr>
            <w:tcW w:w="2074" w:type="dxa"/>
          </w:tcPr>
          <w:p w:rsidR="00CA2CF5" w:rsidRDefault="00CA2CF5" w:rsidP="00CA2CF5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传感器类别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0X08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传感器类别: 0X01（加速度计）  0X02（角速度计）</w:t>
      </w:r>
    </w:p>
    <w:p w:rsidR="00CA2CF5" w:rsidRDefault="00CA2CF5" w:rsidP="00CA2CF5"/>
    <w:p w:rsidR="00CA2CF5" w:rsidRDefault="00CA2CF5" w:rsidP="00CA2CF5">
      <w:pPr>
        <w:pStyle w:val="3"/>
      </w:pPr>
      <w:r>
        <w:rPr>
          <w:rFonts w:hint="eastAsia"/>
        </w:rPr>
        <w:lastRenderedPageBreak/>
        <w:t>查看当前PID值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2CF5" w:rsidTr="00CA2CF5">
        <w:tc>
          <w:tcPr>
            <w:tcW w:w="2074" w:type="dxa"/>
          </w:tcPr>
          <w:p w:rsidR="00CA2CF5" w:rsidRDefault="00CA2CF5" w:rsidP="00CA2CF5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命令字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查看类别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校验</w:t>
            </w:r>
          </w:p>
        </w:tc>
      </w:tr>
      <w:tr w:rsidR="00CA2CF5" w:rsidTr="00CA2CF5"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0XAAAA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0X09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CA2CF5" w:rsidRDefault="00CA2CF5" w:rsidP="00CA2CF5">
            <w:r>
              <w:rPr>
                <w:rFonts w:hint="eastAsia"/>
              </w:rPr>
              <w:t>2byte</w:t>
            </w:r>
          </w:p>
        </w:tc>
      </w:tr>
    </w:tbl>
    <w:p w:rsidR="00CA2CF5" w:rsidRDefault="00CA2CF5" w:rsidP="00CA2CF5">
      <w:r>
        <w:rPr>
          <w:rFonts w:hint="eastAsia"/>
        </w:rPr>
        <w:t>查看类别为0</w:t>
      </w:r>
      <w:r>
        <w:t>X0</w:t>
      </w:r>
      <w:r>
        <w:rPr>
          <w:rFonts w:hint="eastAsia"/>
        </w:rPr>
        <w:t xml:space="preserve">1（偏航PID）   </w:t>
      </w:r>
      <w:r>
        <w:t>0X0</w:t>
      </w:r>
      <w:r>
        <w:rPr>
          <w:rFonts w:hint="eastAsia"/>
        </w:rPr>
        <w:t xml:space="preserve">2（横滚PID）  </w:t>
      </w:r>
      <w:r>
        <w:t>0X0</w:t>
      </w:r>
      <w:r>
        <w:rPr>
          <w:rFonts w:hint="eastAsia"/>
        </w:rPr>
        <w:t>3（俯仰PID）</w:t>
      </w:r>
    </w:p>
    <w:p w:rsidR="00CA2CF5" w:rsidRPr="00CA2CF5" w:rsidRDefault="00CA2CF5" w:rsidP="00CA2CF5"/>
    <w:sectPr w:rsidR="00CA2CF5" w:rsidRPr="00CA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EC"/>
    <w:rsid w:val="001E32EE"/>
    <w:rsid w:val="00346070"/>
    <w:rsid w:val="003F4FC6"/>
    <w:rsid w:val="00477B0E"/>
    <w:rsid w:val="009454C2"/>
    <w:rsid w:val="00977C8C"/>
    <w:rsid w:val="00A04CA8"/>
    <w:rsid w:val="00AC1AEC"/>
    <w:rsid w:val="00CA2CF5"/>
    <w:rsid w:val="00E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878"/>
  <w15:chartTrackingRefBased/>
  <w15:docId w15:val="{DE64A9C6-238D-48D6-8119-D2C265A5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4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5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5462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2546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5462"/>
    <w:rPr>
      <w:sz w:val="18"/>
      <w:szCs w:val="18"/>
    </w:rPr>
  </w:style>
  <w:style w:type="table" w:styleId="a5">
    <w:name w:val="Table Grid"/>
    <w:basedOn w:val="a1"/>
    <w:uiPriority w:val="39"/>
    <w:rsid w:val="00E2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</dc:creator>
  <cp:keywords/>
  <dc:description/>
  <cp:lastModifiedBy>lissettecarlr</cp:lastModifiedBy>
  <cp:revision>4</cp:revision>
  <dcterms:created xsi:type="dcterms:W3CDTF">2016-06-14T06:37:00Z</dcterms:created>
  <dcterms:modified xsi:type="dcterms:W3CDTF">2016-07-04T09:25:00Z</dcterms:modified>
</cp:coreProperties>
</file>