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屏蔽室检测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新增申请时候，除了填写基本信息、上传申请书扫描件外，</w:t>
      </w:r>
      <w:r>
        <w:rPr>
          <w:rFonts w:hint="eastAsia"/>
          <w:b/>
          <w:bCs/>
          <w:lang w:val="en-US" w:eastAsia="zh-CN"/>
        </w:rPr>
        <w:t>还需要增加一个申请书电子版上传的功能。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3569970"/>
            <wp:effectExtent l="12700" t="1270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9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检测报告填写时，除了基本信息、检测报告扫描件上传外，</w:t>
      </w:r>
      <w:r>
        <w:rPr>
          <w:rFonts w:hint="eastAsia"/>
          <w:b/>
          <w:bCs/>
          <w:lang w:val="en-US" w:eastAsia="zh-CN"/>
        </w:rPr>
        <w:t>增加一个检测证书扫描件上传的功能。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12035"/>
            <wp:effectExtent l="12700" t="12700" r="133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20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新增申请时候，除了填写基本信息、上传申请书扫描件外，</w:t>
      </w:r>
      <w:r>
        <w:rPr>
          <w:rFonts w:hint="eastAsia"/>
          <w:b/>
          <w:bCs/>
          <w:lang w:val="en-US" w:eastAsia="zh-CN"/>
        </w:rPr>
        <w:t>还需要增加一个申请书电子版上传的功能。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3569970"/>
            <wp:effectExtent l="12700" t="12700" r="1333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9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检测报告填写时，与设备检测报告的内容和格式类似，需要检测人自己手工填写</w:t>
      </w:r>
      <w:r>
        <w:rPr>
          <w:rFonts w:hint="eastAsia"/>
          <w:b/>
          <w:bCs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屏蔽室申请查看界面，新增申请书下载功能。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230" cy="2481580"/>
            <wp:effectExtent l="0" t="0" r="762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新增的数据表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屏蔽室申请表：申请编号（主键）、申请单位、申请人、联系方式、申请日期、状态：（1未提交，2已提交）；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屏蔽室申请书附件表：主键、申请编号、附件路径（自动生成）、附件原名、上传日期；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屏蔽室检测报告：主键、申请编号、检测报告编号、检测日期、检测人，报告生成日期，状态：（1未提交，2已提交）；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屏蔽室检测证书：保存在【屏蔽室申请书附件表】中；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环境检测申请表：申请编号（主键）、申请单位、申请人、联系方式、申请日期、状态：1未提交，2已提交；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环境检测申请书附件表：主键、申请编号、附件路径（自动生成）、附件原名、上传日期；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环境检测检测报告：参考设备检测报告结构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7385"/>
            <wp:effectExtent l="0" t="0" r="635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环境检测检测证书：保存在【屏蔽室申请书附件表】中；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94362">
    <w:nsid w:val="571E28FA"/>
    <w:multiLevelType w:val="singleLevel"/>
    <w:tmpl w:val="571E28FA"/>
    <w:lvl w:ilvl="0" w:tentative="1">
      <w:start w:val="1"/>
      <w:numFmt w:val="decimal"/>
      <w:suff w:val="nothing"/>
      <w:lvlText w:val="（%1）"/>
      <w:lvlJc w:val="left"/>
    </w:lvl>
  </w:abstractNum>
  <w:abstractNum w:abstractNumId="1461593628">
    <w:nsid w:val="571E261C"/>
    <w:multiLevelType w:val="singleLevel"/>
    <w:tmpl w:val="571E261C"/>
    <w:lvl w:ilvl="0" w:tentative="1">
      <w:start w:val="1"/>
      <w:numFmt w:val="decimal"/>
      <w:suff w:val="nothing"/>
      <w:lvlText w:val="（%1）"/>
      <w:lvlJc w:val="left"/>
    </w:lvl>
  </w:abstractNum>
  <w:abstractNum w:abstractNumId="1461592938">
    <w:nsid w:val="571E236A"/>
    <w:multiLevelType w:val="singleLevel"/>
    <w:tmpl w:val="571E236A"/>
    <w:lvl w:ilvl="0" w:tentative="1">
      <w:start w:val="1"/>
      <w:numFmt w:val="decimal"/>
      <w:suff w:val="nothing"/>
      <w:lvlText w:val="%1、"/>
      <w:lvlJc w:val="left"/>
    </w:lvl>
  </w:abstractNum>
  <w:abstractNum w:abstractNumId="1461749920">
    <w:nsid w:val="572088A0"/>
    <w:multiLevelType w:val="singleLevel"/>
    <w:tmpl w:val="572088A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92938"/>
  </w:num>
  <w:num w:numId="2">
    <w:abstractNumId w:val="1461593628"/>
  </w:num>
  <w:num w:numId="3">
    <w:abstractNumId w:val="1461594362"/>
  </w:num>
  <w:num w:numId="4">
    <w:abstractNumId w:val="14617499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F2CE8"/>
    <w:rsid w:val="0562026B"/>
    <w:rsid w:val="06700501"/>
    <w:rsid w:val="174F2CE8"/>
    <w:rsid w:val="1C1236F9"/>
    <w:rsid w:val="31402F57"/>
    <w:rsid w:val="3ADB53FD"/>
    <w:rsid w:val="3AF67D60"/>
    <w:rsid w:val="3BC06D13"/>
    <w:rsid w:val="3FF06D76"/>
    <w:rsid w:val="452740D9"/>
    <w:rsid w:val="4612229A"/>
    <w:rsid w:val="4A36710C"/>
    <w:rsid w:val="575A1385"/>
    <w:rsid w:val="588B5EA6"/>
    <w:rsid w:val="5D7874AE"/>
    <w:rsid w:val="6207650A"/>
    <w:rsid w:val="6D8C48C1"/>
    <w:rsid w:val="6D951DBA"/>
    <w:rsid w:val="72AC5F31"/>
    <w:rsid w:val="7A9677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2016-04-25T13:54:00Z</dcterms:created>
  <dc:creator>tyust</dc:creator>
  <cp:lastModifiedBy>tyust</cp:lastModifiedBy>
  <dcterms:modified xsi:type="dcterms:W3CDTF">2016-04-27T09:53:24Z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