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- Построить графики изменения числа особей в каждой из трех групп по модели.</w:t>
      </w:r>
      <w:r>
        <w:br/>
      </w:r>
      <w:r>
        <w:br/>
      </w:r>
      <w:r>
        <w:rPr>
          <w:rStyle w:val="VerbatimChar"/>
        </w:rPr>
        <w:t xml:space="preserve">- Рассмотреть, как будет протекать эпидемия в разных случаях.</w:t>
      </w:r>
    </w:p>
    <w:bookmarkEnd w:id="20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1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</w:t>
      </w:r>
    </w:p>
    <w:p>
      <w:pPr>
        <w:numPr>
          <w:ilvl w:val="0"/>
          <w:numId w:val="1001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1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2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2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Код на Python:</w:t>
      </w:r>
    </w:p>
    <w:p>
      <w:pPr>
        <w:pStyle w:val="SourceCode"/>
      </w:pPr>
    </w:p>
    <w:p>
      <w:pPr>
        <w:pStyle w:val="FirstParagraph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116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17000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0.1</m:t>
        </m:r>
      </m:oMath>
      <w:r>
        <w:t xml:space="preserve">. (рис. 1)</w:t>
      </w:r>
    </w:p>
    <w:p>
      <w:pPr>
        <w:pStyle w:val="CaptionedFigure"/>
      </w:pPr>
      <w:bookmarkStart w:id="22" w:name="fig:001"/>
      <w:r>
        <w:drawing>
          <wp:inline>
            <wp:extent cx="5334000" cy="4586242"/>
            <wp:effectExtent b="0" l="0" r="0" t="0"/>
            <wp:docPr descr="Случай #1" title="" id="1" name="Picture"/>
            <a:graphic>
              <a:graphicData uri="http://schemas.openxmlformats.org/drawingml/2006/picture">
                <pic:pic>
                  <pic:nvPicPr>
                    <pic:cNvPr descr="image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Случай #1</w:t>
      </w:r>
    </w:p>
    <w:p>
      <w:pPr>
        <w:pStyle w:val="BodyText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116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17000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0.1</m:t>
        </m:r>
      </m:oMath>
      <w:r>
        <w:t xml:space="preserve">. (рис. 2)</w:t>
      </w:r>
    </w:p>
    <w:p>
      <w:pPr>
        <w:pStyle w:val="CaptionedFigure"/>
      </w:pPr>
      <w:bookmarkStart w:id="24" w:name="fig:002"/>
      <w:r>
        <w:drawing>
          <wp:inline>
            <wp:extent cx="5334000" cy="4586242"/>
            <wp:effectExtent b="0" l="0" r="0" t="0"/>
            <wp:docPr descr="Случай #2" title="" id="1" name="Picture"/>
            <a:graphic>
              <a:graphicData uri="http://schemas.openxmlformats.org/drawingml/2006/picture">
                <pic:pic>
                  <pic:nvPicPr>
                    <pic:cNvPr descr="image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Случай #2</w:t>
      </w:r>
    </w:p>
    <w:bookmarkEnd w:id="25"/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- Построил графики изменения числа особей в каждой из трех групп по модели.</w:t>
      </w:r>
      <w:r>
        <w:br/>
      </w:r>
      <w:r>
        <w:br/>
      </w:r>
      <w:r>
        <w:rPr>
          <w:rStyle w:val="VerbatimChar"/>
        </w:rPr>
        <w:t xml:space="preserve">- Рассмотрел, как будет протекать эпидемия в разных случаях.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#6</dc:title>
  <dc:creator>Баулин Егор Александрович, учебная группа: НКНбд-01-18</dc:creator>
  <dc:language>ru-RU</dc:language>
  <cp:keywords/>
  <dcterms:created xsi:type="dcterms:W3CDTF">2021-03-20T13:07:21Z</dcterms:created>
  <dcterms:modified xsi:type="dcterms:W3CDTF">2021-03-20T13:07:21Z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об эпидемии. Вариант 11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