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273" w:rsidRDefault="00C47273"/>
    <w:p w:rsidR="00CE17DC" w:rsidRDefault="00C47273">
      <w:r>
        <w:t>Idea / Conceptualization:</w:t>
      </w:r>
    </w:p>
    <w:p w:rsidR="00C47273" w:rsidRDefault="00C47273">
      <w:proofErr w:type="spellStart"/>
      <w:r>
        <w:t>DApp</w:t>
      </w:r>
      <w:proofErr w:type="spellEnd"/>
      <w:r>
        <w:t xml:space="preserve"> Name:</w:t>
      </w:r>
      <w:r w:rsidRPr="00C47273">
        <w:rPr>
          <w:b/>
        </w:rPr>
        <w:t xml:space="preserve"> </w:t>
      </w:r>
      <w:proofErr w:type="spellStart"/>
      <w:r w:rsidRPr="00C47273">
        <w:rPr>
          <w:b/>
        </w:rPr>
        <w:t>CryptoTrustee</w:t>
      </w:r>
      <w:proofErr w:type="spellEnd"/>
    </w:p>
    <w:p w:rsidR="00C47273" w:rsidRDefault="00C47273" w:rsidP="00C47273">
      <w:r>
        <w:t xml:space="preserve">Project Methodology used: </w:t>
      </w:r>
      <w:r w:rsidRPr="00C47273">
        <w:rPr>
          <w:b/>
        </w:rPr>
        <w:t>Scrum</w:t>
      </w:r>
    </w:p>
    <w:p w:rsidR="00C47273" w:rsidRDefault="00C47273"/>
    <w:p w:rsidR="00C47273" w:rsidRPr="00C47273" w:rsidRDefault="00C47273">
      <w:pPr>
        <w:rPr>
          <w:b/>
          <w:u w:val="single"/>
        </w:rPr>
      </w:pPr>
      <w:r w:rsidRPr="00C47273">
        <w:rPr>
          <w:b/>
          <w:u w:val="single"/>
        </w:rPr>
        <w:t>Description:</w:t>
      </w:r>
    </w:p>
    <w:p w:rsidR="00C0432A" w:rsidRDefault="00581E34">
      <w:r>
        <w:t xml:space="preserve">This </w:t>
      </w:r>
      <w:proofErr w:type="spellStart"/>
      <w:r>
        <w:t>DA</w:t>
      </w:r>
      <w:r w:rsidR="00C47273">
        <w:t>pp</w:t>
      </w:r>
      <w:proofErr w:type="spellEnd"/>
      <w:r w:rsidR="00C47273">
        <w:t xml:space="preserve"> is designed to be a Minimal Viable Product (MVP) </w:t>
      </w:r>
      <w:r w:rsidR="00C0432A">
        <w:t>for anyone who wants to open a trust to transfer crypto assets to their intended beneficiary</w:t>
      </w:r>
      <w:r w:rsidR="00C47273">
        <w:t xml:space="preserve">.  </w:t>
      </w:r>
    </w:p>
    <w:p w:rsidR="00C0432A" w:rsidRPr="00C0432A" w:rsidRDefault="00C0432A">
      <w:pPr>
        <w:rPr>
          <w:u w:val="single"/>
        </w:rPr>
      </w:pPr>
      <w:r w:rsidRPr="00C0432A">
        <w:rPr>
          <w:u w:val="single"/>
        </w:rPr>
        <w:t>Trust Fund Definition</w:t>
      </w:r>
    </w:p>
    <w:p w:rsidR="00C47273" w:rsidRDefault="00C0432A">
      <w:r>
        <w:t xml:space="preserve">A trust is a fund third party held by a third party (the trustee) to which the assets of that fund will transferred to its assigned beneficiaries. The third party is normally a bank that legally create the trust on behalf of its clients and provide services accordingly.  As a common use case, trust funds are used by the wealthy to transfer assets (property, stocks, titles, etc.) to their children.  </w:t>
      </w:r>
      <w:bookmarkStart w:id="0" w:name="_GoBack"/>
      <w:bookmarkEnd w:id="0"/>
    </w:p>
    <w:p w:rsidR="00C0432A" w:rsidRDefault="00C0432A"/>
    <w:p w:rsidR="00581E34" w:rsidRDefault="00581E34"/>
    <w:sectPr w:rsidR="00581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73"/>
    <w:rsid w:val="00581E34"/>
    <w:rsid w:val="00C0432A"/>
    <w:rsid w:val="00C47273"/>
    <w:rsid w:val="00CE17DC"/>
    <w:rsid w:val="00D5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4A4C"/>
  <w15:chartTrackingRefBased/>
  <w15:docId w15:val="{4EDA69FB-5738-43EE-9AF0-C3CFBDCC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2021-01-17T08:00:00Z</dcterms:created>
  <dcterms:modified xsi:type="dcterms:W3CDTF">2021-01-17T09:41:00Z</dcterms:modified>
</cp:coreProperties>
</file>