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58FA0">
      <w:pPr>
        <w:spacing w:before="156" w:beforeLines="50"/>
        <w:jc w:val="center"/>
        <w:rPr>
          <w:rFonts w:hint="default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/>
          <w:b/>
          <w:color w:val="auto"/>
          <w:sz w:val="28"/>
          <w:szCs w:val="28"/>
          <w:lang w:val="en-US" w:eastAsia="zh-CN"/>
        </w:rPr>
        <w:t>《</w:t>
      </w:r>
      <w:r>
        <w:rPr>
          <w:rFonts w:hint="eastAsia"/>
          <w:b/>
          <w:bCs/>
          <w:sz w:val="30"/>
          <w:szCs w:val="30"/>
          <w:u w:val="none"/>
          <w:lang w:val="en-US" w:eastAsia="zh-CN"/>
        </w:rPr>
        <w:t>高级Java开发技术</w:t>
      </w:r>
      <w:r>
        <w:rPr>
          <w:rFonts w:hint="eastAsia"/>
          <w:b/>
          <w:color w:val="auto"/>
          <w:sz w:val="28"/>
          <w:szCs w:val="28"/>
          <w:lang w:val="en-US" w:eastAsia="zh-CN"/>
        </w:rPr>
        <w:t>》</w:t>
      </w:r>
      <w:r>
        <w:rPr>
          <w:rFonts w:hint="eastAsia"/>
          <w:b/>
          <w:bCs/>
          <w:sz w:val="30"/>
          <w:szCs w:val="30"/>
          <w:u w:val="none"/>
          <w:lang w:val="en-US" w:eastAsia="zh-CN"/>
        </w:rPr>
        <w:t>期末考核 成绩评定表</w:t>
      </w:r>
      <w:bookmarkStart w:id="0" w:name="_GoBack"/>
      <w:bookmarkEnd w:id="0"/>
    </w:p>
    <w:p w14:paraId="1318D594">
      <w:pPr>
        <w:spacing w:before="156" w:beforeLines="50"/>
        <w:jc w:val="center"/>
        <w:rPr>
          <w:rFonts w:hint="eastAsia"/>
          <w:sz w:val="30"/>
          <w:szCs w:val="30"/>
          <w:u w:val="none"/>
          <w:lang w:val="en-US" w:eastAsia="zh-CN"/>
        </w:rPr>
      </w:pPr>
      <w:r>
        <w:rPr>
          <w:rFonts w:hint="eastAsia"/>
          <w:sz w:val="30"/>
          <w:szCs w:val="30"/>
          <w:u w:val="none"/>
          <w:lang w:val="en-US" w:eastAsia="zh-CN"/>
        </w:rPr>
        <w:t>2025-2026第二学期</w:t>
      </w:r>
    </w:p>
    <w:p w14:paraId="78D8DC26">
      <w:pPr>
        <w:spacing w:before="156" w:beforeLines="5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学号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12423020306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/>
          <w:sz w:val="30"/>
          <w:szCs w:val="30"/>
        </w:rPr>
        <w:t xml:space="preserve">    姓名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佘玉双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</w:t>
      </w:r>
    </w:p>
    <w:tbl>
      <w:tblPr>
        <w:tblStyle w:val="3"/>
        <w:tblW w:w="5227" w:type="pct"/>
        <w:tblInd w:w="-1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4514"/>
        <w:gridCol w:w="1249"/>
        <w:gridCol w:w="1412"/>
      </w:tblGrid>
      <w:tr w14:paraId="6ADF6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</w:trPr>
        <w:tc>
          <w:tcPr>
            <w:tcW w:w="973" w:type="pct"/>
            <w:noWrap w:val="0"/>
            <w:vAlign w:val="center"/>
          </w:tcPr>
          <w:p w14:paraId="407095DD">
            <w:pPr>
              <w:spacing w:before="156" w:beforeLines="50"/>
              <w:jc w:val="center"/>
              <w:rPr>
                <w:rFonts w:hint="default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评价对象</w:t>
            </w:r>
          </w:p>
        </w:tc>
        <w:tc>
          <w:tcPr>
            <w:tcW w:w="2533" w:type="pct"/>
            <w:noWrap w:val="0"/>
            <w:vAlign w:val="center"/>
          </w:tcPr>
          <w:p w14:paraId="6078B44B">
            <w:pPr>
              <w:spacing w:before="156" w:beforeLines="5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评价内容</w:t>
            </w:r>
          </w:p>
        </w:tc>
        <w:tc>
          <w:tcPr>
            <w:tcW w:w="700" w:type="pct"/>
            <w:noWrap w:val="0"/>
            <w:vAlign w:val="center"/>
          </w:tcPr>
          <w:p w14:paraId="2D929463">
            <w:pPr>
              <w:spacing w:before="156" w:beforeLines="50"/>
              <w:jc w:val="center"/>
              <w:rPr>
                <w:rFonts w:hint="default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b/>
                <w:sz w:val="24"/>
                <w:szCs w:val="24"/>
              </w:rPr>
              <w:t>评分</w:t>
            </w: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比例</w:t>
            </w:r>
          </w:p>
        </w:tc>
        <w:tc>
          <w:tcPr>
            <w:tcW w:w="792" w:type="pct"/>
            <w:noWrap w:val="0"/>
            <w:vAlign w:val="center"/>
          </w:tcPr>
          <w:p w14:paraId="144DF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得分</w:t>
            </w:r>
          </w:p>
          <w:p w14:paraId="2CE38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百分制</w:t>
            </w:r>
          </w:p>
        </w:tc>
      </w:tr>
      <w:tr w14:paraId="6F404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973" w:type="pct"/>
            <w:noWrap w:val="0"/>
            <w:vAlign w:val="center"/>
          </w:tcPr>
          <w:p w14:paraId="61238C15">
            <w:pPr>
              <w:autoSpaceDE w:val="0"/>
              <w:autoSpaceDN w:val="0"/>
              <w:spacing w:line="324" w:lineRule="exact"/>
              <w:ind w:left="134" w:leftChars="64" w:right="135"/>
              <w:jc w:val="center"/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kern w:val="0"/>
                <w:sz w:val="22"/>
              </w:rPr>
              <w:t>课程目标</w:t>
            </w:r>
            <w:r>
              <w:rPr>
                <w:rFonts w:hint="eastAsia"/>
                <w:kern w:val="0"/>
                <w:sz w:val="22"/>
              </w:rPr>
              <w:t>1</w:t>
            </w:r>
          </w:p>
        </w:tc>
        <w:tc>
          <w:tcPr>
            <w:tcW w:w="2533" w:type="pct"/>
            <w:noWrap w:val="0"/>
            <w:vAlign w:val="center"/>
          </w:tcPr>
          <w:p w14:paraId="144C78B9">
            <w:pPr>
              <w:widowControl/>
              <w:spacing w:line="288" w:lineRule="auto"/>
              <w:textAlignment w:val="center"/>
              <w:rPr>
                <w:rFonts w:ascii="华文仿宋" w:hAnsi="华文仿宋" w:eastAsia="华文仿宋" w:cs="华文仿宋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color w:val="000000"/>
                <w:szCs w:val="21"/>
                <w:lang w:bidi="ar"/>
              </w:rPr>
              <w:t>能够运用常见的Java高级技术：类型信息与反射、泛型、注解、网络、序列化、线程、JDBC的实现原理进行软件底层问题和结构的分析。</w:t>
            </w:r>
          </w:p>
        </w:tc>
        <w:tc>
          <w:tcPr>
            <w:tcW w:w="700" w:type="pct"/>
            <w:noWrap w:val="0"/>
            <w:vAlign w:val="center"/>
          </w:tcPr>
          <w:p w14:paraId="2C58F0D7">
            <w:pPr>
              <w:autoSpaceDE w:val="0"/>
              <w:autoSpaceDN w:val="0"/>
              <w:spacing w:before="18" w:line="303" w:lineRule="exact"/>
              <w:ind w:left="134" w:leftChars="64" w:right="135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2"/>
              </w:rPr>
              <w:t>10</w:t>
            </w:r>
          </w:p>
        </w:tc>
        <w:tc>
          <w:tcPr>
            <w:tcW w:w="792" w:type="pct"/>
            <w:noWrap w:val="0"/>
            <w:vAlign w:val="center"/>
          </w:tcPr>
          <w:p w14:paraId="6E6E2517">
            <w:pPr>
              <w:spacing w:before="156" w:beforeLines="50"/>
              <w:jc w:val="center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7E15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973" w:type="pct"/>
            <w:noWrap w:val="0"/>
            <w:vAlign w:val="center"/>
          </w:tcPr>
          <w:p w14:paraId="017CC6C4">
            <w:pPr>
              <w:autoSpaceDE w:val="0"/>
              <w:autoSpaceDN w:val="0"/>
              <w:spacing w:line="324" w:lineRule="exact"/>
              <w:ind w:left="134" w:leftChars="64" w:right="135"/>
              <w:jc w:val="center"/>
              <w:rPr>
                <w:rFonts w:hint="eastAsia" w:ascii="Times New Roman" w:hAnsi="Times New Roman" w:cs="Times New Roman" w:eastAsiaTheme="minorEastAsia"/>
                <w:color w:val="000000"/>
                <w:szCs w:val="21"/>
                <w:lang w:eastAsia="zh-CN"/>
              </w:rPr>
            </w:pPr>
            <w:r>
              <w:rPr>
                <w:kern w:val="0"/>
                <w:sz w:val="22"/>
              </w:rPr>
              <w:t>课程目标</w:t>
            </w:r>
            <w:r>
              <w:rPr>
                <w:rFonts w:hint="eastAsia"/>
                <w:kern w:val="0"/>
                <w:sz w:val="22"/>
                <w:lang w:val="en-US" w:eastAsia="zh-CN"/>
              </w:rPr>
              <w:t>2</w:t>
            </w:r>
          </w:p>
        </w:tc>
        <w:tc>
          <w:tcPr>
            <w:tcW w:w="2533" w:type="pct"/>
            <w:noWrap w:val="0"/>
            <w:vAlign w:val="center"/>
          </w:tcPr>
          <w:p w14:paraId="7C023A4E">
            <w:pPr>
              <w:widowControl/>
              <w:spacing w:line="288" w:lineRule="auto"/>
              <w:textAlignment w:val="center"/>
              <w:rPr>
                <w:rFonts w:hint="eastAsia" w:ascii="华文仿宋" w:hAnsi="华文仿宋" w:eastAsia="华文仿宋" w:cs="华文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color w:val="000000"/>
                <w:szCs w:val="21"/>
                <w:lang w:bidi="ar"/>
              </w:rPr>
              <w:t>能够运用文献研究方法针对某个软件需求，充分考虑技术、经济社会等因素，对多种技术路线进行分析并形成有效的解决方案。</w:t>
            </w:r>
          </w:p>
        </w:tc>
        <w:tc>
          <w:tcPr>
            <w:tcW w:w="700" w:type="pct"/>
            <w:noWrap w:val="0"/>
            <w:vAlign w:val="center"/>
          </w:tcPr>
          <w:p w14:paraId="11599164">
            <w:pPr>
              <w:autoSpaceDE w:val="0"/>
              <w:autoSpaceDN w:val="0"/>
              <w:spacing w:before="18" w:line="303" w:lineRule="exact"/>
              <w:ind w:left="134" w:leftChars="64" w:right="135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2"/>
                <w:lang w:val="en-US" w:eastAsia="zh-CN"/>
              </w:rPr>
              <w:t>2</w:t>
            </w:r>
            <w:r>
              <w:rPr>
                <w:rFonts w:hint="eastAsia"/>
                <w:kern w:val="0"/>
                <w:sz w:val="22"/>
              </w:rPr>
              <w:t>0</w:t>
            </w:r>
          </w:p>
        </w:tc>
        <w:tc>
          <w:tcPr>
            <w:tcW w:w="792" w:type="pct"/>
            <w:noWrap w:val="0"/>
            <w:vAlign w:val="center"/>
          </w:tcPr>
          <w:p w14:paraId="1BE1C9CB">
            <w:pPr>
              <w:spacing w:before="156" w:beforeLines="5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10D5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973" w:type="pct"/>
            <w:noWrap w:val="0"/>
            <w:vAlign w:val="center"/>
          </w:tcPr>
          <w:p w14:paraId="778A8F10">
            <w:pPr>
              <w:autoSpaceDE w:val="0"/>
              <w:autoSpaceDN w:val="0"/>
              <w:spacing w:line="324" w:lineRule="exact"/>
              <w:ind w:left="134" w:leftChars="64" w:right="135"/>
              <w:jc w:val="center"/>
              <w:rPr>
                <w:rFonts w:hint="eastAsia" w:ascii="Times New Roman" w:hAnsi="Times New Roman" w:cs="Times New Roman" w:eastAsiaTheme="minorEastAsia"/>
                <w:color w:val="000000"/>
                <w:szCs w:val="21"/>
                <w:lang w:val="en-US" w:eastAsia="zh-CN"/>
              </w:rPr>
            </w:pPr>
            <w:r>
              <w:rPr>
                <w:kern w:val="0"/>
                <w:sz w:val="22"/>
              </w:rPr>
              <w:t>课程目标</w:t>
            </w:r>
            <w:r>
              <w:rPr>
                <w:rFonts w:hint="eastAsia"/>
                <w:kern w:val="0"/>
                <w:sz w:val="22"/>
                <w:lang w:val="en-US" w:eastAsia="zh-CN"/>
              </w:rPr>
              <w:t>3</w:t>
            </w:r>
          </w:p>
        </w:tc>
        <w:tc>
          <w:tcPr>
            <w:tcW w:w="2533" w:type="pct"/>
            <w:noWrap w:val="0"/>
            <w:vAlign w:val="center"/>
          </w:tcPr>
          <w:p w14:paraId="5975D79F">
            <w:pPr>
              <w:widowControl/>
              <w:spacing w:line="288" w:lineRule="auto"/>
              <w:textAlignment w:val="center"/>
              <w:rPr>
                <w:rFonts w:hint="eastAsia" w:ascii="华文仿宋" w:hAnsi="华文仿宋" w:cs="华文仿宋" w:eastAsia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color w:val="000000"/>
                <w:szCs w:val="21"/>
                <w:lang w:bidi="ar"/>
              </w:rPr>
              <w:t>能够使用高级Java技术完成软件模块或系统的开发</w:t>
            </w:r>
            <w:r>
              <w:rPr>
                <w:rFonts w:hint="eastAsia"/>
                <w:color w:val="000000"/>
                <w:szCs w:val="21"/>
                <w:lang w:eastAsia="zh-CN" w:bidi="ar"/>
              </w:rPr>
              <w:t>。</w:t>
            </w:r>
          </w:p>
        </w:tc>
        <w:tc>
          <w:tcPr>
            <w:tcW w:w="700" w:type="pct"/>
            <w:noWrap w:val="0"/>
            <w:vAlign w:val="center"/>
          </w:tcPr>
          <w:p w14:paraId="75FC3DD7">
            <w:pPr>
              <w:autoSpaceDE w:val="0"/>
              <w:autoSpaceDN w:val="0"/>
              <w:spacing w:before="18" w:line="303" w:lineRule="exact"/>
              <w:ind w:left="134" w:leftChars="64" w:right="135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2"/>
                <w:lang w:val="en-US" w:eastAsia="zh-CN"/>
              </w:rPr>
              <w:t>5</w:t>
            </w:r>
            <w:r>
              <w:rPr>
                <w:rFonts w:hint="eastAsia"/>
                <w:kern w:val="0"/>
                <w:sz w:val="22"/>
              </w:rPr>
              <w:t>0</w:t>
            </w:r>
          </w:p>
        </w:tc>
        <w:tc>
          <w:tcPr>
            <w:tcW w:w="792" w:type="pct"/>
            <w:noWrap w:val="0"/>
            <w:vAlign w:val="center"/>
          </w:tcPr>
          <w:p w14:paraId="57019B2D">
            <w:pPr>
              <w:spacing w:before="156" w:beforeLines="5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663B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973" w:type="pct"/>
            <w:noWrap w:val="0"/>
            <w:vAlign w:val="center"/>
          </w:tcPr>
          <w:p w14:paraId="00C57697">
            <w:pPr>
              <w:autoSpaceDE w:val="0"/>
              <w:autoSpaceDN w:val="0"/>
              <w:spacing w:line="324" w:lineRule="exact"/>
              <w:ind w:left="134" w:leftChars="64" w:right="135"/>
              <w:jc w:val="center"/>
              <w:rPr>
                <w:rFonts w:hint="eastAsia" w:ascii="Times New Roman" w:hAnsi="Times New Roman" w:cs="Times New Roman" w:eastAsiaTheme="minorEastAsia"/>
                <w:color w:val="000000"/>
                <w:szCs w:val="21"/>
                <w:lang w:val="en-US" w:eastAsia="zh-CN"/>
              </w:rPr>
            </w:pPr>
            <w:r>
              <w:rPr>
                <w:kern w:val="0"/>
                <w:sz w:val="22"/>
              </w:rPr>
              <w:t>课程目标</w:t>
            </w:r>
            <w:r>
              <w:rPr>
                <w:rFonts w:hint="eastAsia"/>
                <w:kern w:val="0"/>
                <w:sz w:val="22"/>
                <w:lang w:val="en-US" w:eastAsia="zh-CN"/>
              </w:rPr>
              <w:t>4</w:t>
            </w:r>
          </w:p>
        </w:tc>
        <w:tc>
          <w:tcPr>
            <w:tcW w:w="2533" w:type="pct"/>
            <w:noWrap w:val="0"/>
            <w:vAlign w:val="center"/>
          </w:tcPr>
          <w:p w14:paraId="5A002BE7">
            <w:pPr>
              <w:widowControl/>
              <w:spacing w:line="288" w:lineRule="auto"/>
              <w:textAlignment w:val="center"/>
              <w:rPr>
                <w:rFonts w:hint="eastAsia" w:ascii="华文仿宋" w:hAnsi="华文仿宋" w:eastAsia="华文仿宋" w:cs="华文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color w:val="000000"/>
                <w:szCs w:val="21"/>
                <w:lang w:bidi="ar"/>
              </w:rPr>
              <w:t>能够运用高级Java技术分析现有框架工具的运行原理，能开发特定场景下的持久化框架、通讯框架、MVC框架或软件服务框架等底层工具或其部分功能。</w:t>
            </w:r>
          </w:p>
        </w:tc>
        <w:tc>
          <w:tcPr>
            <w:tcW w:w="700" w:type="pct"/>
            <w:noWrap w:val="0"/>
            <w:vAlign w:val="center"/>
          </w:tcPr>
          <w:p w14:paraId="091EC325">
            <w:pPr>
              <w:autoSpaceDE w:val="0"/>
              <w:autoSpaceDN w:val="0"/>
              <w:spacing w:before="18" w:line="303" w:lineRule="exact"/>
              <w:ind w:left="134" w:leftChars="64" w:right="135" w:rightChars="0"/>
              <w:jc w:val="center"/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2"/>
                <w:lang w:val="en-US" w:eastAsia="zh-CN"/>
              </w:rPr>
              <w:t>2</w:t>
            </w:r>
            <w:r>
              <w:rPr>
                <w:rFonts w:hint="eastAsia"/>
                <w:kern w:val="0"/>
                <w:sz w:val="22"/>
              </w:rPr>
              <w:t>0</w:t>
            </w:r>
          </w:p>
        </w:tc>
        <w:tc>
          <w:tcPr>
            <w:tcW w:w="792" w:type="pct"/>
            <w:noWrap w:val="0"/>
            <w:vAlign w:val="center"/>
          </w:tcPr>
          <w:p w14:paraId="24655FE0">
            <w:pPr>
              <w:spacing w:before="156" w:beforeLines="5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C55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4207" w:type="pct"/>
            <w:gridSpan w:val="3"/>
            <w:noWrap w:val="0"/>
            <w:vAlign w:val="center"/>
          </w:tcPr>
          <w:p w14:paraId="08EA4F8F">
            <w:pPr>
              <w:spacing w:before="156" w:beforeLines="5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总成绩</w:t>
            </w:r>
          </w:p>
        </w:tc>
        <w:tc>
          <w:tcPr>
            <w:tcW w:w="792" w:type="pct"/>
            <w:noWrap w:val="0"/>
            <w:vAlign w:val="center"/>
          </w:tcPr>
          <w:p w14:paraId="1C3E67FA">
            <w:pPr>
              <w:spacing w:before="156" w:beforeLines="50"/>
              <w:jc w:val="center"/>
              <w:rPr>
                <w:rFonts w:hint="eastAsia"/>
                <w:szCs w:val="21"/>
                <w:lang w:val="en-US" w:eastAsia="zh-CN"/>
              </w:rPr>
            </w:pPr>
          </w:p>
        </w:tc>
      </w:tr>
    </w:tbl>
    <w:p w14:paraId="71AB9DCC">
      <w:pPr>
        <w:rPr>
          <w:rFonts w:hint="default"/>
          <w:lang w:val="en-US" w:eastAsia="zh-CN"/>
        </w:rPr>
      </w:pPr>
    </w:p>
    <w:p w14:paraId="5C9904A5">
      <w:pPr>
        <w:jc w:val="right"/>
        <w:rPr>
          <w:rFonts w:hint="eastAsia"/>
          <w:lang w:val="en-US" w:eastAsia="zh-CN"/>
        </w:rPr>
      </w:pPr>
    </w:p>
    <w:p w14:paraId="6A6BC59C">
      <w:pPr>
        <w:wordWrap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评阅教师签字：     </w:t>
      </w:r>
    </w:p>
    <w:p w14:paraId="43069D2C">
      <w:pPr>
        <w:wordWrap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</w:t>
      </w:r>
    </w:p>
    <w:p w14:paraId="1D54417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时间：</w:t>
      </w:r>
    </w:p>
    <w:p w14:paraId="08457C8E">
      <w:pPr>
        <w:rPr>
          <w:rFonts w:hint="eastAsia"/>
          <w:b/>
          <w:color w:val="auto"/>
          <w:sz w:val="28"/>
          <w:szCs w:val="28"/>
          <w:lang w:val="en-US" w:eastAsia="zh-CN"/>
        </w:rPr>
      </w:pPr>
    </w:p>
    <w:p w14:paraId="17DFF7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E7C1579F-C893-44D4-A9BD-5759E589B3B0}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33648062-1BD4-4151-9539-642CED1BB23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F370D"/>
    <w:rsid w:val="05BF370D"/>
    <w:rsid w:val="10A31543"/>
    <w:rsid w:val="6695025A"/>
    <w:rsid w:val="7A0D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282</Words>
  <Characters>311</Characters>
  <Lines>0</Lines>
  <Paragraphs>0</Paragraphs>
  <TotalTime>0</TotalTime>
  <ScaleCrop>false</ScaleCrop>
  <LinksUpToDate>false</LinksUpToDate>
  <CharactersWithSpaces>498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2025-06-13T04:37:00Z</dcterms:created>
  <dc:creator>Issac</dc:creator>
  <cp:lastModifiedBy>C.11-11.11</cp:lastModifiedBy>
  <dcterms:modified xsi:type="dcterms:W3CDTF">2026-06-26T06:26:25Z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CDC4EA554E7F448C938A917DC2F593B6_13</vt:lpwstr>
  </property>
  <property fmtid="{D5CDD505-2E9C-101B-9397-08002B2CF9AE}" pid="4" name="KSOTemplateDocerSaveRecord">
    <vt:lpwstr>eyJoZGlkIjoiNmNiN2UxZmE5Mjg2ZDg5ZThjMDA3NDI3Yzc5YzZmMjkiLCJ1c2VySWQiOiIxNTQ1NjkzODczIn0=</vt:lpwstr>
  </property>
</Properties>
</file>